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4926" w14:textId="26B2C5A1" w:rsidR="00485C54" w:rsidRDefault="00E1450E">
      <w:pPr>
        <w:keepNext/>
        <w:tabs>
          <w:tab w:val="left" w:pos="0"/>
        </w:tabs>
        <w:spacing w:after="0" w:line="240" w:lineRule="auto"/>
        <w:jc w:val="center"/>
        <w:outlineLvl w:val="0"/>
      </w:pPr>
      <w:bookmarkStart w:id="0" w:name="__DdeLink__348_2071404530"/>
      <w:bookmarkEnd w:id="0"/>
      <w:r>
        <w:rPr>
          <w:rFonts w:ascii="Arial" w:hAnsi="Arial" w:cs="Arial"/>
          <w:b/>
          <w:sz w:val="24"/>
          <w:szCs w:val="24"/>
          <w:lang w:eastAsia="ar-SA"/>
        </w:rPr>
        <w:t xml:space="preserve">EDITAL Nº </w:t>
      </w:r>
      <w:r w:rsidR="00950692">
        <w:rPr>
          <w:rFonts w:ascii="Arial" w:hAnsi="Arial" w:cs="Arial"/>
          <w:b/>
          <w:sz w:val="24"/>
          <w:szCs w:val="24"/>
          <w:lang w:eastAsia="ar-SA"/>
        </w:rPr>
        <w:t>6</w:t>
      </w:r>
      <w:r w:rsidR="008409AA">
        <w:rPr>
          <w:rFonts w:ascii="Arial" w:hAnsi="Arial" w:cs="Arial"/>
          <w:b/>
          <w:sz w:val="24"/>
          <w:szCs w:val="24"/>
          <w:lang w:eastAsia="ar-SA"/>
        </w:rPr>
        <w:t>8</w:t>
      </w:r>
      <w:r w:rsidR="00075610">
        <w:rPr>
          <w:rFonts w:ascii="Arial" w:hAnsi="Arial" w:cs="Arial"/>
          <w:b/>
          <w:sz w:val="24"/>
          <w:szCs w:val="24"/>
          <w:lang w:eastAsia="ar-SA"/>
        </w:rPr>
        <w:t>/2023</w:t>
      </w:r>
    </w:p>
    <w:p w14:paraId="314F24F3" w14:textId="77777777" w:rsidR="00485C54" w:rsidRDefault="00E1450E">
      <w:pPr>
        <w:spacing w:after="0" w:line="24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  <w:lang w:eastAsia="ar-SA"/>
        </w:rPr>
        <w:t>DISPENSA DE LICITAÇÃO</w:t>
      </w:r>
    </w:p>
    <w:p w14:paraId="444958B7" w14:textId="77777777" w:rsidR="00485C54" w:rsidRDefault="00485C5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CDD4789" w14:textId="77777777" w:rsidR="00485C54" w:rsidRDefault="00485C54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00E318D" w14:textId="77777777" w:rsidR="00485C54" w:rsidRDefault="00E145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__DdeLink__235_3648164255"/>
      <w:bookmarkEnd w:id="1"/>
      <w:r>
        <w:rPr>
          <w:rFonts w:ascii="Arial" w:hAnsi="Arial" w:cs="Arial"/>
          <w:b/>
          <w:sz w:val="24"/>
          <w:szCs w:val="24"/>
          <w:lang w:eastAsia="ar-SA"/>
        </w:rPr>
        <w:t xml:space="preserve">CONTRATANTE: </w:t>
      </w:r>
      <w:r>
        <w:rPr>
          <w:rFonts w:ascii="Arial" w:hAnsi="Arial" w:cs="Arial"/>
          <w:sz w:val="24"/>
          <w:szCs w:val="24"/>
          <w:lang w:eastAsia="ar-SA"/>
        </w:rPr>
        <w:t>Fundação Municipal de Saúde de Santa Rosa – FUMSSAR</w:t>
      </w:r>
    </w:p>
    <w:p w14:paraId="1B8FE5D0" w14:textId="77777777" w:rsidR="00485C54" w:rsidRDefault="00485C54">
      <w:pPr>
        <w:spacing w:after="0" w:line="240" w:lineRule="auto"/>
        <w:jc w:val="both"/>
        <w:rPr>
          <w:sz w:val="24"/>
          <w:szCs w:val="24"/>
        </w:rPr>
      </w:pPr>
    </w:p>
    <w:p w14:paraId="7A700C24" w14:textId="3B1F82FB" w:rsidR="00485C54" w:rsidRDefault="00E1450E">
      <w:pPr>
        <w:shd w:val="clear" w:color="auto" w:fill="FFFFFF"/>
      </w:pPr>
      <w:r>
        <w:rPr>
          <w:rFonts w:ascii="Arial" w:hAnsi="Arial" w:cs="Arial"/>
          <w:b/>
          <w:sz w:val="24"/>
          <w:szCs w:val="24"/>
          <w:lang w:eastAsia="ar-SA"/>
        </w:rPr>
        <w:t>OBJETO</w:t>
      </w:r>
      <w:r w:rsidRPr="00E1450E">
        <w:rPr>
          <w:rFonts w:ascii="Arial" w:hAnsi="Arial" w:cs="Arial"/>
          <w:b/>
          <w:lang w:eastAsia="ar-SA"/>
        </w:rPr>
        <w:t>:</w:t>
      </w:r>
      <w:r w:rsidRPr="00E1450E">
        <w:rPr>
          <w:rFonts w:ascii="Arial" w:hAnsi="Arial" w:cs="Arial"/>
          <w:lang w:eastAsia="ar-SA"/>
        </w:rPr>
        <w:t xml:space="preserve"> </w:t>
      </w:r>
      <w:r w:rsidR="009A1F75" w:rsidRPr="009A1F75">
        <w:rPr>
          <w:rFonts w:ascii="Arial" w:hAnsi="Arial" w:cs="Arial"/>
          <w:sz w:val="24"/>
          <w:szCs w:val="24"/>
        </w:rPr>
        <w:t xml:space="preserve">Aquisição </w:t>
      </w:r>
      <w:r w:rsidR="008409AA">
        <w:rPr>
          <w:rFonts w:ascii="Arial" w:hAnsi="Arial" w:cs="Arial"/>
          <w:sz w:val="24"/>
          <w:szCs w:val="24"/>
        </w:rPr>
        <w:t>de reagente DPD em pó para análise de cloro livre.</w:t>
      </w:r>
    </w:p>
    <w:p w14:paraId="378EA808" w14:textId="2EE5C043" w:rsidR="00E430CD" w:rsidRPr="00E430CD" w:rsidRDefault="00E1450E">
      <w:pPr>
        <w:shd w:val="clear" w:color="auto" w:fill="FFFFFF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PROCESSO ADMINISTRATIVO N.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º </w:t>
      </w:r>
      <w:r w:rsidR="002915E3">
        <w:rPr>
          <w:rFonts w:ascii="Arial" w:hAnsi="Arial" w:cs="Arial"/>
          <w:bCs/>
          <w:sz w:val="24"/>
          <w:szCs w:val="24"/>
          <w:lang w:eastAsia="ar-SA"/>
        </w:rPr>
        <w:t>38323</w:t>
      </w:r>
      <w:r w:rsidR="00075610" w:rsidRPr="00A225AF">
        <w:rPr>
          <w:rFonts w:ascii="Arial" w:hAnsi="Arial" w:cs="Arial"/>
          <w:sz w:val="24"/>
          <w:szCs w:val="24"/>
          <w:lang w:eastAsia="ar-SA"/>
        </w:rPr>
        <w:t>/</w:t>
      </w:r>
      <w:r w:rsidR="00075610">
        <w:rPr>
          <w:rFonts w:ascii="Arial" w:hAnsi="Arial" w:cs="Arial"/>
          <w:sz w:val="24"/>
          <w:szCs w:val="24"/>
          <w:lang w:eastAsia="ar-SA"/>
        </w:rPr>
        <w:t>202</w:t>
      </w:r>
      <w:r w:rsidR="00E430CD">
        <w:rPr>
          <w:rFonts w:ascii="Arial" w:hAnsi="Arial" w:cs="Arial"/>
          <w:sz w:val="24"/>
          <w:szCs w:val="24"/>
          <w:lang w:eastAsia="ar-SA"/>
        </w:rPr>
        <w:t>3</w:t>
      </w:r>
    </w:p>
    <w:p w14:paraId="76D1048F" w14:textId="77777777" w:rsidR="00485C54" w:rsidRDefault="00485C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10071" w:type="dxa"/>
        <w:tblInd w:w="-60" w:type="dxa"/>
        <w:tblLayout w:type="fixed"/>
        <w:tblCellMar>
          <w:top w:w="55" w:type="dxa"/>
          <w:left w:w="2" w:type="dxa"/>
          <w:bottom w:w="55" w:type="dxa"/>
          <w:right w:w="46" w:type="dxa"/>
        </w:tblCellMar>
        <w:tblLook w:val="04A0" w:firstRow="1" w:lastRow="0" w:firstColumn="1" w:lastColumn="0" w:noHBand="0" w:noVBand="1"/>
      </w:tblPr>
      <w:tblGrid>
        <w:gridCol w:w="5166"/>
        <w:gridCol w:w="2694"/>
        <w:gridCol w:w="2211"/>
      </w:tblGrid>
      <w:tr w:rsidR="00485C54" w14:paraId="649633B5" w14:textId="77777777" w:rsidTr="00E1450E">
        <w:trPr>
          <w:trHeight w:val="390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4BA8D0FE" w14:textId="77777777" w:rsidR="00485C54" w:rsidRDefault="00384CED">
            <w:pPr>
              <w:pStyle w:val="Contedodatabela"/>
              <w:widowControl w:val="0"/>
              <w:spacing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FORNECEDORES: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666819B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CNPJ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4586EF46" w14:textId="77777777" w:rsidR="00485C54" w:rsidRDefault="00E1450E">
            <w:pPr>
              <w:pStyle w:val="Contedodatabela"/>
              <w:widowControl w:val="0"/>
              <w:jc w:val="center"/>
            </w:pPr>
            <w:r>
              <w:rPr>
                <w:b/>
                <w:bCs/>
                <w:sz w:val="24"/>
                <w:szCs w:val="24"/>
              </w:rPr>
              <w:t>VALOR</w:t>
            </w:r>
            <w:r w:rsidR="00384CED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485C54" w14:paraId="503B7465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14A9A71" w14:textId="4F88E128" w:rsidR="00384CED" w:rsidRPr="00E1450E" w:rsidRDefault="002915E3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DELFINI INDÚSTRIA COMERCIO LTDA</w:t>
            </w: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613CC46" w14:textId="1D27DE94" w:rsidR="00485C54" w:rsidRPr="00E1450E" w:rsidRDefault="002915E3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01.061.762/0001-60</w:t>
            </w:r>
            <w:bookmarkStart w:id="2" w:name="_GoBack"/>
            <w:bookmarkEnd w:id="2"/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50907092" w14:textId="4B557F80" w:rsidR="00485C54" w:rsidRPr="00E1450E" w:rsidRDefault="00E1450E" w:rsidP="008409AA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E1450E"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8409AA">
              <w:rPr>
                <w:rFonts w:ascii="Arial" w:hAnsi="Arial" w:cs="Arial"/>
                <w:bCs/>
                <w:lang w:eastAsia="ar-SA"/>
              </w:rPr>
              <w:t>220,00</w:t>
            </w:r>
          </w:p>
        </w:tc>
      </w:tr>
      <w:tr w:rsidR="00C333D9" w14:paraId="02E5D442" w14:textId="77777777" w:rsidTr="00E1450E">
        <w:trPr>
          <w:trHeight w:val="356"/>
        </w:trPr>
        <w:tc>
          <w:tcPr>
            <w:tcW w:w="5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84546C" w14:textId="77777777" w:rsidR="00C333D9" w:rsidRDefault="00C333D9" w:rsidP="008706F2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AA79BD6" w14:textId="77777777" w:rsidR="00C333D9" w:rsidRDefault="00C333D9" w:rsidP="0034560E">
            <w:pPr>
              <w:pStyle w:val="Corpodetexto"/>
              <w:widowControl w:val="0"/>
              <w:spacing w:after="200"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TOTAL</w:t>
            </w:r>
          </w:p>
        </w:tc>
        <w:tc>
          <w:tcPr>
            <w:tcW w:w="2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7B122A18" w14:textId="3DDEAE1F" w:rsidR="00C333D9" w:rsidRDefault="00210B37" w:rsidP="008409AA">
            <w:pPr>
              <w:pStyle w:val="Contedodatabela"/>
              <w:widowControl w:val="0"/>
              <w:spacing w:line="240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 xml:space="preserve">R$ </w:t>
            </w:r>
            <w:r w:rsidR="008409AA">
              <w:rPr>
                <w:rFonts w:ascii="Arial" w:hAnsi="Arial" w:cs="Arial"/>
                <w:bCs/>
                <w:lang w:eastAsia="ar-SA"/>
              </w:rPr>
              <w:t>220,00</w:t>
            </w:r>
          </w:p>
        </w:tc>
      </w:tr>
    </w:tbl>
    <w:p w14:paraId="460C8D11" w14:textId="77777777" w:rsidR="00485C54" w:rsidRDefault="00E145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ab/>
      </w:r>
    </w:p>
    <w:p w14:paraId="6A8C9BA5" w14:textId="77777777" w:rsidR="00485C54" w:rsidRDefault="00485C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F3BEAF3" w14:textId="54F17F5C" w:rsidR="00485C54" w:rsidRDefault="00E1450E">
      <w:pPr>
        <w:spacing w:after="0" w:line="240" w:lineRule="auto"/>
        <w:jc w:val="both"/>
      </w:pPr>
      <w:r>
        <w:rPr>
          <w:rFonts w:ascii="Arial" w:hAnsi="Arial" w:cs="Arial"/>
          <w:b/>
          <w:sz w:val="24"/>
          <w:szCs w:val="24"/>
          <w:lang w:eastAsia="ar-SA"/>
        </w:rPr>
        <w:t xml:space="preserve">FUNDAMENTO LEGAL: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Com base no art. 24, inc. </w:t>
      </w:r>
      <w:r w:rsidR="00A225AF">
        <w:rPr>
          <w:rFonts w:ascii="Arial" w:hAnsi="Arial" w:cs="Arial"/>
          <w:bCs/>
          <w:sz w:val="24"/>
          <w:szCs w:val="24"/>
          <w:lang w:eastAsia="ar-SA"/>
        </w:rPr>
        <w:t>I</w:t>
      </w:r>
      <w:r w:rsidR="008409AA">
        <w:rPr>
          <w:rFonts w:ascii="Arial" w:hAnsi="Arial" w:cs="Arial"/>
          <w:bCs/>
          <w:sz w:val="24"/>
          <w:szCs w:val="24"/>
          <w:lang w:eastAsia="ar-SA"/>
        </w:rPr>
        <w:t>I</w:t>
      </w:r>
      <w:r>
        <w:rPr>
          <w:rFonts w:ascii="Arial" w:hAnsi="Arial" w:cs="Arial"/>
          <w:bCs/>
          <w:sz w:val="24"/>
          <w:szCs w:val="24"/>
          <w:lang w:eastAsia="ar-SA"/>
        </w:rPr>
        <w:t>, da Lei Federal n.º 8.666/93 e suas alterações.</w:t>
      </w:r>
    </w:p>
    <w:p w14:paraId="28B1363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317A59FD" w14:textId="26BBCF23" w:rsidR="00485C54" w:rsidRDefault="00F15D51">
      <w:pPr>
        <w:tabs>
          <w:tab w:val="left" w:pos="0"/>
        </w:tabs>
        <w:spacing w:after="0" w:line="240" w:lineRule="auto"/>
        <w:ind w:left="540"/>
        <w:jc w:val="right"/>
        <w:outlineLvl w:val="6"/>
      </w:pPr>
      <w:r>
        <w:rPr>
          <w:rFonts w:ascii="Arial" w:hAnsi="Arial" w:cs="Arial"/>
          <w:sz w:val="24"/>
          <w:szCs w:val="24"/>
          <w:lang w:eastAsia="ar-SA"/>
        </w:rPr>
        <w:t xml:space="preserve">Santa Rosa, </w:t>
      </w:r>
      <w:proofErr w:type="gramStart"/>
      <w:r w:rsidR="008409AA">
        <w:rPr>
          <w:rFonts w:ascii="Arial" w:hAnsi="Arial" w:cs="Arial"/>
          <w:sz w:val="24"/>
          <w:szCs w:val="24"/>
          <w:lang w:eastAsia="ar-SA"/>
        </w:rPr>
        <w:t>4</w:t>
      </w:r>
      <w:proofErr w:type="gramEnd"/>
      <w:r w:rsidR="00E1450E">
        <w:rPr>
          <w:rFonts w:ascii="Arial" w:hAnsi="Arial" w:cs="Arial"/>
          <w:sz w:val="24"/>
          <w:szCs w:val="24"/>
          <w:lang w:eastAsia="ar-SA"/>
        </w:rPr>
        <w:t xml:space="preserve"> de </w:t>
      </w:r>
      <w:r w:rsidR="00342CE9">
        <w:rPr>
          <w:rFonts w:ascii="Arial" w:hAnsi="Arial" w:cs="Arial"/>
          <w:sz w:val="24"/>
          <w:szCs w:val="24"/>
          <w:lang w:eastAsia="ar-SA"/>
        </w:rPr>
        <w:t>Ju</w:t>
      </w:r>
      <w:r w:rsidR="008409AA">
        <w:rPr>
          <w:rFonts w:ascii="Arial" w:hAnsi="Arial" w:cs="Arial"/>
          <w:sz w:val="24"/>
          <w:szCs w:val="24"/>
          <w:lang w:eastAsia="ar-SA"/>
        </w:rPr>
        <w:t>l</w:t>
      </w:r>
      <w:r w:rsidR="00342CE9">
        <w:rPr>
          <w:rFonts w:ascii="Arial" w:hAnsi="Arial" w:cs="Arial"/>
          <w:sz w:val="24"/>
          <w:szCs w:val="24"/>
          <w:lang w:eastAsia="ar-SA"/>
        </w:rPr>
        <w:t>ho</w:t>
      </w:r>
      <w:r w:rsidR="00075610">
        <w:rPr>
          <w:rFonts w:ascii="Arial" w:hAnsi="Arial" w:cs="Arial"/>
          <w:sz w:val="24"/>
          <w:szCs w:val="24"/>
          <w:lang w:eastAsia="ar-SA"/>
        </w:rPr>
        <w:t xml:space="preserve"> de 2023</w:t>
      </w:r>
      <w:r w:rsidR="00E1450E">
        <w:rPr>
          <w:rFonts w:ascii="Arial" w:hAnsi="Arial" w:cs="Arial"/>
          <w:sz w:val="24"/>
          <w:szCs w:val="24"/>
          <w:lang w:eastAsia="ar-SA"/>
        </w:rPr>
        <w:t>.</w:t>
      </w:r>
    </w:p>
    <w:p w14:paraId="3DDB0F9C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17F29F3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1D244F6" w14:textId="77777777" w:rsidR="00485C54" w:rsidRDefault="000F7666" w:rsidP="000F7666">
      <w:pPr>
        <w:tabs>
          <w:tab w:val="left" w:pos="0"/>
          <w:tab w:val="left" w:pos="4215"/>
        </w:tabs>
        <w:spacing w:after="0" w:line="240" w:lineRule="auto"/>
        <w:ind w:left="540"/>
        <w:outlineLvl w:val="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</w:t>
      </w:r>
    </w:p>
    <w:tbl>
      <w:tblPr>
        <w:tblpPr w:leftFromText="141" w:rightFromText="141" w:vertAnchor="text" w:horzAnchor="page" w:tblpX="1" w:tblpYSpec="center"/>
        <w:tblW w:w="13324" w:type="dxa"/>
        <w:tblLayout w:type="fixed"/>
        <w:tblLook w:val="04A0" w:firstRow="1" w:lastRow="0" w:firstColumn="1" w:lastColumn="0" w:noHBand="0" w:noVBand="1"/>
      </w:tblPr>
      <w:tblGrid>
        <w:gridCol w:w="10598"/>
        <w:gridCol w:w="2726"/>
      </w:tblGrid>
      <w:tr w:rsidR="00485C54" w14:paraId="7031D1FD" w14:textId="77777777">
        <w:trPr>
          <w:trHeight w:val="416"/>
        </w:trPr>
        <w:tc>
          <w:tcPr>
            <w:tcW w:w="10597" w:type="dxa"/>
            <w:shd w:val="clear" w:color="auto" w:fill="auto"/>
          </w:tcPr>
          <w:p w14:paraId="0AAC7E9E" w14:textId="77777777" w:rsidR="00485C54" w:rsidRDefault="00E1450E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______________________________</w:t>
            </w:r>
          </w:p>
          <w:p w14:paraId="451CECB1" w14:textId="77777777" w:rsidR="007A2D7C" w:rsidRDefault="007A2D7C" w:rsidP="007A2D7C">
            <w:pPr>
              <w:pStyle w:val="Contedodoquadro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Rogério Silva dos Santos</w:t>
            </w:r>
          </w:p>
          <w:p w14:paraId="01B10BA9" w14:textId="77777777" w:rsidR="007A2D7C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Diretor de Gestão Administrativa</w:t>
            </w:r>
          </w:p>
          <w:p w14:paraId="6E30E026" w14:textId="0018FF35" w:rsidR="00485C54" w:rsidRDefault="007A2D7C" w:rsidP="007A2D7C">
            <w:pPr>
              <w:pStyle w:val="Contedodoquadro"/>
              <w:widowControl w:val="0"/>
              <w:suppressAutoHyphens w:val="0"/>
              <w:spacing w:after="0" w:line="240" w:lineRule="auto"/>
              <w:jc w:val="center"/>
            </w:pPr>
            <w:r>
              <w:rPr>
                <w:rFonts w:ascii="Arial" w:hAnsi="Arial" w:cs="Arial"/>
                <w:lang w:eastAsia="ar-SA"/>
              </w:rPr>
              <w:t>FUMSSAR</w:t>
            </w:r>
          </w:p>
        </w:tc>
        <w:tc>
          <w:tcPr>
            <w:tcW w:w="2726" w:type="dxa"/>
            <w:shd w:val="clear" w:color="auto" w:fill="auto"/>
          </w:tcPr>
          <w:p w14:paraId="64140C89" w14:textId="77777777" w:rsidR="00485C54" w:rsidRDefault="00485C54">
            <w:pPr>
              <w:pStyle w:val="Contedodoquadro"/>
              <w:widowControl w:val="0"/>
              <w:spacing w:after="0" w:line="240" w:lineRule="auto"/>
              <w:jc w:val="center"/>
            </w:pPr>
            <w:bookmarkStart w:id="3" w:name="__UnoMark__89_1932210000"/>
            <w:bookmarkEnd w:id="3"/>
          </w:p>
        </w:tc>
      </w:tr>
    </w:tbl>
    <w:p w14:paraId="4251B82B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54131AC4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  <w:rPr>
          <w:rFonts w:ascii="Arial" w:hAnsi="Arial" w:cs="Arial"/>
          <w:sz w:val="24"/>
          <w:szCs w:val="24"/>
          <w:lang w:eastAsia="ar-SA"/>
        </w:rPr>
      </w:pPr>
    </w:p>
    <w:p w14:paraId="7BF6C68A" w14:textId="77777777" w:rsidR="00485C54" w:rsidRDefault="00485C54">
      <w:pPr>
        <w:tabs>
          <w:tab w:val="left" w:pos="0"/>
        </w:tabs>
        <w:spacing w:after="0" w:line="240" w:lineRule="auto"/>
        <w:ind w:left="540"/>
        <w:jc w:val="right"/>
        <w:outlineLvl w:val="6"/>
      </w:pPr>
    </w:p>
    <w:sectPr w:rsidR="00485C54">
      <w:headerReference w:type="default" r:id="rId8"/>
      <w:footerReference w:type="default" r:id="rId9"/>
      <w:pgSz w:w="11906" w:h="16838"/>
      <w:pgMar w:top="2552" w:right="1286" w:bottom="851" w:left="1035" w:header="709" w:footer="44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49D0F" w14:textId="77777777" w:rsidR="002F422B" w:rsidRDefault="002F422B">
      <w:pPr>
        <w:spacing w:after="0" w:line="240" w:lineRule="auto"/>
      </w:pPr>
      <w:r>
        <w:separator/>
      </w:r>
    </w:p>
  </w:endnote>
  <w:endnote w:type="continuationSeparator" w:id="0">
    <w:p w14:paraId="505983BC" w14:textId="77777777" w:rsidR="002F422B" w:rsidRDefault="002F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50125" w14:textId="77777777" w:rsidR="002F422B" w:rsidRDefault="002F422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763E088A" wp14:editId="44DA7F68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81320" cy="82550"/>
              <wp:effectExtent l="635" t="635" r="0" b="0"/>
              <wp:wrapNone/>
              <wp:docPr id="6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064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52FF6B7" id="AutoShape 9" o:spid="_x0000_s1026" style="position:absolute;margin-left:3.1pt;margin-top:3.75pt;width:431.6pt;height:6.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" o:allowincell="f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0D569A91" wp14:editId="4E7461B9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7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9D0D1" w14:textId="77777777" w:rsidR="002F422B" w:rsidRDefault="002F422B">
    <w:pPr>
      <w:pStyle w:val="Rodap"/>
      <w:rPr>
        <w:b/>
        <w:sz w:val="16"/>
        <w:szCs w:val="16"/>
      </w:rPr>
    </w:pPr>
    <w:r>
      <w:rPr>
        <w:b/>
        <w:sz w:val="16"/>
        <w:szCs w:val="16"/>
      </w:rPr>
      <w:t xml:space="preserve">Rua: Dr. Francisco </w:t>
    </w:r>
    <w:proofErr w:type="spellStart"/>
    <w:r>
      <w:rPr>
        <w:b/>
        <w:sz w:val="16"/>
        <w:szCs w:val="16"/>
      </w:rPr>
      <w:t>Timm</w:t>
    </w:r>
    <w:proofErr w:type="spellEnd"/>
    <w:r>
      <w:rPr>
        <w:b/>
        <w:sz w:val="16"/>
        <w:szCs w:val="16"/>
      </w:rPr>
      <w:t>,</w:t>
    </w:r>
    <w:proofErr w:type="gramStart"/>
    <w:r>
      <w:rPr>
        <w:b/>
        <w:sz w:val="16"/>
        <w:szCs w:val="16"/>
      </w:rPr>
      <w:t xml:space="preserve">  </w:t>
    </w:r>
    <w:proofErr w:type="gramEnd"/>
    <w:r>
      <w:rPr>
        <w:b/>
        <w:sz w:val="16"/>
        <w:szCs w:val="16"/>
      </w:rPr>
      <w:t xml:space="preserve">Nº 480 - Santa Rosa / RS                                 </w:t>
    </w:r>
  </w:p>
  <w:p w14:paraId="583CBCBD" w14:textId="77777777" w:rsidR="002F422B" w:rsidRDefault="002F422B">
    <w:pPr>
      <w:pStyle w:val="Rodap"/>
      <w:tabs>
        <w:tab w:val="left" w:pos="6272"/>
      </w:tabs>
      <w:rPr>
        <w:sz w:val="16"/>
        <w:szCs w:val="16"/>
      </w:rPr>
    </w:pPr>
    <w:r>
      <w:rPr>
        <w:sz w:val="16"/>
        <w:szCs w:val="16"/>
      </w:rPr>
      <w:t xml:space="preserve">   55 3513 5100</w:t>
    </w:r>
    <w:proofErr w:type="gramStart"/>
    <w:r>
      <w:rPr>
        <w:sz w:val="16"/>
        <w:szCs w:val="16"/>
      </w:rPr>
      <w:t xml:space="preserve">  </w:t>
    </w:r>
    <w:proofErr w:type="gramEnd"/>
    <w:r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B8735" w14:textId="77777777" w:rsidR="002F422B" w:rsidRDefault="002F422B">
      <w:pPr>
        <w:spacing w:after="0" w:line="240" w:lineRule="auto"/>
      </w:pPr>
      <w:r>
        <w:separator/>
      </w:r>
    </w:p>
  </w:footnote>
  <w:footnote w:type="continuationSeparator" w:id="0">
    <w:p w14:paraId="301A051A" w14:textId="77777777" w:rsidR="002F422B" w:rsidRDefault="002F4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D0D9" w14:textId="77777777" w:rsidR="002F422B" w:rsidRDefault="002F422B">
    <w:pPr>
      <w:pStyle w:val="Cabealho"/>
    </w:pPr>
    <w:r>
      <w:rPr>
        <w:noProof/>
      </w:rPr>
      <w:drawing>
        <wp:anchor distT="0" distB="0" distL="0" distR="0" simplePos="0" relativeHeight="6" behindDoc="1" locked="0" layoutInCell="0" allowOverlap="1" wp14:anchorId="1F7A1911" wp14:editId="2A206596">
          <wp:simplePos x="0" y="0"/>
          <wp:positionH relativeFrom="column">
            <wp:posOffset>1353185</wp:posOffset>
          </wp:positionH>
          <wp:positionV relativeFrom="paragraph">
            <wp:posOffset>-221615</wp:posOffset>
          </wp:positionV>
          <wp:extent cx="3322955" cy="904875"/>
          <wp:effectExtent l="0" t="0" r="0" b="9525"/>
          <wp:wrapSquare wrapText="bothSides"/>
          <wp:docPr id="3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2295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E1124" w14:textId="77777777" w:rsidR="002F422B" w:rsidRDefault="002F422B">
    <w:pPr>
      <w:pStyle w:val="Cabealho"/>
      <w:jc w:val="center"/>
    </w:pPr>
  </w:p>
  <w:p w14:paraId="741452BD" w14:textId="77777777" w:rsidR="002F422B" w:rsidRDefault="002F422B">
    <w:pPr>
      <w:pStyle w:val="Cabealho"/>
    </w:pPr>
  </w:p>
  <w:p w14:paraId="4AB7137F" w14:textId="77777777" w:rsidR="002F422B" w:rsidRDefault="002F422B">
    <w:pPr>
      <w:pStyle w:val="Cabealho"/>
    </w:pPr>
  </w:p>
  <w:p w14:paraId="6C73CC45" w14:textId="77777777" w:rsidR="002F422B" w:rsidRDefault="002F422B">
    <w:pPr>
      <w:pStyle w:val="Cabealho"/>
    </w:pPr>
  </w:p>
  <w:p w14:paraId="31706ACE" w14:textId="77777777" w:rsidR="002F422B" w:rsidRDefault="002F422B">
    <w:pPr>
      <w:pStyle w:val="Cabealho"/>
      <w:jc w:val="center"/>
    </w:pPr>
    <w:r>
      <w:rPr>
        <w:b/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37E5FF1D" wp14:editId="0D78CA4A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471795" cy="82550"/>
              <wp:effectExtent l="0" t="635" r="635" b="0"/>
              <wp:wrapNone/>
              <wp:docPr id="4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1280" cy="82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6BDF6AA" id="AutoShape 5" o:spid="_x0000_s1026" style="position:absolute;margin-left:7.2pt;margin-top:17.25pt;width:430.85pt;height:6.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" o:allowincell="f" path="m,l21600,21600e" filled="f" stroked="f" strokeweight=".26mm">
              <v:path arrowok="t"/>
            </v:shape>
          </w:pict>
        </mc:Fallback>
      </mc:AlternateContent>
    </w:r>
    <w:r>
      <w:rPr>
        <w:b/>
      </w:rPr>
      <w:t>PREFEITURA</w:t>
    </w:r>
    <w:r>
      <w:t xml:space="preserve"> </w:t>
    </w:r>
    <w:r>
      <w:rPr>
        <w:noProof/>
      </w:rPr>
      <w:drawing>
        <wp:anchor distT="0" distB="0" distL="0" distR="0" simplePos="0" relativeHeight="2" behindDoc="1" locked="0" layoutInCell="0" allowOverlap="1" wp14:anchorId="6DF528AF" wp14:editId="7126BD6E">
          <wp:simplePos x="0" y="0"/>
          <wp:positionH relativeFrom="column">
            <wp:posOffset>662305</wp:posOffset>
          </wp:positionH>
          <wp:positionV relativeFrom="paragraph">
            <wp:posOffset>7114540</wp:posOffset>
          </wp:positionV>
          <wp:extent cx="4116705" cy="1019810"/>
          <wp:effectExtent l="0" t="0" r="0" b="0"/>
          <wp:wrapNone/>
          <wp:docPr id="5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MUNICIPAL DE SANTA ROSA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3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75610"/>
    <w:rsid w:val="000F7666"/>
    <w:rsid w:val="001D0796"/>
    <w:rsid w:val="00210B37"/>
    <w:rsid w:val="00236602"/>
    <w:rsid w:val="002915E3"/>
    <w:rsid w:val="002E0A6D"/>
    <w:rsid w:val="002F422B"/>
    <w:rsid w:val="00342CE9"/>
    <w:rsid w:val="0034560E"/>
    <w:rsid w:val="00384CED"/>
    <w:rsid w:val="003A7257"/>
    <w:rsid w:val="003F68CF"/>
    <w:rsid w:val="00440F46"/>
    <w:rsid w:val="00485C54"/>
    <w:rsid w:val="004A46F3"/>
    <w:rsid w:val="004F7A2B"/>
    <w:rsid w:val="00512284"/>
    <w:rsid w:val="006430FE"/>
    <w:rsid w:val="006A039F"/>
    <w:rsid w:val="006C2F14"/>
    <w:rsid w:val="006C516D"/>
    <w:rsid w:val="007919E3"/>
    <w:rsid w:val="007A2D7C"/>
    <w:rsid w:val="007F3485"/>
    <w:rsid w:val="008409AA"/>
    <w:rsid w:val="008706F2"/>
    <w:rsid w:val="008A3B27"/>
    <w:rsid w:val="00932C5F"/>
    <w:rsid w:val="00950692"/>
    <w:rsid w:val="009A1F75"/>
    <w:rsid w:val="00A225AF"/>
    <w:rsid w:val="00A60061"/>
    <w:rsid w:val="00A8583E"/>
    <w:rsid w:val="00A9049B"/>
    <w:rsid w:val="00AC1A8A"/>
    <w:rsid w:val="00C26DDC"/>
    <w:rsid w:val="00C333D9"/>
    <w:rsid w:val="00C36341"/>
    <w:rsid w:val="00C731E1"/>
    <w:rsid w:val="00DE1865"/>
    <w:rsid w:val="00E1450E"/>
    <w:rsid w:val="00E2544F"/>
    <w:rsid w:val="00E430CD"/>
    <w:rsid w:val="00E96B39"/>
    <w:rsid w:val="00EA5CAD"/>
    <w:rsid w:val="00F1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8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color w:val="00000A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spacing w:after="0" w:line="240" w:lineRule="auto"/>
      <w:ind w:left="54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2">
    <w:name w:val="heading 2"/>
    <w:basedOn w:val="Normal"/>
    <w:qFormat/>
    <w:pPr>
      <w:widowControl w:val="0"/>
      <w:outlineLvl w:val="1"/>
    </w:pPr>
    <w:rPr>
      <w:szCs w:val="20"/>
    </w:rPr>
  </w:style>
  <w:style w:type="paragraph" w:styleId="Ttulo3">
    <w:name w:val="heading 3"/>
    <w:basedOn w:val="Normal"/>
    <w:qFormat/>
    <w:pPr>
      <w:widowControl w:val="0"/>
      <w:outlineLvl w:val="2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spacing w:after="0" w:line="240" w:lineRule="auto"/>
      <w:ind w:left="2124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F30FA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qFormat/>
    <w:rsid w:val="00F30FA3"/>
  </w:style>
  <w:style w:type="character" w:customStyle="1" w:styleId="RodapChar">
    <w:name w:val="Rodapé Char"/>
    <w:basedOn w:val="Fontepargpadro"/>
    <w:link w:val="Rodap"/>
    <w:uiPriority w:val="99"/>
    <w:qFormat/>
    <w:rsid w:val="00F30FA3"/>
  </w:style>
  <w:style w:type="character" w:customStyle="1" w:styleId="TtuloChar">
    <w:name w:val="Título Char"/>
    <w:basedOn w:val="Fontepargpadro"/>
    <w:link w:val="Ttulo"/>
    <w:qFormat/>
    <w:rsid w:val="00A157A2"/>
    <w:rPr>
      <w:rFonts w:ascii="Algerian" w:hAnsi="Algerian"/>
      <w:sz w:val="32"/>
      <w:szCs w:val="24"/>
    </w:rPr>
  </w:style>
  <w:style w:type="character" w:customStyle="1" w:styleId="CorpodetextoChar">
    <w:name w:val="Corpo de texto Char"/>
    <w:basedOn w:val="Fontepargpadro"/>
    <w:link w:val="Corpodetexto1"/>
    <w:qFormat/>
    <w:rsid w:val="00DC5A4A"/>
    <w:rPr>
      <w:rFonts w:ascii="Times New Roman" w:hAnsi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qFormat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45061E"/>
    <w:rPr>
      <w:rFonts w:ascii="Times New Roman" w:hAnsi="Times New Roman"/>
      <w:sz w:val="24"/>
      <w:lang w:eastAsia="ar-SA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Normal"/>
    <w:pPr>
      <w:widowControl w:val="0"/>
    </w:pPr>
    <w:rPr>
      <w:rFonts w:cs="Mangal"/>
      <w:szCs w:val="20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1">
    <w:name w:val="Corpo de texto1"/>
    <w:basedOn w:val="Normal"/>
    <w:link w:val="CorpodetextoChar"/>
    <w:qFormat/>
    <w:rsid w:val="00DC5A4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tulo10">
    <w:name w:val="Título1"/>
    <w:basedOn w:val="Normal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8E1B18"/>
    <w:rPr>
      <w:rFonts w:ascii="Times New Roman" w:hAnsi="Times New Roman"/>
      <w:sz w:val="24"/>
      <w:szCs w:val="24"/>
    </w:rPr>
  </w:style>
  <w:style w:type="paragraph" w:customStyle="1" w:styleId="ecxmsonormal">
    <w:name w:val="ecxmsonormal"/>
    <w:basedOn w:val="Normal"/>
    <w:qFormat/>
    <w:rsid w:val="002C0AFB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customStyle="1" w:styleId="Contedodoquadro">
    <w:name w:val="Conteúdo do quadro"/>
    <w:basedOn w:val="Normal"/>
    <w:qFormat/>
  </w:style>
  <w:style w:type="paragraph" w:styleId="PargrafodaLista">
    <w:name w:val="List Paragraph"/>
    <w:basedOn w:val="Normal"/>
    <w:uiPriority w:val="34"/>
    <w:qFormat/>
    <w:rsid w:val="00EB6F52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90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712C-F354-407E-96C9-8FF1C844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SMP 3</cp:lastModifiedBy>
  <cp:revision>4</cp:revision>
  <cp:lastPrinted>2023-06-27T12:02:00Z</cp:lastPrinted>
  <dcterms:created xsi:type="dcterms:W3CDTF">2023-07-04T17:56:00Z</dcterms:created>
  <dcterms:modified xsi:type="dcterms:W3CDTF">2023-07-04T17:59:00Z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_DocHome">
    <vt:i4>-613546433</vt:i4>
  </property>
</Properties>
</file>