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FA3C6A">
        <w:rPr>
          <w:rFonts w:ascii="Arial" w:hAnsi="Arial" w:cs="Arial"/>
          <w:b/>
          <w:sz w:val="24"/>
          <w:szCs w:val="24"/>
          <w:lang w:eastAsia="ar-SA"/>
        </w:rPr>
        <w:t>4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FA3C6A" w:rsidRPr="00FA3C6A">
        <w:rPr>
          <w:rFonts w:ascii="Arial" w:hAnsi="Arial" w:cs="Arial"/>
          <w:sz w:val="24"/>
          <w:szCs w:val="24"/>
        </w:rPr>
        <w:t>Aquisição de Cânula de Traqueostomia Metálica N°6 (12 x 0,8 cm), Standard/média, para o paciente Clovis Brizola.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FA3C6A">
        <w:rPr>
          <w:rFonts w:ascii="Arial" w:hAnsi="Arial" w:cs="Arial"/>
          <w:bCs/>
          <w:sz w:val="24"/>
          <w:szCs w:val="24"/>
          <w:lang w:eastAsia="ar-SA"/>
        </w:rPr>
        <w:t>9283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FA3C6A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lang w:eastAsia="ar-SA"/>
              </w:rPr>
              <w:t>HOSPITALARES COMERCIO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 xml:space="preserve"> DE MATERIAL MEDICO-HOSPITALAR E FISIOTERAPEUTICO LTDA.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FA3C6A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07.571.682/0001-31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FA3C6A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FA3C6A">
              <w:rPr>
                <w:rFonts w:ascii="Arial" w:hAnsi="Arial" w:cs="Arial"/>
                <w:bCs/>
                <w:lang w:eastAsia="ar-SA"/>
              </w:rPr>
              <w:t>11</w:t>
            </w:r>
            <w:bookmarkStart w:id="2" w:name="_GoBack"/>
            <w:bookmarkEnd w:id="2"/>
            <w:r w:rsidR="00FA3C6A">
              <w:rPr>
                <w:rFonts w:ascii="Arial" w:hAnsi="Arial" w:cs="Arial"/>
                <w:bCs/>
                <w:lang w:eastAsia="ar-SA"/>
              </w:rPr>
              <w:t>0</w:t>
            </w:r>
            <w:r w:rsidR="00AD1014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7F5AFF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E08C7">
        <w:rPr>
          <w:rFonts w:ascii="Arial" w:hAnsi="Arial" w:cs="Arial"/>
          <w:sz w:val="24"/>
          <w:szCs w:val="24"/>
          <w:lang w:eastAsia="ar-SA"/>
        </w:rPr>
        <w:t>1</w:t>
      </w:r>
      <w:r w:rsidR="00D51F93">
        <w:rPr>
          <w:rFonts w:ascii="Arial" w:hAnsi="Arial" w:cs="Arial"/>
          <w:sz w:val="24"/>
          <w:szCs w:val="24"/>
          <w:lang w:eastAsia="ar-SA"/>
        </w:rPr>
        <w:t>4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BE08C7">
        <w:rPr>
          <w:rFonts w:ascii="Arial" w:hAnsi="Arial" w:cs="Arial"/>
          <w:sz w:val="24"/>
          <w:szCs w:val="24"/>
          <w:lang w:eastAsia="ar-SA"/>
        </w:rPr>
        <w:t>Abril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6F7DB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859D61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112D38"/>
    <w:rsid w:val="00116CFC"/>
    <w:rsid w:val="00125746"/>
    <w:rsid w:val="001561CD"/>
    <w:rsid w:val="00157833"/>
    <w:rsid w:val="00177F5F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9E781D"/>
    <w:rsid w:val="00A24836"/>
    <w:rsid w:val="00A571F9"/>
    <w:rsid w:val="00AA3E6B"/>
    <w:rsid w:val="00AD1014"/>
    <w:rsid w:val="00AF633E"/>
    <w:rsid w:val="00B00FC4"/>
    <w:rsid w:val="00B43275"/>
    <w:rsid w:val="00BC4FA7"/>
    <w:rsid w:val="00BE08C7"/>
    <w:rsid w:val="00C16C96"/>
    <w:rsid w:val="00C57DAD"/>
    <w:rsid w:val="00C731E1"/>
    <w:rsid w:val="00C830F4"/>
    <w:rsid w:val="00D51F93"/>
    <w:rsid w:val="00D66C6C"/>
    <w:rsid w:val="00E02CA1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AA43-1889-401C-B23C-107B488E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2023-04-14T19:38:00Z</cp:lastPrinted>
  <dcterms:created xsi:type="dcterms:W3CDTF">2023-04-14T19:34:00Z</dcterms:created>
  <dcterms:modified xsi:type="dcterms:W3CDTF">2023-04-14T19:38:00Z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