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571C83">
        <w:rPr>
          <w:rFonts w:ascii="Arial" w:hAnsi="Arial" w:cs="Arial"/>
          <w:b/>
          <w:sz w:val="24"/>
          <w:szCs w:val="24"/>
          <w:lang w:eastAsia="ar-SA"/>
        </w:rPr>
        <w:t>6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571C83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571C83">
        <w:rPr>
          <w:rFonts w:ascii="Arial" w:hAnsi="Arial" w:cs="Arial"/>
          <w:sz w:val="24"/>
          <w:szCs w:val="24"/>
        </w:rPr>
        <w:t xml:space="preserve">Aquisição de Sonda </w:t>
      </w:r>
      <w:proofErr w:type="spellStart"/>
      <w:r w:rsidR="00571C83">
        <w:rPr>
          <w:rFonts w:ascii="Arial" w:hAnsi="Arial" w:cs="Arial"/>
          <w:sz w:val="24"/>
          <w:szCs w:val="24"/>
        </w:rPr>
        <w:t>Botton</w:t>
      </w:r>
      <w:proofErr w:type="spellEnd"/>
      <w:r w:rsidR="00571C83">
        <w:rPr>
          <w:rFonts w:ascii="Arial" w:hAnsi="Arial" w:cs="Arial"/>
          <w:sz w:val="24"/>
          <w:szCs w:val="24"/>
        </w:rPr>
        <w:t xml:space="preserve"> de Silicone </w:t>
      </w:r>
      <w:r w:rsidR="00571C83" w:rsidRPr="00571C83">
        <w:rPr>
          <w:rFonts w:ascii="Arial" w:hAnsi="Arial" w:cs="Arial"/>
          <w:sz w:val="24"/>
          <w:szCs w:val="24"/>
        </w:rPr>
        <w:t>n° 14 FR - 2,3 cm, para o paciente Hector Luís de Albuquerque Leal.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71C83">
        <w:rPr>
          <w:rFonts w:ascii="Arial" w:hAnsi="Arial" w:cs="Arial"/>
          <w:bCs/>
          <w:sz w:val="24"/>
          <w:szCs w:val="24"/>
          <w:lang w:eastAsia="ar-SA"/>
        </w:rPr>
        <w:t>9108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571C83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proofErr w:type="gramStart"/>
            <w:r>
              <w:rPr>
                <w:rFonts w:ascii="Arial" w:hAnsi="Arial" w:cs="Arial"/>
                <w:bCs/>
                <w:lang w:eastAsia="ar-SA"/>
              </w:rPr>
              <w:t>ANGULAR PRODUTOS</w:t>
            </w:r>
            <w:proofErr w:type="gramEnd"/>
            <w:r>
              <w:rPr>
                <w:rFonts w:ascii="Arial" w:hAnsi="Arial" w:cs="Arial"/>
                <w:bCs/>
                <w:lang w:eastAsia="ar-SA"/>
              </w:rPr>
              <w:t xml:space="preserve"> PARA SAÚDE LTDA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571C83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24.118.004/0001-37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571C83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571C83">
              <w:rPr>
                <w:rFonts w:ascii="Arial" w:hAnsi="Arial" w:cs="Arial"/>
                <w:bCs/>
                <w:lang w:eastAsia="ar-SA"/>
              </w:rPr>
              <w:t>3015,00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972158">
        <w:rPr>
          <w:rFonts w:ascii="Arial" w:hAnsi="Arial" w:cs="Arial"/>
          <w:bCs/>
          <w:sz w:val="24"/>
          <w:szCs w:val="24"/>
          <w:lang w:eastAsia="ar-SA"/>
        </w:rPr>
        <w:t>I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750D6">
        <w:rPr>
          <w:rFonts w:ascii="Arial" w:hAnsi="Arial" w:cs="Arial"/>
          <w:sz w:val="24"/>
          <w:szCs w:val="24"/>
          <w:lang w:eastAsia="ar-SA"/>
        </w:rPr>
        <w:t>0</w:t>
      </w:r>
      <w:r w:rsidR="00571C83">
        <w:rPr>
          <w:rFonts w:ascii="Arial" w:hAnsi="Arial" w:cs="Arial"/>
          <w:sz w:val="24"/>
          <w:szCs w:val="24"/>
          <w:lang w:eastAsia="ar-SA"/>
        </w:rPr>
        <w:t>8</w:t>
      </w:r>
      <w:bookmarkStart w:id="2" w:name="_GoBack"/>
      <w:bookmarkEnd w:id="2"/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<w:pict>
            <v:shape w14:anchorId="376AB621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<w:pict>
            <v:shape w14:anchorId="7A47721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25746"/>
    <w:rsid w:val="00157833"/>
    <w:rsid w:val="00177F5F"/>
    <w:rsid w:val="001D0796"/>
    <w:rsid w:val="001D3987"/>
    <w:rsid w:val="001F46A5"/>
    <w:rsid w:val="00260141"/>
    <w:rsid w:val="002E0A6D"/>
    <w:rsid w:val="003519F1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E1450E"/>
    <w:rsid w:val="00E2544F"/>
    <w:rsid w:val="00E32192"/>
    <w:rsid w:val="00E64E7C"/>
    <w:rsid w:val="00F15D51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4C01-5436-482C-845D-563B7EC3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2023-03-06T17:49:00Z</cp:lastPrinted>
  <dcterms:created xsi:type="dcterms:W3CDTF">2023-03-08T19:22:00Z</dcterms:created>
  <dcterms:modified xsi:type="dcterms:W3CDTF">2023-03-08T19:25:00Z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