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7C2898">
        <w:rPr>
          <w:rFonts w:ascii="Arial" w:hAnsi="Arial" w:cs="Arial"/>
          <w:b/>
          <w:sz w:val="24"/>
          <w:szCs w:val="24"/>
          <w:lang w:eastAsia="ar-SA"/>
        </w:rPr>
        <w:t>1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502236" w:rsidRDefault="00E1450E">
      <w:pPr>
        <w:shd w:val="clear" w:color="auto" w:fill="FFFFFF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7C2898" w:rsidRPr="007C2898">
        <w:rPr>
          <w:rFonts w:ascii="Arial" w:hAnsi="Arial" w:cs="Arial"/>
          <w:sz w:val="24"/>
          <w:szCs w:val="24"/>
          <w:lang w:eastAsia="ar-SA"/>
        </w:rPr>
        <w:t>Aquisição de Certificados Digitais tipo e-CPF A1 (e-Saúde), validade de 12 meses, para utilização dos profissionais médicos psiquiatras e enfermagem do CAPS AD e CAPS II.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7C2898" w:rsidRPr="007C2898">
        <w:rPr>
          <w:rFonts w:ascii="Arial" w:hAnsi="Arial" w:cs="Arial"/>
          <w:sz w:val="24"/>
          <w:szCs w:val="24"/>
          <w:lang w:eastAsia="ar-SA"/>
        </w:rPr>
        <w:t>7015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7C2898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7C2898">
              <w:rPr>
                <w:rFonts w:ascii="Arial" w:hAnsi="Arial" w:cs="Arial"/>
                <w:bCs/>
                <w:lang w:eastAsia="ar-SA"/>
              </w:rPr>
              <w:t>SERASA S.A.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7C2898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7C2898">
              <w:rPr>
                <w:rFonts w:ascii="Arial" w:hAnsi="Arial" w:cs="Arial"/>
                <w:bCs/>
                <w:lang w:eastAsia="ar-SA"/>
              </w:rPr>
              <w:t>62.173.620/0104-95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502236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7C2898">
              <w:rPr>
                <w:rFonts w:ascii="Arial" w:hAnsi="Arial" w:cs="Arial"/>
                <w:bCs/>
                <w:lang w:eastAsia="ar-SA"/>
              </w:rPr>
              <w:t>35</w:t>
            </w:r>
            <w:r w:rsidR="009750D6">
              <w:rPr>
                <w:rFonts w:ascii="Arial" w:hAnsi="Arial" w:cs="Arial"/>
                <w:bCs/>
                <w:lang w:eastAsia="ar-SA"/>
              </w:rPr>
              <w:t>9</w:t>
            </w:r>
            <w:r w:rsidR="007C2898">
              <w:rPr>
                <w:rFonts w:ascii="Arial" w:hAnsi="Arial" w:cs="Arial"/>
                <w:bCs/>
                <w:lang w:eastAsia="ar-SA"/>
              </w:rPr>
              <w:t>,</w:t>
            </w:r>
            <w:r w:rsidR="009750D6">
              <w:rPr>
                <w:rFonts w:ascii="Arial" w:hAnsi="Arial" w:cs="Arial"/>
                <w:bCs/>
                <w:lang w:eastAsia="ar-SA"/>
              </w:rPr>
              <w:t>6</w:t>
            </w:r>
            <w:r w:rsidR="00502236">
              <w:rPr>
                <w:rFonts w:ascii="Arial" w:hAnsi="Arial" w:cs="Arial"/>
                <w:bCs/>
                <w:lang w:eastAsia="ar-SA"/>
              </w:rPr>
              <w:t>0</w:t>
            </w:r>
          </w:p>
        </w:tc>
      </w:tr>
      <w:tr w:rsidR="0058451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 w:rsidP="00584514">
            <w:pPr>
              <w:pStyle w:val="Corpodetexto"/>
              <w:widowControl w:val="0"/>
              <w:spacing w:after="20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84514" w:rsidRDefault="00584514" w:rsidP="0079186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502236">
        <w:rPr>
          <w:rFonts w:ascii="Arial" w:hAnsi="Arial" w:cs="Arial"/>
          <w:bCs/>
          <w:sz w:val="24"/>
          <w:szCs w:val="24"/>
          <w:lang w:eastAsia="ar-SA"/>
        </w:rPr>
        <w:t>Com base no art. 24, inc. II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750D6">
        <w:rPr>
          <w:rFonts w:ascii="Arial" w:hAnsi="Arial" w:cs="Arial"/>
          <w:sz w:val="24"/>
          <w:szCs w:val="24"/>
          <w:lang w:eastAsia="ar-SA"/>
        </w:rPr>
        <w:t>0</w:t>
      </w:r>
      <w:r w:rsidR="00502236">
        <w:rPr>
          <w:rFonts w:ascii="Arial" w:hAnsi="Arial" w:cs="Arial"/>
          <w:sz w:val="24"/>
          <w:szCs w:val="24"/>
          <w:lang w:eastAsia="ar-SA"/>
        </w:rPr>
        <w:t>2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4BDC4C8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5860E50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57833"/>
    <w:rsid w:val="00177F5F"/>
    <w:rsid w:val="001D0796"/>
    <w:rsid w:val="001F46A5"/>
    <w:rsid w:val="002E0A6D"/>
    <w:rsid w:val="00384CED"/>
    <w:rsid w:val="003919C9"/>
    <w:rsid w:val="00403049"/>
    <w:rsid w:val="00440F46"/>
    <w:rsid w:val="00485C54"/>
    <w:rsid w:val="004C09E5"/>
    <w:rsid w:val="004D3F2F"/>
    <w:rsid w:val="004F7A2B"/>
    <w:rsid w:val="00502236"/>
    <w:rsid w:val="00584514"/>
    <w:rsid w:val="005F1102"/>
    <w:rsid w:val="006F3F5B"/>
    <w:rsid w:val="0079102E"/>
    <w:rsid w:val="0079186B"/>
    <w:rsid w:val="007919E3"/>
    <w:rsid w:val="007C2898"/>
    <w:rsid w:val="007F3485"/>
    <w:rsid w:val="009750D6"/>
    <w:rsid w:val="00A571F9"/>
    <w:rsid w:val="00B00FC4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C38A"/>
  <w15:docId w15:val="{1BE610CD-B299-4909-92FE-EA2601F5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0DB5-3332-4F27-8CA3-3AE82AA3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2023-02-06T08:30:00Z</cp:lastPrinted>
  <dcterms:created xsi:type="dcterms:W3CDTF">2023-03-02T12:21:00Z</dcterms:created>
  <dcterms:modified xsi:type="dcterms:W3CDTF">2023-03-02T12:21:00Z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