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837" w:rsidRDefault="005018A3" w:rsidP="00344837">
      <w:pPr>
        <w:spacing w:before="120" w:after="120" w:line="360" w:lineRule="auto"/>
        <w:ind w:left="4248" w:hanging="4248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EXTRATO DE </w:t>
      </w:r>
      <w:r w:rsidR="00344837" w:rsidRPr="00095E28">
        <w:rPr>
          <w:rFonts w:ascii="Arial" w:hAnsi="Arial" w:cs="Arial"/>
          <w:b/>
        </w:rPr>
        <w:t>EDITAL DE CHAMAMENTO PÚBLICO Nº 01/2016</w:t>
      </w:r>
    </w:p>
    <w:p w:rsidR="00B2019A" w:rsidRDefault="00B2019A" w:rsidP="00344837">
      <w:pPr>
        <w:spacing w:before="120" w:after="120" w:line="360" w:lineRule="auto"/>
        <w:jc w:val="center"/>
        <w:rPr>
          <w:rFonts w:ascii="Arial" w:hAnsi="Arial" w:cs="Arial"/>
          <w:b/>
        </w:rPr>
      </w:pPr>
    </w:p>
    <w:p w:rsidR="00344837" w:rsidRDefault="00344837" w:rsidP="00344837">
      <w:pPr>
        <w:spacing w:before="120"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CREDENCIAMENTO DE EMPRESAS PARA O FORNECIMENTO DE PRÓTESES AUDITIVAS PARA O CENTRO ESPECIALIZADO EM REABILITAÇÃO II (AUDITIVA E INTELECTUAL) – CER II</w:t>
      </w:r>
    </w:p>
    <w:p w:rsidR="00344837" w:rsidRDefault="00344837" w:rsidP="00344837">
      <w:pPr>
        <w:spacing w:before="120" w:after="120" w:line="360" w:lineRule="auto"/>
        <w:jc w:val="center"/>
        <w:rPr>
          <w:rFonts w:ascii="Arial" w:hAnsi="Arial" w:cs="Arial"/>
          <w:b/>
        </w:rPr>
      </w:pPr>
    </w:p>
    <w:p w:rsidR="00344837" w:rsidRDefault="00344837" w:rsidP="00344837">
      <w:pPr>
        <w:spacing w:before="120" w:after="120" w:line="360" w:lineRule="auto"/>
        <w:ind w:firstLine="2268"/>
        <w:jc w:val="both"/>
        <w:rPr>
          <w:rFonts w:ascii="Arial" w:hAnsi="Arial" w:cs="Arial"/>
        </w:rPr>
      </w:pPr>
      <w:r w:rsidRPr="00095E28">
        <w:rPr>
          <w:rFonts w:ascii="Arial" w:hAnsi="Arial" w:cs="Arial"/>
          <w:b/>
        </w:rPr>
        <w:t>O PRESIDENTE DA FUNDAÇÃO MUNICIPAL DE SAÚDE DE SANTA ROSA</w:t>
      </w:r>
      <w:r>
        <w:rPr>
          <w:rFonts w:ascii="Arial" w:hAnsi="Arial" w:cs="Arial"/>
        </w:rPr>
        <w:t>, Estado do Rio Grande do Sul, no uso de suas atribuições legais, que lhe são conferidas pela Lei 2.912/95,</w:t>
      </w:r>
    </w:p>
    <w:p w:rsidR="00344837" w:rsidRDefault="00344837" w:rsidP="00344837">
      <w:pPr>
        <w:spacing w:before="120" w:after="120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 habilitação do CER</w:t>
      </w:r>
      <w:r w:rsidR="000161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II, conforme Portaria 1.323 de 27 de novembro de 2014</w:t>
      </w:r>
      <w:r w:rsidR="005018A3">
        <w:rPr>
          <w:rFonts w:ascii="Arial" w:hAnsi="Arial" w:cs="Arial"/>
        </w:rPr>
        <w:t xml:space="preserve"> e a necessidade de se fornecer próteses auditivas aos pacientes</w:t>
      </w:r>
      <w:r w:rsidR="0032117A">
        <w:rPr>
          <w:rFonts w:ascii="Arial" w:hAnsi="Arial" w:cs="Arial"/>
        </w:rPr>
        <w:t xml:space="preserve"> que se utilizam dos seus serviços</w:t>
      </w:r>
      <w:r>
        <w:rPr>
          <w:rFonts w:ascii="Arial" w:hAnsi="Arial" w:cs="Arial"/>
        </w:rPr>
        <w:t>;</w:t>
      </w:r>
    </w:p>
    <w:p w:rsidR="00344837" w:rsidRDefault="00344837" w:rsidP="00344837">
      <w:pPr>
        <w:spacing w:before="120" w:after="120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as disposições da Constituição Federal, </w:t>
      </w:r>
      <w:proofErr w:type="spellStart"/>
      <w:r>
        <w:rPr>
          <w:rFonts w:ascii="Arial" w:hAnsi="Arial" w:cs="Arial"/>
        </w:rPr>
        <w:t>arts</w:t>
      </w:r>
      <w:proofErr w:type="spellEnd"/>
      <w:r>
        <w:rPr>
          <w:rFonts w:ascii="Arial" w:hAnsi="Arial" w:cs="Arial"/>
        </w:rPr>
        <w:t>. 196 e seguintes, da Lei Federal nº 8.080/90, da Portaria do Ministério da Saúde nº 1.286/93 e da Lei Federal nº 8.666/93.</w:t>
      </w:r>
    </w:p>
    <w:p w:rsidR="00344837" w:rsidRDefault="00344837" w:rsidP="00344837">
      <w:pPr>
        <w:spacing w:before="120" w:after="120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CONSIDERANDO, ainda, os princípios constitucionais da legalidade, impessoalidade, moralidade, entre outros,</w:t>
      </w:r>
    </w:p>
    <w:p w:rsidR="00344837" w:rsidRDefault="00344837" w:rsidP="00344837">
      <w:pPr>
        <w:spacing w:before="120" w:after="120" w:line="360" w:lineRule="auto"/>
        <w:ind w:firstLine="2268"/>
        <w:jc w:val="both"/>
        <w:rPr>
          <w:rFonts w:ascii="Arial" w:hAnsi="Arial" w:cs="Arial"/>
        </w:rPr>
      </w:pPr>
      <w:r w:rsidRPr="00095E28">
        <w:rPr>
          <w:rFonts w:ascii="Arial" w:hAnsi="Arial" w:cs="Arial"/>
          <w:b/>
        </w:rPr>
        <w:t>CONVIDA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os interessados</w:t>
      </w:r>
      <w:r w:rsidR="003211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em </w:t>
      </w:r>
      <w:r w:rsidR="005018A3">
        <w:rPr>
          <w:rFonts w:ascii="Arial" w:hAnsi="Arial" w:cs="Arial"/>
        </w:rPr>
        <w:t>FORNECER PRÓTESES AUDITIVAS</w:t>
      </w:r>
      <w:r>
        <w:rPr>
          <w:rFonts w:ascii="Arial" w:hAnsi="Arial" w:cs="Arial"/>
        </w:rPr>
        <w:t xml:space="preserve"> </w:t>
      </w:r>
      <w:r w:rsidR="0032117A">
        <w:rPr>
          <w:rFonts w:ascii="Arial" w:hAnsi="Arial" w:cs="Arial"/>
        </w:rPr>
        <w:t>PARA O</w:t>
      </w:r>
      <w:r>
        <w:rPr>
          <w:rFonts w:ascii="Arial" w:hAnsi="Arial" w:cs="Arial"/>
        </w:rPr>
        <w:t xml:space="preserve"> CER II, </w:t>
      </w:r>
      <w:r w:rsidR="0032117A">
        <w:rPr>
          <w:rFonts w:ascii="Arial" w:hAnsi="Arial" w:cs="Arial"/>
        </w:rPr>
        <w:t>DE ACORDO COM AS DESCRIÇÕES E CONDIÇÕES ESTABELECIDAS NO ANEXO I DO PRESENTE EDITAL, DE FORMA CONSIGNADA</w:t>
      </w:r>
      <w:r w:rsidR="00394180">
        <w:rPr>
          <w:rFonts w:ascii="Arial" w:hAnsi="Arial" w:cs="Arial"/>
        </w:rPr>
        <w:t>,</w:t>
      </w:r>
      <w:r w:rsidR="0032117A">
        <w:rPr>
          <w:rFonts w:ascii="Arial" w:hAnsi="Arial" w:cs="Arial"/>
        </w:rPr>
        <w:t xml:space="preserve"> </w:t>
      </w:r>
      <w:r w:rsidR="00394180">
        <w:rPr>
          <w:rFonts w:ascii="Arial" w:hAnsi="Arial" w:cs="Arial"/>
        </w:rPr>
        <w:t xml:space="preserve">e </w:t>
      </w:r>
      <w:r w:rsidR="0032117A">
        <w:rPr>
          <w:rFonts w:ascii="Arial" w:hAnsi="Arial" w:cs="Arial"/>
        </w:rPr>
        <w:t>e</w:t>
      </w:r>
      <w:r w:rsidR="00394180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co</w:t>
      </w:r>
      <w:r w:rsidR="00394180">
        <w:rPr>
          <w:rFonts w:ascii="Arial" w:hAnsi="Arial" w:cs="Arial"/>
        </w:rPr>
        <w:t>nformidade co</w:t>
      </w:r>
      <w:r>
        <w:rPr>
          <w:rFonts w:ascii="Arial" w:hAnsi="Arial" w:cs="Arial"/>
        </w:rPr>
        <w:t xml:space="preserve">m as normas do SUS e demais legislação vigente, a se </w:t>
      </w:r>
      <w:r w:rsidRPr="00394180">
        <w:rPr>
          <w:rFonts w:ascii="Arial" w:hAnsi="Arial" w:cs="Arial"/>
          <w:b/>
        </w:rPr>
        <w:t>CREDENCIAREM</w:t>
      </w:r>
      <w:r>
        <w:rPr>
          <w:rFonts w:ascii="Arial" w:hAnsi="Arial" w:cs="Arial"/>
        </w:rPr>
        <w:t xml:space="preserve"> junto a FUMSSAR no setor de Protocolos, munidos dos seguintes documentos:</w:t>
      </w:r>
    </w:p>
    <w:p w:rsidR="00344837" w:rsidRDefault="00344837" w:rsidP="00344837">
      <w:pPr>
        <w:pStyle w:val="PargrafodaLista"/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Inscrição no CNPJ (</w:t>
      </w:r>
      <w:hyperlink r:id="rId9" w:history="1">
        <w:r w:rsidRPr="004158DB">
          <w:rPr>
            <w:rStyle w:val="Hyperlink"/>
            <w:rFonts w:ascii="Arial" w:hAnsi="Arial" w:cs="Arial"/>
          </w:rPr>
          <w:t>www.receita.fazenda.gov</w:t>
        </w:r>
      </w:hyperlink>
      <w:r>
        <w:rPr>
          <w:rFonts w:ascii="Arial" w:hAnsi="Arial" w:cs="Arial"/>
        </w:rPr>
        <w:t>);</w:t>
      </w:r>
    </w:p>
    <w:p w:rsidR="00344837" w:rsidRDefault="00344837" w:rsidP="00344837">
      <w:pPr>
        <w:pStyle w:val="PargrafodaLista"/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Alvará de inscrição no cadastro de contribuinte municipal;</w:t>
      </w:r>
    </w:p>
    <w:p w:rsidR="00344837" w:rsidRDefault="00344837" w:rsidP="00344837">
      <w:pPr>
        <w:pStyle w:val="PargrafodaLista"/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Contrato social, nome dos sócios e, quando houver, a última alteração do objeto e da razão social, ou consolidação;</w:t>
      </w:r>
    </w:p>
    <w:p w:rsidR="00344837" w:rsidRDefault="00344837" w:rsidP="00344837">
      <w:pPr>
        <w:pStyle w:val="PargrafodaLista"/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Registro comercial no caso de empresa individual;</w:t>
      </w:r>
    </w:p>
    <w:p w:rsidR="00344837" w:rsidRDefault="00344837" w:rsidP="00344837">
      <w:pPr>
        <w:pStyle w:val="PargrafodaLista"/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Balanço patrimonial avalizado pelo contador responsável pela empresa, em original, ou cópia autenticada em cartório. Empresas com movimentação inferior a um ano devem apresentar declaração expedida pelo contador da empresa. Em ambos os casos, os documentos devem conter a assinatura e o número do CRC do contador;</w:t>
      </w:r>
    </w:p>
    <w:p w:rsidR="00344837" w:rsidRDefault="00344837" w:rsidP="00344837">
      <w:pPr>
        <w:pStyle w:val="PargrafodaLista"/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Certidão negativa de falência ou concordata;</w:t>
      </w:r>
    </w:p>
    <w:p w:rsidR="00344837" w:rsidRDefault="00344837" w:rsidP="00344837">
      <w:pPr>
        <w:pStyle w:val="PargrafodaLista"/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Regularidade com a Fazenda Municipal;</w:t>
      </w:r>
    </w:p>
    <w:p w:rsidR="00344837" w:rsidRDefault="00344837" w:rsidP="00344837">
      <w:pPr>
        <w:pStyle w:val="PargrafodaLista"/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Regularidade com a Fazenda Estadual (</w:t>
      </w:r>
      <w:hyperlink r:id="rId10" w:history="1">
        <w:r w:rsidRPr="004158DB">
          <w:rPr>
            <w:rStyle w:val="Hyperlink"/>
            <w:rFonts w:ascii="Arial" w:hAnsi="Arial" w:cs="Arial"/>
          </w:rPr>
          <w:t>www.sefaz.rs.gov.br</w:t>
        </w:r>
      </w:hyperlink>
      <w:r w:rsidRPr="003F36D8">
        <w:rPr>
          <w:rFonts w:ascii="Arial" w:hAnsi="Arial" w:cs="Arial"/>
        </w:rPr>
        <w:t>);</w:t>
      </w:r>
    </w:p>
    <w:p w:rsidR="00344837" w:rsidRDefault="00344837" w:rsidP="00344837">
      <w:pPr>
        <w:pStyle w:val="PargrafodaLista"/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Certidão conjunta de débitos relativos a tributos federais e </w:t>
      </w:r>
      <w:proofErr w:type="gramStart"/>
      <w:r>
        <w:rPr>
          <w:rFonts w:ascii="Arial" w:hAnsi="Arial" w:cs="Arial"/>
        </w:rPr>
        <w:t>à</w:t>
      </w:r>
      <w:proofErr w:type="gramEnd"/>
      <w:r>
        <w:rPr>
          <w:rFonts w:ascii="Arial" w:hAnsi="Arial" w:cs="Arial"/>
        </w:rPr>
        <w:t xml:space="preserve"> divida ativa da União (</w:t>
      </w:r>
      <w:hyperlink r:id="rId11" w:history="1">
        <w:r w:rsidRPr="004158DB">
          <w:rPr>
            <w:rStyle w:val="Hyperlink"/>
            <w:rFonts w:ascii="Arial" w:hAnsi="Arial" w:cs="Arial"/>
          </w:rPr>
          <w:t>www.receita.fazenda.gov.br</w:t>
        </w:r>
      </w:hyperlink>
      <w:r>
        <w:rPr>
          <w:rFonts w:ascii="Arial" w:hAnsi="Arial" w:cs="Arial"/>
        </w:rPr>
        <w:t>);</w:t>
      </w:r>
    </w:p>
    <w:p w:rsidR="00344837" w:rsidRDefault="00344837" w:rsidP="00344837">
      <w:pPr>
        <w:pStyle w:val="PargrafodaLista"/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Regularidade relativa à Seguridade Social (</w:t>
      </w:r>
      <w:hyperlink r:id="rId12" w:history="1">
        <w:r w:rsidRPr="004158DB">
          <w:rPr>
            <w:rStyle w:val="Hyperlink"/>
            <w:rFonts w:ascii="Arial" w:hAnsi="Arial" w:cs="Arial"/>
          </w:rPr>
          <w:t>www.previdenciasocial.gov.br</w:t>
        </w:r>
      </w:hyperlink>
      <w:r>
        <w:rPr>
          <w:rFonts w:ascii="Arial" w:hAnsi="Arial" w:cs="Arial"/>
        </w:rPr>
        <w:t>);</w:t>
      </w:r>
    </w:p>
    <w:p w:rsidR="00344837" w:rsidRDefault="00344837" w:rsidP="00344837">
      <w:pPr>
        <w:pStyle w:val="PargrafodaLista"/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Regularidade com o Fundo de Garantia por Tempo de Serviço (</w:t>
      </w:r>
      <w:hyperlink r:id="rId13" w:history="1">
        <w:r w:rsidRPr="004158DB">
          <w:rPr>
            <w:rStyle w:val="Hyperlink"/>
            <w:rFonts w:ascii="Arial" w:hAnsi="Arial" w:cs="Arial"/>
          </w:rPr>
          <w:t>www.caixa.gov.br</w:t>
        </w:r>
      </w:hyperlink>
      <w:r>
        <w:rPr>
          <w:rFonts w:ascii="Arial" w:hAnsi="Arial" w:cs="Arial"/>
        </w:rPr>
        <w:t>);</w:t>
      </w:r>
    </w:p>
    <w:p w:rsidR="00344837" w:rsidRDefault="00344837" w:rsidP="00344837">
      <w:pPr>
        <w:pStyle w:val="PargrafodaLista"/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Catálogo ilustrativo/informativo dos aparelhos que disponibiliza.</w:t>
      </w:r>
    </w:p>
    <w:p w:rsidR="0032117A" w:rsidRDefault="0032117A" w:rsidP="00344837">
      <w:pPr>
        <w:spacing w:before="120" w:after="120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 valores a serem contratados serão os </w:t>
      </w:r>
      <w:r w:rsidR="00DB01EA">
        <w:rPr>
          <w:rFonts w:ascii="Arial" w:hAnsi="Arial" w:cs="Arial"/>
        </w:rPr>
        <w:t xml:space="preserve">estabelecidos pela </w:t>
      </w:r>
      <w:r>
        <w:rPr>
          <w:rFonts w:ascii="Arial" w:hAnsi="Arial" w:cs="Arial"/>
        </w:rPr>
        <w:t>Tabela SUS</w:t>
      </w:r>
      <w:r w:rsidR="00DB01EA">
        <w:rPr>
          <w:rFonts w:ascii="Arial" w:hAnsi="Arial" w:cs="Arial"/>
        </w:rPr>
        <w:t>.</w:t>
      </w:r>
    </w:p>
    <w:p w:rsidR="00DB01EA" w:rsidRDefault="00344837" w:rsidP="00DB01EA">
      <w:pPr>
        <w:spacing w:before="120" w:after="120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período para o credenciamento se dará </w:t>
      </w:r>
      <w:r w:rsidRPr="00F676C8">
        <w:rPr>
          <w:rFonts w:ascii="Arial" w:hAnsi="Arial" w:cs="Arial"/>
        </w:rPr>
        <w:t>de 1</w:t>
      </w:r>
      <w:r>
        <w:rPr>
          <w:rFonts w:ascii="Arial" w:hAnsi="Arial" w:cs="Arial"/>
        </w:rPr>
        <w:t>8</w:t>
      </w:r>
      <w:r w:rsidRPr="00F676C8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Janeiro de 2016 a </w:t>
      </w:r>
      <w:r w:rsidRPr="00F676C8">
        <w:rPr>
          <w:rFonts w:ascii="Arial" w:hAnsi="Arial" w:cs="Arial"/>
        </w:rPr>
        <w:t>01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de Fevereiro de 2016, podendo ser prorrogado, a critério da Administração.</w:t>
      </w:r>
    </w:p>
    <w:p w:rsidR="00344837" w:rsidRDefault="00344837" w:rsidP="00344837">
      <w:pPr>
        <w:spacing w:before="120" w:after="120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O credenciamento configurar-se-á em relação contratual de</w:t>
      </w:r>
      <w:r w:rsidR="00DB01EA">
        <w:rPr>
          <w:rFonts w:ascii="Arial" w:hAnsi="Arial" w:cs="Arial"/>
        </w:rPr>
        <w:t xml:space="preserve"> compra e venda e</w:t>
      </w:r>
      <w:r>
        <w:rPr>
          <w:rFonts w:ascii="Arial" w:hAnsi="Arial" w:cs="Arial"/>
        </w:rPr>
        <w:t xml:space="preserve"> prestação de serviço</w:t>
      </w:r>
      <w:r w:rsidR="0039418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regida pela Lei 8.666/93</w:t>
      </w:r>
      <w:r w:rsidR="00DB01EA">
        <w:rPr>
          <w:rFonts w:ascii="Arial" w:hAnsi="Arial" w:cs="Arial"/>
        </w:rPr>
        <w:t>, cuja vigência se dará pelo período de 02 (anos) podendo ser prorrogado pelo mesmo período, havendo interesse entre os contratantes.</w:t>
      </w:r>
    </w:p>
    <w:p w:rsidR="00DB01EA" w:rsidRDefault="00DB01EA" w:rsidP="00344837">
      <w:pPr>
        <w:spacing w:before="120" w:after="120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íntegra do presente Edital está disponível na Sede Administrativa da FUMSSAR, quadro de publicações do Município e site </w:t>
      </w:r>
      <w:hyperlink r:id="rId14" w:history="1">
        <w:r w:rsidRPr="00A15463">
          <w:rPr>
            <w:rStyle w:val="Hyperlink"/>
            <w:rFonts w:ascii="Arial" w:hAnsi="Arial" w:cs="Arial"/>
          </w:rPr>
          <w:t>www.fumssar.com.br</w:t>
        </w:r>
      </w:hyperlink>
      <w:r>
        <w:rPr>
          <w:rFonts w:ascii="Arial" w:hAnsi="Arial" w:cs="Arial"/>
        </w:rPr>
        <w:t>.</w:t>
      </w:r>
    </w:p>
    <w:p w:rsidR="00344837" w:rsidRDefault="00344837" w:rsidP="00344837">
      <w:pPr>
        <w:spacing w:before="120" w:after="120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Maiores informações poderão ser obtidas junto ao Departamento Administrativo da FUMSSAR, sito Rua Dr. Francisco Timm, 480, Centro, Santa Rosa, RS.</w:t>
      </w:r>
    </w:p>
    <w:p w:rsidR="00344837" w:rsidRDefault="00344837" w:rsidP="00DB01EA">
      <w:pPr>
        <w:spacing w:before="120" w:after="120" w:line="360" w:lineRule="auto"/>
        <w:ind w:firstLine="2268"/>
        <w:rPr>
          <w:rFonts w:ascii="Arial" w:hAnsi="Arial" w:cs="Arial"/>
        </w:rPr>
      </w:pPr>
      <w:r>
        <w:rPr>
          <w:rFonts w:ascii="Arial" w:hAnsi="Arial" w:cs="Arial"/>
        </w:rPr>
        <w:t>Santa Rosa, 14 de Janeiro de 2016.</w:t>
      </w:r>
    </w:p>
    <w:p w:rsidR="00344837" w:rsidRDefault="00344837" w:rsidP="00344837">
      <w:pPr>
        <w:spacing w:before="120" w:after="120" w:line="360" w:lineRule="auto"/>
        <w:ind w:firstLine="2268"/>
        <w:jc w:val="both"/>
        <w:rPr>
          <w:rFonts w:ascii="Arial" w:hAnsi="Arial" w:cs="Arial"/>
        </w:rPr>
      </w:pPr>
    </w:p>
    <w:p w:rsidR="00344837" w:rsidRDefault="00344837" w:rsidP="00344837">
      <w:pPr>
        <w:spacing w:before="120" w:after="120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B5A222" wp14:editId="6419BF9A">
                <wp:simplePos x="0" y="0"/>
                <wp:positionH relativeFrom="column">
                  <wp:posOffset>1576777</wp:posOffset>
                </wp:positionH>
                <wp:positionV relativeFrom="paragraph">
                  <wp:posOffset>268474</wp:posOffset>
                </wp:positionV>
                <wp:extent cx="2320290" cy="8255"/>
                <wp:effectExtent l="0" t="0" r="22860" b="29845"/>
                <wp:wrapNone/>
                <wp:docPr id="7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20290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7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15pt,21.15pt" to="306.8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" strokecolor="black [3040]"/>
            </w:pict>
          </mc:Fallback>
        </mc:AlternateContent>
      </w:r>
    </w:p>
    <w:p w:rsidR="00344837" w:rsidRDefault="00344837" w:rsidP="00344837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Aldair Melchior</w:t>
      </w:r>
    </w:p>
    <w:p w:rsidR="00344837" w:rsidRPr="00DB73C7" w:rsidRDefault="00344837" w:rsidP="00344837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 Substituto</w:t>
      </w:r>
    </w:p>
    <w:p w:rsidR="00344837" w:rsidRPr="003F36D8" w:rsidRDefault="00344837" w:rsidP="00344837">
      <w:pPr>
        <w:pStyle w:val="PargrafodaLista"/>
        <w:spacing w:before="120" w:after="120" w:line="360" w:lineRule="auto"/>
        <w:jc w:val="both"/>
        <w:rPr>
          <w:rFonts w:ascii="Arial" w:hAnsi="Arial" w:cs="Arial"/>
        </w:rPr>
      </w:pPr>
    </w:p>
    <w:p w:rsidR="00344837" w:rsidRDefault="00344837" w:rsidP="00344837">
      <w:pPr>
        <w:spacing w:before="120" w:after="120" w:line="360" w:lineRule="auto"/>
        <w:rPr>
          <w:rFonts w:ascii="Arial" w:hAnsi="Arial" w:cs="Arial"/>
        </w:rPr>
      </w:pPr>
    </w:p>
    <w:p w:rsidR="00344837" w:rsidRDefault="00344837" w:rsidP="00344837">
      <w:pPr>
        <w:spacing w:before="120" w:after="120" w:line="360" w:lineRule="auto"/>
        <w:rPr>
          <w:rFonts w:ascii="Arial" w:hAnsi="Arial" w:cs="Arial"/>
        </w:rPr>
      </w:pPr>
    </w:p>
    <w:p w:rsidR="00344837" w:rsidRDefault="00344837" w:rsidP="00344837">
      <w:pPr>
        <w:spacing w:before="120" w:after="120" w:line="360" w:lineRule="auto"/>
        <w:rPr>
          <w:rFonts w:ascii="Arial" w:hAnsi="Arial" w:cs="Arial"/>
        </w:rPr>
      </w:pPr>
    </w:p>
    <w:p w:rsidR="00DC5A4A" w:rsidRPr="00003FBB" w:rsidRDefault="00003FBB" w:rsidP="006D36BE">
      <w:pPr>
        <w:tabs>
          <w:tab w:val="left" w:pos="567"/>
        </w:tabs>
        <w:autoSpaceDE w:val="0"/>
        <w:spacing w:before="120" w:after="120" w:line="360" w:lineRule="auto"/>
        <w:ind w:firstLine="1134"/>
        <w:jc w:val="both"/>
      </w:pPr>
      <w:r w:rsidRPr="00F52A0E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</w:t>
      </w:r>
    </w:p>
    <w:sectPr w:rsidR="00DC5A4A" w:rsidRPr="00003FBB" w:rsidSect="0032117A">
      <w:headerReference w:type="default" r:id="rId15"/>
      <w:footerReference w:type="default" r:id="rId16"/>
      <w:pgSz w:w="11906" w:h="16838"/>
      <w:pgMar w:top="2778" w:right="1077" w:bottom="1135" w:left="1588" w:header="709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342" w:rsidRDefault="00240342" w:rsidP="00F30FA3">
      <w:pPr>
        <w:spacing w:after="0" w:line="240" w:lineRule="auto"/>
      </w:pPr>
      <w:r>
        <w:separator/>
      </w:r>
    </w:p>
  </w:endnote>
  <w:endnote w:type="continuationSeparator" w:id="0">
    <w:p w:rsidR="00240342" w:rsidRDefault="00240342" w:rsidP="00F30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342" w:rsidRDefault="00394180">
    <w:pPr>
      <w:pStyle w:val="Rodap"/>
    </w:pPr>
    <w:r>
      <w:rPr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 wp14:anchorId="6BBDBA32" wp14:editId="689D093F">
          <wp:simplePos x="0" y="0"/>
          <wp:positionH relativeFrom="column">
            <wp:posOffset>4221480</wp:posOffset>
          </wp:positionH>
          <wp:positionV relativeFrom="paragraph">
            <wp:posOffset>108585</wp:posOffset>
          </wp:positionV>
          <wp:extent cx="1013460" cy="420370"/>
          <wp:effectExtent l="0" t="0" r="0" b="0"/>
          <wp:wrapNone/>
          <wp:docPr id="10" name="Imagem 10" descr="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0342">
      <w:rPr>
        <w:b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27C217F1" wp14:editId="5C1D511D">
          <wp:simplePos x="0" y="0"/>
          <wp:positionH relativeFrom="column">
            <wp:posOffset>5337175</wp:posOffset>
          </wp:positionH>
          <wp:positionV relativeFrom="paragraph">
            <wp:posOffset>-241935</wp:posOffset>
          </wp:positionV>
          <wp:extent cx="1315085" cy="1299845"/>
          <wp:effectExtent l="0" t="0" r="0" b="0"/>
          <wp:wrapNone/>
          <wp:docPr id="5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299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0342">
      <w:rPr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68DE34" wp14:editId="08213887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399405" cy="635"/>
              <wp:effectExtent l="10795" t="9525" r="9525" b="8890"/>
              <wp:wrapNone/>
              <wp:docPr id="1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940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3.1pt;margin-top:3.75pt;width:425.1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"/>
          </w:pict>
        </mc:Fallback>
      </mc:AlternateContent>
    </w:r>
  </w:p>
  <w:p w:rsidR="00240342" w:rsidRPr="008E0517" w:rsidRDefault="00240342">
    <w:pPr>
      <w:pStyle w:val="Rodap"/>
      <w:rPr>
        <w:b/>
        <w:sz w:val="16"/>
        <w:szCs w:val="16"/>
      </w:rPr>
    </w:pPr>
    <w:r w:rsidRPr="008E0517">
      <w:rPr>
        <w:b/>
        <w:sz w:val="16"/>
        <w:szCs w:val="16"/>
      </w:rPr>
      <w:t xml:space="preserve">Rua: Boa </w:t>
    </w:r>
    <w:proofErr w:type="gramStart"/>
    <w:r w:rsidRPr="008E0517">
      <w:rPr>
        <w:b/>
        <w:sz w:val="16"/>
        <w:szCs w:val="16"/>
      </w:rPr>
      <w:t>Vista,</w:t>
    </w:r>
    <w:proofErr w:type="gramEnd"/>
    <w:r w:rsidRPr="008E0517">
      <w:rPr>
        <w:b/>
        <w:sz w:val="16"/>
        <w:szCs w:val="16"/>
      </w:rPr>
      <w:t xml:space="preserve"> Nº 401 - Santa Rosa / RS                                 </w:t>
    </w:r>
  </w:p>
  <w:p w:rsidR="00240342" w:rsidRPr="008E0517" w:rsidRDefault="00240342" w:rsidP="006C6F35">
    <w:pPr>
      <w:pStyle w:val="Rodap"/>
      <w:tabs>
        <w:tab w:val="clear" w:pos="4252"/>
        <w:tab w:val="clear" w:pos="8504"/>
        <w:tab w:val="left" w:pos="6272"/>
      </w:tabs>
      <w:rPr>
        <w:sz w:val="16"/>
        <w:szCs w:val="16"/>
      </w:rPr>
    </w:pPr>
    <w:r w:rsidRPr="008E0517">
      <w:rPr>
        <w:sz w:val="16"/>
        <w:szCs w:val="16"/>
      </w:rPr>
      <w:t xml:space="preserve">   55 351</w:t>
    </w:r>
    <w:r w:rsidR="002312EC">
      <w:rPr>
        <w:sz w:val="16"/>
        <w:szCs w:val="16"/>
      </w:rPr>
      <w:t>3 5100</w:t>
    </w:r>
    <w:proofErr w:type="gramStart"/>
    <w:r w:rsidRPr="008E0517">
      <w:rPr>
        <w:sz w:val="16"/>
        <w:szCs w:val="16"/>
      </w:rPr>
      <w:t xml:space="preserve">  </w:t>
    </w:r>
    <w:proofErr w:type="gramEnd"/>
    <w:r w:rsidRPr="008E0517">
      <w:rPr>
        <w:sz w:val="16"/>
        <w:szCs w:val="16"/>
      </w:rPr>
      <w:t>|  www.fumssar.com.br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342" w:rsidRDefault="00240342" w:rsidP="00F30FA3">
      <w:pPr>
        <w:spacing w:after="0" w:line="240" w:lineRule="auto"/>
      </w:pPr>
      <w:r>
        <w:separator/>
      </w:r>
    </w:p>
  </w:footnote>
  <w:footnote w:type="continuationSeparator" w:id="0">
    <w:p w:rsidR="00240342" w:rsidRDefault="00240342" w:rsidP="00F30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342" w:rsidRDefault="00240342">
    <w:pPr>
      <w:pStyle w:val="Cabealho"/>
      <w:rPr>
        <w:noProof/>
      </w:rPr>
    </w:pPr>
    <w:r>
      <w:rPr>
        <w:noProof/>
        <w:color w:val="00B050"/>
      </w:rPr>
      <w:drawing>
        <wp:anchor distT="0" distB="0" distL="114300" distR="114300" simplePos="0" relativeHeight="251655168" behindDoc="0" locked="0" layoutInCell="1" allowOverlap="1" wp14:anchorId="448AF1C4" wp14:editId="2169BCE7">
          <wp:simplePos x="0" y="0"/>
          <wp:positionH relativeFrom="column">
            <wp:posOffset>510540</wp:posOffset>
          </wp:positionH>
          <wp:positionV relativeFrom="paragraph">
            <wp:posOffset>-222250</wp:posOffset>
          </wp:positionV>
          <wp:extent cx="3848100" cy="1047750"/>
          <wp:effectExtent l="0" t="0" r="0" b="0"/>
          <wp:wrapNone/>
          <wp:docPr id="2" name="Imagem 1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40342" w:rsidRDefault="00240342">
    <w:pPr>
      <w:pStyle w:val="Cabealho"/>
      <w:rPr>
        <w:noProof/>
      </w:rPr>
    </w:pPr>
  </w:p>
  <w:p w:rsidR="00240342" w:rsidRDefault="00240342">
    <w:pPr>
      <w:pStyle w:val="Cabealho"/>
      <w:rPr>
        <w:noProof/>
      </w:rPr>
    </w:pPr>
  </w:p>
  <w:p w:rsidR="00240342" w:rsidRDefault="00240342">
    <w:pPr>
      <w:pStyle w:val="Cabealho"/>
      <w:rPr>
        <w:noProof/>
      </w:rPr>
    </w:pPr>
  </w:p>
  <w:p w:rsidR="00240342" w:rsidRDefault="00240342">
    <w:pPr>
      <w:pStyle w:val="Cabealho"/>
      <w:rPr>
        <w:noProof/>
      </w:rPr>
    </w:pPr>
  </w:p>
  <w:p w:rsidR="00240342" w:rsidRDefault="00240342" w:rsidP="00812C20">
    <w:pPr>
      <w:pStyle w:val="Cabealho"/>
      <w:jc w:val="center"/>
    </w:pPr>
    <w:r>
      <w:rPr>
        <w:b/>
        <w:noProof/>
        <w:color w:val="00B05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80B571" wp14:editId="14BDB3DA">
              <wp:simplePos x="0" y="0"/>
              <wp:positionH relativeFrom="column">
                <wp:posOffset>91440</wp:posOffset>
              </wp:positionH>
              <wp:positionV relativeFrom="paragraph">
                <wp:posOffset>219075</wp:posOffset>
              </wp:positionV>
              <wp:extent cx="5389880" cy="635"/>
              <wp:effectExtent l="0" t="0" r="20320" b="37465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8988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7.2pt;margin-top:17.25pt;width:424.4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"/>
          </w:pict>
        </mc:Fallback>
      </mc:AlternateContent>
    </w:r>
    <w:r w:rsidRPr="008E0517">
      <w:rPr>
        <w:b/>
        <w:noProof/>
      </w:rPr>
      <w:t>MUNIC</w:t>
    </w:r>
    <w:r w:rsidR="00344837">
      <w:rPr>
        <w:b/>
        <w:noProof/>
      </w:rPr>
      <w:t>ÍPIO DE</w:t>
    </w:r>
    <w:r w:rsidRPr="008E0517">
      <w:rPr>
        <w:b/>
        <w:noProof/>
      </w:rPr>
      <w:t xml:space="preserve"> SANTA ROSA</w:t>
    </w:r>
    <w:r>
      <w:rPr>
        <w:noProof/>
      </w:rPr>
      <w:drawing>
        <wp:anchor distT="0" distB="0" distL="114300" distR="114300" simplePos="0" relativeHeight="251656192" behindDoc="0" locked="0" layoutInCell="1" allowOverlap="1" wp14:anchorId="4CA97927" wp14:editId="1C99A789">
          <wp:simplePos x="0" y="0"/>
          <wp:positionH relativeFrom="column">
            <wp:posOffset>509905</wp:posOffset>
          </wp:positionH>
          <wp:positionV relativeFrom="paragraph">
            <wp:posOffset>3876040</wp:posOffset>
          </wp:positionV>
          <wp:extent cx="4116705" cy="1019810"/>
          <wp:effectExtent l="0" t="0" r="0" b="8890"/>
          <wp:wrapNone/>
          <wp:docPr id="3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523718B"/>
    <w:multiLevelType w:val="hybridMultilevel"/>
    <w:tmpl w:val="A140B538"/>
    <w:lvl w:ilvl="0" w:tplc="21842960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C05775"/>
    <w:multiLevelType w:val="hybridMultilevel"/>
    <w:tmpl w:val="F74A81E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FA3"/>
    <w:rsid w:val="0000341B"/>
    <w:rsid w:val="00003FBB"/>
    <w:rsid w:val="00016128"/>
    <w:rsid w:val="0004507D"/>
    <w:rsid w:val="00057FF7"/>
    <w:rsid w:val="00095E28"/>
    <w:rsid w:val="000D10CB"/>
    <w:rsid w:val="000F6920"/>
    <w:rsid w:val="0012231B"/>
    <w:rsid w:val="00122504"/>
    <w:rsid w:val="00126331"/>
    <w:rsid w:val="00172321"/>
    <w:rsid w:val="00182662"/>
    <w:rsid w:val="0022299F"/>
    <w:rsid w:val="002312EC"/>
    <w:rsid w:val="002320C4"/>
    <w:rsid w:val="00240342"/>
    <w:rsid w:val="002C0AFB"/>
    <w:rsid w:val="002C155A"/>
    <w:rsid w:val="002C78FD"/>
    <w:rsid w:val="002E2CB1"/>
    <w:rsid w:val="0032117A"/>
    <w:rsid w:val="00325611"/>
    <w:rsid w:val="00344837"/>
    <w:rsid w:val="00360E50"/>
    <w:rsid w:val="00373777"/>
    <w:rsid w:val="00376BD9"/>
    <w:rsid w:val="00394180"/>
    <w:rsid w:val="003A5330"/>
    <w:rsid w:val="003F36D8"/>
    <w:rsid w:val="00443477"/>
    <w:rsid w:val="0045061E"/>
    <w:rsid w:val="00477147"/>
    <w:rsid w:val="0048381B"/>
    <w:rsid w:val="00483BCB"/>
    <w:rsid w:val="005018A3"/>
    <w:rsid w:val="005411F9"/>
    <w:rsid w:val="00563E76"/>
    <w:rsid w:val="00572EC7"/>
    <w:rsid w:val="00584438"/>
    <w:rsid w:val="00592A9E"/>
    <w:rsid w:val="005C5DAF"/>
    <w:rsid w:val="00617BAC"/>
    <w:rsid w:val="00623B7C"/>
    <w:rsid w:val="00632757"/>
    <w:rsid w:val="00647ABC"/>
    <w:rsid w:val="0065342C"/>
    <w:rsid w:val="006671A7"/>
    <w:rsid w:val="00671B61"/>
    <w:rsid w:val="00686F46"/>
    <w:rsid w:val="00696495"/>
    <w:rsid w:val="006B4620"/>
    <w:rsid w:val="006C0A16"/>
    <w:rsid w:val="006C6F35"/>
    <w:rsid w:val="006D36BE"/>
    <w:rsid w:val="006D6E38"/>
    <w:rsid w:val="007401E9"/>
    <w:rsid w:val="00751EC4"/>
    <w:rsid w:val="007846CC"/>
    <w:rsid w:val="007F3F44"/>
    <w:rsid w:val="008030F4"/>
    <w:rsid w:val="00812C20"/>
    <w:rsid w:val="008606C3"/>
    <w:rsid w:val="00864D13"/>
    <w:rsid w:val="0089684A"/>
    <w:rsid w:val="008A1C0B"/>
    <w:rsid w:val="008E0517"/>
    <w:rsid w:val="008E1B18"/>
    <w:rsid w:val="008F1AB2"/>
    <w:rsid w:val="00907F07"/>
    <w:rsid w:val="00966B11"/>
    <w:rsid w:val="009B4C52"/>
    <w:rsid w:val="009D3B9A"/>
    <w:rsid w:val="009D5649"/>
    <w:rsid w:val="009E5161"/>
    <w:rsid w:val="00A157A2"/>
    <w:rsid w:val="00A30864"/>
    <w:rsid w:val="00A46F39"/>
    <w:rsid w:val="00A67890"/>
    <w:rsid w:val="00A71F6E"/>
    <w:rsid w:val="00AA657C"/>
    <w:rsid w:val="00AB3194"/>
    <w:rsid w:val="00AC69DA"/>
    <w:rsid w:val="00AF5B23"/>
    <w:rsid w:val="00B05B63"/>
    <w:rsid w:val="00B179A5"/>
    <w:rsid w:val="00B2019A"/>
    <w:rsid w:val="00B7045B"/>
    <w:rsid w:val="00B73A6D"/>
    <w:rsid w:val="00B90E7F"/>
    <w:rsid w:val="00B93AFC"/>
    <w:rsid w:val="00B973AA"/>
    <w:rsid w:val="00C31110"/>
    <w:rsid w:val="00C32D59"/>
    <w:rsid w:val="00C83B52"/>
    <w:rsid w:val="00CC4CFE"/>
    <w:rsid w:val="00D0762E"/>
    <w:rsid w:val="00D34073"/>
    <w:rsid w:val="00D47329"/>
    <w:rsid w:val="00DB01EA"/>
    <w:rsid w:val="00DB73C7"/>
    <w:rsid w:val="00DC5A4A"/>
    <w:rsid w:val="00DE353F"/>
    <w:rsid w:val="00E41392"/>
    <w:rsid w:val="00E61959"/>
    <w:rsid w:val="00E87083"/>
    <w:rsid w:val="00E95852"/>
    <w:rsid w:val="00EA671A"/>
    <w:rsid w:val="00EB7D01"/>
    <w:rsid w:val="00EC4818"/>
    <w:rsid w:val="00F25158"/>
    <w:rsid w:val="00F30FA3"/>
    <w:rsid w:val="00F4337B"/>
    <w:rsid w:val="00F47F21"/>
    <w:rsid w:val="00F52A0E"/>
    <w:rsid w:val="00F676C8"/>
    <w:rsid w:val="00F71D47"/>
    <w:rsid w:val="00F7283C"/>
    <w:rsid w:val="00FB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numPr>
        <w:numId w:val="1"/>
      </w:numPr>
      <w:suppressAutoHyphens/>
      <w:spacing w:after="0" w:line="240" w:lineRule="auto"/>
      <w:ind w:left="540" w:firstLine="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numPr>
        <w:ilvl w:val="6"/>
        <w:numId w:val="1"/>
      </w:numPr>
      <w:suppressAutoHyphens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numPr>
        <w:ilvl w:val="8"/>
        <w:numId w:val="1"/>
      </w:numPr>
      <w:suppressAutoHyphens/>
      <w:spacing w:after="0" w:line="240" w:lineRule="auto"/>
      <w:ind w:left="2124" w:firstLine="0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30FA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30FA3"/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0FA3"/>
  </w:style>
  <w:style w:type="paragraph" w:styleId="NormalWeb">
    <w:name w:val="Normal (Web)"/>
    <w:basedOn w:val="Normal"/>
    <w:uiPriority w:val="99"/>
    <w:semiHidden/>
    <w:unhideWhenUsed/>
    <w:rsid w:val="008E1B18"/>
    <w:rPr>
      <w:rFonts w:ascii="Times New Roman" w:hAnsi="Times New Roman"/>
      <w:sz w:val="24"/>
      <w:szCs w:val="24"/>
    </w:rPr>
  </w:style>
  <w:style w:type="paragraph" w:styleId="Ttulo">
    <w:name w:val="Title"/>
    <w:basedOn w:val="Normal"/>
    <w:link w:val="TtuloChar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character" w:customStyle="1" w:styleId="TtuloChar">
    <w:name w:val="Título Char"/>
    <w:basedOn w:val="Fontepargpadro"/>
    <w:link w:val="Ttulo"/>
    <w:rsid w:val="00A157A2"/>
    <w:rPr>
      <w:rFonts w:ascii="Algerian" w:hAnsi="Algerian"/>
      <w:sz w:val="32"/>
      <w:szCs w:val="24"/>
    </w:rPr>
  </w:style>
  <w:style w:type="paragraph" w:styleId="Corpodetexto">
    <w:name w:val="Body Text"/>
    <w:basedOn w:val="Normal"/>
    <w:link w:val="CorpodetextoChar"/>
    <w:rsid w:val="00DC5A4A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C5A4A"/>
    <w:rPr>
      <w:rFonts w:ascii="Times New Roman" w:hAnsi="Times New Roman"/>
      <w:sz w:val="24"/>
      <w:szCs w:val="24"/>
      <w:lang w:eastAsia="ar-SA"/>
    </w:rPr>
  </w:style>
  <w:style w:type="paragraph" w:customStyle="1" w:styleId="ecxmsonormal">
    <w:name w:val="ecxmsonormal"/>
    <w:basedOn w:val="Normal"/>
    <w:rsid w:val="002C0AFB"/>
    <w:pPr>
      <w:suppressAutoHyphens/>
      <w:spacing w:before="280" w:after="280" w:line="240" w:lineRule="auto"/>
    </w:pPr>
    <w:rPr>
      <w:rFonts w:ascii="Times New Roman" w:hAnsi="Times New Roman"/>
      <w:kern w:val="2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rsid w:val="0045061E"/>
    <w:rPr>
      <w:rFonts w:ascii="Times New Roman" w:hAnsi="Times New Roman"/>
      <w:sz w:val="24"/>
      <w:lang w:eastAsia="ar-SA"/>
    </w:rPr>
  </w:style>
  <w:style w:type="table" w:styleId="Tabelacomgrade">
    <w:name w:val="Table Grid"/>
    <w:basedOn w:val="Tabelanormal"/>
    <w:uiPriority w:val="59"/>
    <w:rsid w:val="00907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F36D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F36D8"/>
    <w:rPr>
      <w:color w:val="0000FF" w:themeColor="hyperlink"/>
      <w:u w:val="single"/>
    </w:rPr>
  </w:style>
  <w:style w:type="paragraph" w:customStyle="1" w:styleId="Default">
    <w:name w:val="Default"/>
    <w:rsid w:val="000450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F52A0E"/>
    <w:pPr>
      <w:widowControl w:val="0"/>
      <w:suppressAutoHyphens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numPr>
        <w:numId w:val="1"/>
      </w:numPr>
      <w:suppressAutoHyphens/>
      <w:spacing w:after="0" w:line="240" w:lineRule="auto"/>
      <w:ind w:left="540" w:firstLine="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numPr>
        <w:ilvl w:val="6"/>
        <w:numId w:val="1"/>
      </w:numPr>
      <w:suppressAutoHyphens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numPr>
        <w:ilvl w:val="8"/>
        <w:numId w:val="1"/>
      </w:numPr>
      <w:suppressAutoHyphens/>
      <w:spacing w:after="0" w:line="240" w:lineRule="auto"/>
      <w:ind w:left="2124" w:firstLine="0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30FA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30FA3"/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0FA3"/>
  </w:style>
  <w:style w:type="paragraph" w:styleId="NormalWeb">
    <w:name w:val="Normal (Web)"/>
    <w:basedOn w:val="Normal"/>
    <w:uiPriority w:val="99"/>
    <w:semiHidden/>
    <w:unhideWhenUsed/>
    <w:rsid w:val="008E1B18"/>
    <w:rPr>
      <w:rFonts w:ascii="Times New Roman" w:hAnsi="Times New Roman"/>
      <w:sz w:val="24"/>
      <w:szCs w:val="24"/>
    </w:rPr>
  </w:style>
  <w:style w:type="paragraph" w:styleId="Ttulo">
    <w:name w:val="Title"/>
    <w:basedOn w:val="Normal"/>
    <w:link w:val="TtuloChar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character" w:customStyle="1" w:styleId="TtuloChar">
    <w:name w:val="Título Char"/>
    <w:basedOn w:val="Fontepargpadro"/>
    <w:link w:val="Ttulo"/>
    <w:rsid w:val="00A157A2"/>
    <w:rPr>
      <w:rFonts w:ascii="Algerian" w:hAnsi="Algerian"/>
      <w:sz w:val="32"/>
      <w:szCs w:val="24"/>
    </w:rPr>
  </w:style>
  <w:style w:type="paragraph" w:styleId="Corpodetexto">
    <w:name w:val="Body Text"/>
    <w:basedOn w:val="Normal"/>
    <w:link w:val="CorpodetextoChar"/>
    <w:rsid w:val="00DC5A4A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C5A4A"/>
    <w:rPr>
      <w:rFonts w:ascii="Times New Roman" w:hAnsi="Times New Roman"/>
      <w:sz w:val="24"/>
      <w:szCs w:val="24"/>
      <w:lang w:eastAsia="ar-SA"/>
    </w:rPr>
  </w:style>
  <w:style w:type="paragraph" w:customStyle="1" w:styleId="ecxmsonormal">
    <w:name w:val="ecxmsonormal"/>
    <w:basedOn w:val="Normal"/>
    <w:rsid w:val="002C0AFB"/>
    <w:pPr>
      <w:suppressAutoHyphens/>
      <w:spacing w:before="280" w:after="280" w:line="240" w:lineRule="auto"/>
    </w:pPr>
    <w:rPr>
      <w:rFonts w:ascii="Times New Roman" w:hAnsi="Times New Roman"/>
      <w:kern w:val="2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rsid w:val="0045061E"/>
    <w:rPr>
      <w:rFonts w:ascii="Times New Roman" w:hAnsi="Times New Roman"/>
      <w:sz w:val="24"/>
      <w:lang w:eastAsia="ar-SA"/>
    </w:rPr>
  </w:style>
  <w:style w:type="table" w:styleId="Tabelacomgrade">
    <w:name w:val="Table Grid"/>
    <w:basedOn w:val="Tabelanormal"/>
    <w:uiPriority w:val="59"/>
    <w:rsid w:val="00907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F36D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F36D8"/>
    <w:rPr>
      <w:color w:val="0000FF" w:themeColor="hyperlink"/>
      <w:u w:val="single"/>
    </w:rPr>
  </w:style>
  <w:style w:type="paragraph" w:customStyle="1" w:styleId="Default">
    <w:name w:val="Default"/>
    <w:rsid w:val="000450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F52A0E"/>
    <w:pPr>
      <w:widowControl w:val="0"/>
      <w:suppressAutoHyphens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7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aixa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revidenciasocial.gov.b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eceita.fazenda.gov.br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sefaz.rs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eceita.fazenda.gov" TargetMode="External"/><Relationship Id="rId14" Type="http://schemas.openxmlformats.org/officeDocument/2006/relationships/hyperlink" Target="http://www.fumssar.com.b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3768C-6444-41A7-839A-F175DC789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2842</Characters>
  <Application>Microsoft Office Word</Application>
  <DocSecurity>4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Klein</dc:creator>
  <cp:lastModifiedBy>Natana Chitolina</cp:lastModifiedBy>
  <cp:revision>2</cp:revision>
  <cp:lastPrinted>2016-01-15T11:47:00Z</cp:lastPrinted>
  <dcterms:created xsi:type="dcterms:W3CDTF">2016-01-15T12:07:00Z</dcterms:created>
  <dcterms:modified xsi:type="dcterms:W3CDTF">2016-01-15T12:07:00Z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-613546433</vt:i4>
  </property>
</Properties>
</file>