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20F" w:rsidRPr="00BD7CF5" w:rsidRDefault="006F520F" w:rsidP="006F520F">
      <w:pPr>
        <w:spacing w:line="220" w:lineRule="exact"/>
        <w:jc w:val="center"/>
        <w:rPr>
          <w:b/>
        </w:rPr>
      </w:pPr>
      <w:bookmarkStart w:id="0" w:name="_GoBack"/>
      <w:bookmarkEnd w:id="0"/>
    </w:p>
    <w:p w:rsidR="00E540B9" w:rsidRPr="005D0022" w:rsidRDefault="00E540B9" w:rsidP="00E540B9">
      <w:pPr>
        <w:spacing w:line="220" w:lineRule="exact"/>
        <w:jc w:val="center"/>
        <w:rPr>
          <w:rFonts w:ascii="Arial" w:hAnsi="Arial" w:cs="Arial"/>
          <w:b/>
          <w:sz w:val="20"/>
          <w:szCs w:val="20"/>
        </w:rPr>
      </w:pPr>
      <w:r w:rsidRPr="005D0022">
        <w:rPr>
          <w:rFonts w:ascii="Arial" w:hAnsi="Arial" w:cs="Arial"/>
          <w:b/>
          <w:sz w:val="20"/>
          <w:szCs w:val="20"/>
        </w:rPr>
        <w:t xml:space="preserve">EDITAL 004/2015 </w:t>
      </w:r>
    </w:p>
    <w:p w:rsidR="00E540B9" w:rsidRPr="005D0022" w:rsidRDefault="00E540B9" w:rsidP="00E540B9">
      <w:pPr>
        <w:spacing w:line="220" w:lineRule="exact"/>
        <w:jc w:val="center"/>
        <w:rPr>
          <w:rFonts w:ascii="Arial" w:hAnsi="Arial" w:cs="Arial"/>
          <w:b/>
          <w:sz w:val="20"/>
          <w:szCs w:val="20"/>
        </w:rPr>
      </w:pPr>
    </w:p>
    <w:p w:rsidR="00E540B9" w:rsidRPr="005D0022" w:rsidRDefault="00E540B9" w:rsidP="00E540B9">
      <w:pPr>
        <w:spacing w:line="220" w:lineRule="exact"/>
        <w:ind w:hanging="284"/>
        <w:jc w:val="center"/>
        <w:rPr>
          <w:rFonts w:ascii="Arial" w:hAnsi="Arial" w:cs="Arial"/>
          <w:b/>
          <w:sz w:val="20"/>
          <w:szCs w:val="20"/>
        </w:rPr>
      </w:pPr>
      <w:r w:rsidRPr="005D0022">
        <w:rPr>
          <w:rFonts w:ascii="Arial" w:hAnsi="Arial" w:cs="Arial"/>
          <w:b/>
          <w:sz w:val="20"/>
          <w:szCs w:val="20"/>
        </w:rPr>
        <w:t>CONCURSO PÚBLICO Nº 001/2015</w:t>
      </w:r>
    </w:p>
    <w:p w:rsidR="00AA4A1B" w:rsidRPr="005D0022" w:rsidRDefault="00AA4A1B" w:rsidP="00AA4A1B">
      <w:pPr>
        <w:spacing w:line="220" w:lineRule="exact"/>
        <w:ind w:hanging="284"/>
        <w:jc w:val="center"/>
        <w:rPr>
          <w:rFonts w:ascii="Arial" w:hAnsi="Arial" w:cs="Arial"/>
          <w:sz w:val="20"/>
          <w:szCs w:val="20"/>
        </w:rPr>
      </w:pPr>
    </w:p>
    <w:p w:rsidR="00AA4A1B" w:rsidRPr="005D0022" w:rsidRDefault="00AA4A1B" w:rsidP="00AA4A1B">
      <w:pPr>
        <w:spacing w:before="20"/>
        <w:jc w:val="both"/>
        <w:rPr>
          <w:rFonts w:ascii="Arial" w:hAnsi="Arial" w:cs="Arial"/>
          <w:sz w:val="20"/>
          <w:szCs w:val="20"/>
        </w:rPr>
      </w:pPr>
      <w:r w:rsidRPr="005D0022">
        <w:rPr>
          <w:rFonts w:ascii="Arial" w:hAnsi="Arial" w:cs="Arial"/>
          <w:b/>
          <w:smallCaps/>
          <w:sz w:val="20"/>
          <w:szCs w:val="20"/>
        </w:rPr>
        <w:t xml:space="preserve">Luís Antônio Benvegnú, Presidente da </w:t>
      </w:r>
      <w:r w:rsidR="00E540B9" w:rsidRPr="005D0022">
        <w:rPr>
          <w:rFonts w:ascii="Arial" w:hAnsi="Arial" w:cs="Arial"/>
          <w:b/>
          <w:smallCaps/>
          <w:sz w:val="20"/>
          <w:szCs w:val="20"/>
        </w:rPr>
        <w:t>FUNDAÇÃO MUNICIPAL DE SAÚDE DE SANTA ROSA</w:t>
      </w:r>
      <w:r w:rsidRPr="005D0022">
        <w:rPr>
          <w:rFonts w:ascii="Arial" w:hAnsi="Arial" w:cs="Arial"/>
          <w:b/>
          <w:smallCaps/>
          <w:sz w:val="20"/>
          <w:szCs w:val="20"/>
        </w:rPr>
        <w:t>,</w:t>
      </w:r>
      <w:r w:rsidRPr="005D0022">
        <w:rPr>
          <w:rFonts w:ascii="Arial" w:hAnsi="Arial" w:cs="Arial"/>
          <w:sz w:val="20"/>
          <w:szCs w:val="20"/>
        </w:rPr>
        <w:t xml:space="preserve"> </w:t>
      </w:r>
      <w:r w:rsidR="00B0543D" w:rsidRPr="005D0022">
        <w:rPr>
          <w:rFonts w:ascii="Arial" w:hAnsi="Arial" w:cs="Arial"/>
          <w:sz w:val="20"/>
          <w:szCs w:val="20"/>
        </w:rPr>
        <w:t>com sede no Município de Santa Rosa, E</w:t>
      </w:r>
      <w:r w:rsidRPr="005D0022">
        <w:rPr>
          <w:rFonts w:ascii="Arial" w:hAnsi="Arial" w:cs="Arial"/>
          <w:sz w:val="20"/>
          <w:szCs w:val="20"/>
        </w:rPr>
        <w:t xml:space="preserve">stado do Rio Grande do Sul, no uso de suas atribuições legais torna pública a </w:t>
      </w:r>
      <w:r w:rsidR="00C50763" w:rsidRPr="00FD40B5">
        <w:rPr>
          <w:rFonts w:ascii="Arial" w:hAnsi="Arial" w:cs="Arial"/>
          <w:b/>
          <w:sz w:val="20"/>
          <w:szCs w:val="20"/>
        </w:rPr>
        <w:t>re</w:t>
      </w:r>
      <w:r w:rsidRPr="00FD40B5">
        <w:rPr>
          <w:rFonts w:ascii="Arial" w:hAnsi="Arial" w:cs="Arial"/>
          <w:b/>
          <w:sz w:val="20"/>
          <w:szCs w:val="20"/>
        </w:rPr>
        <w:t>abertura</w:t>
      </w:r>
      <w:r w:rsidRPr="0017474E">
        <w:rPr>
          <w:rFonts w:ascii="Arial" w:hAnsi="Arial" w:cs="Arial"/>
          <w:sz w:val="20"/>
          <w:szCs w:val="20"/>
        </w:rPr>
        <w:t xml:space="preserve"> de</w:t>
      </w:r>
      <w:r w:rsidR="00DD4607" w:rsidRPr="0017474E">
        <w:rPr>
          <w:rFonts w:ascii="Arial" w:hAnsi="Arial" w:cs="Arial"/>
          <w:sz w:val="20"/>
          <w:szCs w:val="20"/>
        </w:rPr>
        <w:t xml:space="preserve"> inscrições para a realização do</w:t>
      </w:r>
      <w:r w:rsidRPr="0017474E">
        <w:rPr>
          <w:rFonts w:ascii="Arial" w:hAnsi="Arial" w:cs="Arial"/>
          <w:sz w:val="20"/>
          <w:szCs w:val="20"/>
        </w:rPr>
        <w:t xml:space="preserve"> Concurso Público </w:t>
      </w:r>
      <w:r w:rsidR="00B04EBE" w:rsidRPr="0017474E">
        <w:rPr>
          <w:rFonts w:ascii="Arial" w:hAnsi="Arial" w:cs="Arial"/>
          <w:sz w:val="20"/>
          <w:szCs w:val="20"/>
        </w:rPr>
        <w:t xml:space="preserve">01/2015 </w:t>
      </w:r>
      <w:r w:rsidRPr="0017474E">
        <w:rPr>
          <w:rFonts w:ascii="Arial" w:hAnsi="Arial" w:cs="Arial"/>
          <w:sz w:val="20"/>
          <w:szCs w:val="20"/>
        </w:rPr>
        <w:t xml:space="preserve">destinado ao provimento de Cargo da Fundação </w:t>
      </w:r>
      <w:r w:rsidRPr="005D0022">
        <w:rPr>
          <w:rFonts w:ascii="Arial" w:hAnsi="Arial" w:cs="Arial"/>
          <w:sz w:val="20"/>
          <w:szCs w:val="20"/>
        </w:rPr>
        <w:t>Municipal de Saúde de Santa Rosa, o qual se regerá de acordo com as disposições deste Edital</w:t>
      </w:r>
      <w:r w:rsidR="00C50763" w:rsidRPr="005D0022">
        <w:rPr>
          <w:rFonts w:ascii="Arial" w:hAnsi="Arial" w:cs="Arial"/>
          <w:sz w:val="20"/>
          <w:szCs w:val="20"/>
        </w:rPr>
        <w:t xml:space="preserve"> (tornando </w:t>
      </w:r>
      <w:r w:rsidR="0037411E" w:rsidRPr="005D0022">
        <w:rPr>
          <w:rFonts w:ascii="Arial" w:hAnsi="Arial" w:cs="Arial"/>
          <w:sz w:val="20"/>
          <w:szCs w:val="20"/>
        </w:rPr>
        <w:t>nulas as especificações do Edital 01 e 02/2015</w:t>
      </w:r>
      <w:r w:rsidR="00C50763" w:rsidRPr="005D0022">
        <w:rPr>
          <w:rFonts w:ascii="Arial" w:hAnsi="Arial" w:cs="Arial"/>
          <w:sz w:val="20"/>
          <w:szCs w:val="20"/>
        </w:rPr>
        <w:t>)</w:t>
      </w:r>
      <w:r w:rsidRPr="005D0022">
        <w:rPr>
          <w:rFonts w:ascii="Arial" w:hAnsi="Arial" w:cs="Arial"/>
          <w:sz w:val="20"/>
          <w:szCs w:val="20"/>
        </w:rPr>
        <w:t xml:space="preserve"> e da Legislação Municipal Específica.</w:t>
      </w:r>
    </w:p>
    <w:p w:rsidR="00AA4A1B" w:rsidRPr="005D0022" w:rsidRDefault="00AA4A1B" w:rsidP="00AA4A1B">
      <w:pPr>
        <w:spacing w:line="220" w:lineRule="exact"/>
        <w:ind w:left="284" w:hanging="284"/>
        <w:jc w:val="both"/>
        <w:rPr>
          <w:rFonts w:ascii="Arial" w:hAnsi="Arial" w:cs="Arial"/>
          <w:sz w:val="20"/>
          <w:szCs w:val="20"/>
        </w:rPr>
      </w:pPr>
    </w:p>
    <w:tbl>
      <w:tblPr>
        <w:tblW w:w="235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1"/>
      </w:tblGrid>
      <w:tr w:rsidR="00AA4A1B" w:rsidRPr="005D0022" w:rsidTr="00733200">
        <w:trPr>
          <w:trHeight w:val="381"/>
        </w:trPr>
        <w:tc>
          <w:tcPr>
            <w:tcW w:w="5000" w:type="pct"/>
            <w:tcBorders>
              <w:top w:val="single" w:sz="4" w:space="0" w:color="auto"/>
              <w:left w:val="single" w:sz="4" w:space="0" w:color="auto"/>
              <w:bottom w:val="single" w:sz="4" w:space="0" w:color="auto"/>
              <w:right w:val="single" w:sz="4" w:space="0" w:color="auto"/>
            </w:tcBorders>
            <w:vAlign w:val="center"/>
          </w:tcPr>
          <w:p w:rsidR="00AA4A1B" w:rsidRPr="005D0022" w:rsidRDefault="00AA4A1B" w:rsidP="00733200">
            <w:pPr>
              <w:pStyle w:val="Ttulo3"/>
              <w:spacing w:before="20"/>
              <w:ind w:left="284" w:hanging="284"/>
              <w:rPr>
                <w:rFonts w:cs="Arial"/>
                <w:sz w:val="20"/>
                <w:szCs w:val="20"/>
                <w:lang w:val="pt-BR" w:eastAsia="pt-BR"/>
              </w:rPr>
            </w:pPr>
            <w:r w:rsidRPr="005D0022">
              <w:rPr>
                <w:rFonts w:cs="Arial"/>
                <w:sz w:val="20"/>
                <w:szCs w:val="20"/>
                <w:lang w:val="pt-BR" w:eastAsia="pt-BR"/>
              </w:rPr>
              <w:t>I. ENTIDADE EXECUTORA DO CONCURSO</w:t>
            </w:r>
          </w:p>
        </w:tc>
      </w:tr>
    </w:tbl>
    <w:p w:rsidR="00AA4A1B" w:rsidRPr="005D0022" w:rsidRDefault="00AA4A1B" w:rsidP="00AA4A1B">
      <w:pPr>
        <w:spacing w:before="20"/>
        <w:jc w:val="both"/>
        <w:rPr>
          <w:rFonts w:ascii="Arial" w:hAnsi="Arial" w:cs="Arial"/>
          <w:sz w:val="20"/>
          <w:szCs w:val="20"/>
        </w:rPr>
      </w:pPr>
    </w:p>
    <w:p w:rsidR="00AA4A1B" w:rsidRPr="005D0022" w:rsidRDefault="00AA4A1B" w:rsidP="00AA4A1B">
      <w:pPr>
        <w:numPr>
          <w:ilvl w:val="0"/>
          <w:numId w:val="19"/>
        </w:numPr>
        <w:tabs>
          <w:tab w:val="left" w:pos="284"/>
        </w:tabs>
        <w:ind w:left="0" w:firstLine="0"/>
        <w:jc w:val="both"/>
        <w:rPr>
          <w:rFonts w:ascii="Arial" w:hAnsi="Arial" w:cs="Arial"/>
          <w:sz w:val="20"/>
          <w:szCs w:val="20"/>
        </w:rPr>
      </w:pPr>
      <w:r w:rsidRPr="005D0022">
        <w:rPr>
          <w:rFonts w:ascii="Arial" w:hAnsi="Arial" w:cs="Arial"/>
          <w:sz w:val="20"/>
          <w:szCs w:val="20"/>
        </w:rPr>
        <w:t>O presente CONCURSO PÚBLICO será realizado sob a responsabilidade da FUNDAÇÃO DE INTEGRAÇÃO, DESENVOLVIMENTO E EDUCAÇÃO DO NOROESTE DO ESTADO DO RS – FIDENE</w:t>
      </w:r>
      <w:r w:rsidRPr="005D0022">
        <w:rPr>
          <w:rFonts w:ascii="Arial" w:hAnsi="Arial" w:cs="Arial"/>
          <w:b/>
          <w:sz w:val="20"/>
          <w:szCs w:val="20"/>
        </w:rPr>
        <w:t xml:space="preserve"> </w:t>
      </w:r>
      <w:r w:rsidRPr="005D0022">
        <w:rPr>
          <w:rFonts w:ascii="Arial" w:hAnsi="Arial" w:cs="Arial"/>
          <w:sz w:val="20"/>
          <w:szCs w:val="20"/>
        </w:rPr>
        <w:t>(CNPJ/MF n° 90.738.014/0001-08) através da ASC – Assessoria e Serviços Comunitários.</w:t>
      </w:r>
    </w:p>
    <w:p w:rsidR="00AA4A1B" w:rsidRPr="005D0022" w:rsidRDefault="00AA4A1B" w:rsidP="00AA4A1B">
      <w:pPr>
        <w:numPr>
          <w:ilvl w:val="0"/>
          <w:numId w:val="19"/>
        </w:numPr>
        <w:tabs>
          <w:tab w:val="left" w:pos="284"/>
        </w:tabs>
        <w:ind w:left="0" w:firstLine="0"/>
        <w:jc w:val="both"/>
        <w:rPr>
          <w:rFonts w:ascii="Arial" w:hAnsi="Arial" w:cs="Arial"/>
          <w:sz w:val="20"/>
          <w:szCs w:val="20"/>
        </w:rPr>
      </w:pPr>
      <w:r w:rsidRPr="005D0022">
        <w:rPr>
          <w:rFonts w:ascii="Arial" w:hAnsi="Arial" w:cs="Arial"/>
          <w:sz w:val="20"/>
          <w:szCs w:val="20"/>
        </w:rPr>
        <w:t xml:space="preserve">Para informações complementares ou adicionais os interessados deverão enviar e-mail para </w:t>
      </w:r>
      <w:hyperlink r:id="rId9" w:history="1">
        <w:r w:rsidRPr="005D0022">
          <w:rPr>
            <w:rStyle w:val="Hyperlink"/>
            <w:rFonts w:ascii="Arial" w:hAnsi="Arial" w:cs="Arial"/>
            <w:sz w:val="20"/>
            <w:szCs w:val="20"/>
          </w:rPr>
          <w:t>concursos@unijui.edu.br</w:t>
        </w:r>
      </w:hyperlink>
      <w:r w:rsidRPr="005D0022">
        <w:rPr>
          <w:rFonts w:ascii="Arial" w:hAnsi="Arial" w:cs="Arial"/>
          <w:sz w:val="20"/>
          <w:szCs w:val="20"/>
        </w:rPr>
        <w:t xml:space="preserve"> ou ligar para fone: (55) 3332 0345.</w:t>
      </w:r>
    </w:p>
    <w:p w:rsidR="00AA4A1B" w:rsidRPr="005D0022" w:rsidRDefault="00AA4A1B" w:rsidP="00AA4A1B">
      <w:pPr>
        <w:tabs>
          <w:tab w:val="left" w:pos="284"/>
        </w:tabs>
        <w:jc w:val="both"/>
        <w:rPr>
          <w:rFonts w:ascii="Arial" w:hAnsi="Arial" w:cs="Arial"/>
          <w:sz w:val="20"/>
          <w:szCs w:val="20"/>
        </w:rPr>
      </w:pPr>
    </w:p>
    <w:p w:rsidR="00AA4A1B" w:rsidRPr="005D0022" w:rsidRDefault="00AA4A1B" w:rsidP="00AA4A1B">
      <w:pPr>
        <w:spacing w:before="20" w:line="220" w:lineRule="exact"/>
        <w:jc w:val="both"/>
        <w:rPr>
          <w:rFonts w:ascii="Arial" w:hAnsi="Arial" w:cs="Arial"/>
          <w:b/>
          <w:bCs/>
          <w:i/>
          <w:iCs/>
          <w:sz w:val="20"/>
          <w:szCs w:val="20"/>
          <w:u w:val="single"/>
        </w:rPr>
      </w:pPr>
      <w:r w:rsidRPr="005D0022">
        <w:rPr>
          <w:rFonts w:ascii="Arial" w:hAnsi="Arial" w:cs="Arial"/>
          <w:b/>
          <w:bCs/>
          <w:i/>
          <w:iCs/>
          <w:sz w:val="20"/>
          <w:szCs w:val="20"/>
          <w:u w:val="single"/>
        </w:rPr>
        <w:t xml:space="preserve">DAS NORMAS ESPECIAIS QUE REGEM O PROCESSAMENTO DESTE CONCURSO </w:t>
      </w:r>
    </w:p>
    <w:p w:rsidR="00AA4A1B" w:rsidRPr="005D0022" w:rsidRDefault="00AA4A1B" w:rsidP="00AA4A1B">
      <w:pPr>
        <w:spacing w:before="20"/>
        <w:ind w:left="284" w:hanging="284"/>
        <w:jc w:val="both"/>
        <w:rPr>
          <w:rFonts w:ascii="Arial" w:hAnsi="Arial" w:cs="Arial"/>
          <w:sz w:val="20"/>
          <w:szCs w:val="20"/>
        </w:rPr>
      </w:pPr>
    </w:p>
    <w:tbl>
      <w:tblPr>
        <w:tblW w:w="2788"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32"/>
      </w:tblGrid>
      <w:tr w:rsidR="00AA4A1B" w:rsidRPr="005D0022" w:rsidTr="00733200">
        <w:trPr>
          <w:trHeight w:val="341"/>
        </w:trPr>
        <w:tc>
          <w:tcPr>
            <w:tcW w:w="5000" w:type="pct"/>
            <w:tcBorders>
              <w:top w:val="single" w:sz="4" w:space="0" w:color="auto"/>
              <w:left w:val="single" w:sz="4" w:space="0" w:color="auto"/>
              <w:bottom w:val="single" w:sz="4" w:space="0" w:color="auto"/>
              <w:right w:val="single" w:sz="4" w:space="0" w:color="auto"/>
            </w:tcBorders>
            <w:vAlign w:val="center"/>
          </w:tcPr>
          <w:p w:rsidR="00AA4A1B" w:rsidRPr="005D0022" w:rsidRDefault="00AA4A1B" w:rsidP="00733200">
            <w:pPr>
              <w:pStyle w:val="Ttulo3"/>
              <w:spacing w:before="20" w:line="240" w:lineRule="auto"/>
              <w:ind w:left="284" w:hanging="284"/>
              <w:jc w:val="left"/>
              <w:rPr>
                <w:rFonts w:cs="Arial"/>
                <w:sz w:val="20"/>
                <w:szCs w:val="20"/>
                <w:lang w:val="pt-BR" w:eastAsia="pt-BR"/>
              </w:rPr>
            </w:pPr>
            <w:r w:rsidRPr="005D0022">
              <w:rPr>
                <w:rFonts w:cs="Arial"/>
                <w:sz w:val="20"/>
                <w:szCs w:val="20"/>
                <w:lang w:val="pt-BR" w:eastAsia="pt-BR"/>
              </w:rPr>
              <w:t>II. DAS DISPOSIÇÕES PRELIMINARES</w:t>
            </w:r>
          </w:p>
        </w:tc>
      </w:tr>
    </w:tbl>
    <w:p w:rsidR="00AA4A1B" w:rsidRPr="005D0022" w:rsidRDefault="00AA4A1B" w:rsidP="00AA4A1B">
      <w:pPr>
        <w:numPr>
          <w:ilvl w:val="0"/>
          <w:numId w:val="2"/>
        </w:numPr>
        <w:spacing w:before="20" w:line="220" w:lineRule="exact"/>
        <w:ind w:left="284" w:hanging="284"/>
        <w:jc w:val="both"/>
        <w:rPr>
          <w:rFonts w:ascii="Arial" w:hAnsi="Arial" w:cs="Arial"/>
          <w:sz w:val="20"/>
          <w:szCs w:val="20"/>
        </w:rPr>
      </w:pPr>
      <w:r w:rsidRPr="005D0022">
        <w:rPr>
          <w:rFonts w:ascii="Arial" w:hAnsi="Arial" w:cs="Arial"/>
          <w:sz w:val="20"/>
          <w:szCs w:val="20"/>
        </w:rPr>
        <w:t>O Concurso Público destina-se ao provimento de cargos atualmente vago</w:t>
      </w:r>
      <w:r w:rsidR="00B0543D" w:rsidRPr="005D0022">
        <w:rPr>
          <w:rFonts w:ascii="Arial" w:hAnsi="Arial" w:cs="Arial"/>
          <w:sz w:val="20"/>
          <w:szCs w:val="20"/>
        </w:rPr>
        <w:t>s</w:t>
      </w:r>
      <w:r w:rsidRPr="005D0022">
        <w:rPr>
          <w:rFonts w:ascii="Arial" w:hAnsi="Arial" w:cs="Arial"/>
          <w:sz w:val="20"/>
          <w:szCs w:val="20"/>
        </w:rPr>
        <w:t xml:space="preserve"> e dos que vagarem ou forem criados, bem como, </w:t>
      </w:r>
      <w:r w:rsidR="00B0543D" w:rsidRPr="005D0022">
        <w:rPr>
          <w:rFonts w:ascii="Arial" w:hAnsi="Arial" w:cs="Arial"/>
          <w:sz w:val="20"/>
          <w:szCs w:val="20"/>
        </w:rPr>
        <w:t xml:space="preserve">para formação de </w:t>
      </w:r>
      <w:r w:rsidRPr="005D0022">
        <w:rPr>
          <w:rFonts w:ascii="Arial" w:hAnsi="Arial" w:cs="Arial"/>
          <w:sz w:val="20"/>
          <w:szCs w:val="20"/>
        </w:rPr>
        <w:t>cadastro de reserva, dentro do prazo de validade de Concurso Público.</w:t>
      </w:r>
    </w:p>
    <w:p w:rsidR="00AA4A1B" w:rsidRPr="005D0022" w:rsidRDefault="00AA4A1B" w:rsidP="00AA4A1B">
      <w:pPr>
        <w:numPr>
          <w:ilvl w:val="0"/>
          <w:numId w:val="2"/>
        </w:numPr>
        <w:spacing w:before="20" w:line="220" w:lineRule="exact"/>
        <w:ind w:left="284" w:hanging="284"/>
        <w:jc w:val="both"/>
        <w:rPr>
          <w:rFonts w:ascii="Arial" w:hAnsi="Arial" w:cs="Arial"/>
          <w:sz w:val="20"/>
          <w:szCs w:val="20"/>
        </w:rPr>
      </w:pPr>
      <w:r w:rsidRPr="005D0022">
        <w:rPr>
          <w:rFonts w:ascii="Arial" w:hAnsi="Arial" w:cs="Arial"/>
          <w:sz w:val="20"/>
          <w:szCs w:val="20"/>
        </w:rPr>
        <w:t>As características gerais dos cargos, quanto aos deveres, atribuições, lotações e out</w:t>
      </w:r>
      <w:r w:rsidR="00B0543D" w:rsidRPr="005D0022">
        <w:rPr>
          <w:rFonts w:ascii="Arial" w:hAnsi="Arial" w:cs="Arial"/>
          <w:sz w:val="20"/>
          <w:szCs w:val="20"/>
        </w:rPr>
        <w:t>ras atinentes à função, são as</w:t>
      </w:r>
      <w:r w:rsidRPr="005D0022">
        <w:rPr>
          <w:rFonts w:ascii="Arial" w:hAnsi="Arial" w:cs="Arial"/>
          <w:sz w:val="20"/>
          <w:szCs w:val="20"/>
        </w:rPr>
        <w:t xml:space="preserve"> previstas na legislação</w:t>
      </w:r>
      <w:r w:rsidR="00B0543D" w:rsidRPr="005D0022">
        <w:rPr>
          <w:rFonts w:ascii="Arial" w:hAnsi="Arial" w:cs="Arial"/>
          <w:sz w:val="20"/>
          <w:szCs w:val="20"/>
        </w:rPr>
        <w:t xml:space="preserve"> Mun</w:t>
      </w:r>
      <w:r w:rsidR="00290C74" w:rsidRPr="005D0022">
        <w:rPr>
          <w:rFonts w:ascii="Arial" w:hAnsi="Arial" w:cs="Arial"/>
          <w:sz w:val="20"/>
          <w:szCs w:val="20"/>
        </w:rPr>
        <w:t>i</w:t>
      </w:r>
      <w:r w:rsidR="00B0543D" w:rsidRPr="005D0022">
        <w:rPr>
          <w:rFonts w:ascii="Arial" w:hAnsi="Arial" w:cs="Arial"/>
          <w:sz w:val="20"/>
          <w:szCs w:val="20"/>
        </w:rPr>
        <w:t xml:space="preserve">cipal que rege </w:t>
      </w:r>
      <w:r w:rsidRPr="005D0022">
        <w:rPr>
          <w:rFonts w:ascii="Arial" w:hAnsi="Arial" w:cs="Arial"/>
          <w:sz w:val="20"/>
          <w:szCs w:val="20"/>
        </w:rPr>
        <w:t>a Fundação Municipal de Saúde.</w:t>
      </w:r>
    </w:p>
    <w:p w:rsidR="00AA4A1B" w:rsidRPr="005D0022" w:rsidRDefault="00AA4A1B" w:rsidP="00AA4A1B">
      <w:pPr>
        <w:numPr>
          <w:ilvl w:val="0"/>
          <w:numId w:val="2"/>
        </w:numPr>
        <w:autoSpaceDE w:val="0"/>
        <w:autoSpaceDN w:val="0"/>
        <w:adjustRightInd w:val="0"/>
        <w:spacing w:before="20" w:line="220" w:lineRule="exact"/>
        <w:ind w:left="284" w:hanging="284"/>
        <w:jc w:val="both"/>
        <w:rPr>
          <w:rFonts w:ascii="Arial" w:eastAsia="Calibri" w:hAnsi="Arial" w:cs="Arial"/>
          <w:sz w:val="20"/>
          <w:szCs w:val="20"/>
          <w:lang w:eastAsia="en-US"/>
        </w:rPr>
      </w:pPr>
      <w:r w:rsidRPr="005D0022">
        <w:rPr>
          <w:rFonts w:ascii="Arial" w:hAnsi="Arial" w:cs="Arial"/>
          <w:sz w:val="20"/>
          <w:szCs w:val="20"/>
        </w:rPr>
        <w:t>A nomenclatura do</w:t>
      </w:r>
      <w:r w:rsidR="00B0543D" w:rsidRPr="005D0022">
        <w:rPr>
          <w:rFonts w:ascii="Arial" w:hAnsi="Arial" w:cs="Arial"/>
          <w:sz w:val="20"/>
          <w:szCs w:val="20"/>
        </w:rPr>
        <w:t>s</w:t>
      </w:r>
      <w:r w:rsidRPr="005D0022">
        <w:rPr>
          <w:rFonts w:ascii="Arial" w:hAnsi="Arial" w:cs="Arial"/>
          <w:sz w:val="20"/>
          <w:szCs w:val="20"/>
        </w:rPr>
        <w:t xml:space="preserve"> Cargo</w:t>
      </w:r>
      <w:r w:rsidR="00B0543D" w:rsidRPr="005D0022">
        <w:rPr>
          <w:rFonts w:ascii="Arial" w:hAnsi="Arial" w:cs="Arial"/>
          <w:sz w:val="20"/>
          <w:szCs w:val="20"/>
        </w:rPr>
        <w:t>s</w:t>
      </w:r>
      <w:r w:rsidRPr="005D0022">
        <w:rPr>
          <w:rFonts w:ascii="Arial" w:hAnsi="Arial" w:cs="Arial"/>
          <w:sz w:val="20"/>
          <w:szCs w:val="20"/>
        </w:rPr>
        <w:t xml:space="preserve"> e suas atribuições poderão sofrer alterações, como também reenquadramentos em virtude de determinação da legislação municipal posterior.</w:t>
      </w:r>
    </w:p>
    <w:p w:rsidR="00AA4A1B" w:rsidRPr="005D0022" w:rsidRDefault="00AA4A1B" w:rsidP="00AA4A1B">
      <w:pPr>
        <w:numPr>
          <w:ilvl w:val="0"/>
          <w:numId w:val="2"/>
        </w:numPr>
        <w:autoSpaceDE w:val="0"/>
        <w:autoSpaceDN w:val="0"/>
        <w:adjustRightInd w:val="0"/>
        <w:spacing w:before="20" w:line="220" w:lineRule="exact"/>
        <w:ind w:left="284" w:hanging="284"/>
        <w:jc w:val="both"/>
        <w:rPr>
          <w:rFonts w:ascii="Arial" w:hAnsi="Arial" w:cs="Arial"/>
          <w:sz w:val="20"/>
          <w:szCs w:val="20"/>
        </w:rPr>
      </w:pPr>
      <w:r w:rsidRPr="005D0022">
        <w:rPr>
          <w:rFonts w:ascii="Arial" w:eastAsia="Calibri" w:hAnsi="Arial" w:cs="Arial"/>
          <w:sz w:val="20"/>
          <w:szCs w:val="20"/>
          <w:lang w:eastAsia="en-US"/>
        </w:rPr>
        <w:t>As normas que dispõem sobre o Plano de Cargos e Carreira dos Servidores da Fundação Municipal de Saúde de Santa Rosa estão estabelecidas na Lei Complementar nº 61/2010</w:t>
      </w:r>
      <w:r w:rsidR="00292B7A" w:rsidRPr="005D0022">
        <w:rPr>
          <w:rFonts w:ascii="Arial" w:eastAsia="Calibri" w:hAnsi="Arial" w:cs="Arial"/>
          <w:sz w:val="20"/>
          <w:szCs w:val="20"/>
          <w:lang w:eastAsia="en-US"/>
        </w:rPr>
        <w:t xml:space="preserve">, </w:t>
      </w:r>
      <w:r w:rsidR="00B0543D" w:rsidRPr="005D0022">
        <w:rPr>
          <w:rFonts w:ascii="Arial" w:eastAsia="Calibri" w:hAnsi="Arial" w:cs="Arial"/>
          <w:sz w:val="20"/>
          <w:szCs w:val="20"/>
          <w:lang w:eastAsia="en-US"/>
        </w:rPr>
        <w:t>Lei Complementar nº 83/201</w:t>
      </w:r>
      <w:r w:rsidR="00292B7A" w:rsidRPr="005D0022">
        <w:rPr>
          <w:rFonts w:ascii="Arial" w:eastAsia="Calibri" w:hAnsi="Arial" w:cs="Arial"/>
          <w:sz w:val="20"/>
          <w:szCs w:val="20"/>
          <w:lang w:eastAsia="en-US"/>
        </w:rPr>
        <w:t>3</w:t>
      </w:r>
      <w:r w:rsidRPr="005D0022">
        <w:rPr>
          <w:rFonts w:ascii="Arial" w:eastAsia="Calibri" w:hAnsi="Arial" w:cs="Arial"/>
          <w:sz w:val="20"/>
          <w:szCs w:val="20"/>
          <w:lang w:eastAsia="en-US"/>
        </w:rPr>
        <w:t xml:space="preserve"> e </w:t>
      </w:r>
      <w:r w:rsidR="00292B7A" w:rsidRPr="005D0022">
        <w:rPr>
          <w:rFonts w:ascii="Arial" w:eastAsia="Calibri" w:hAnsi="Arial" w:cs="Arial"/>
          <w:sz w:val="20"/>
          <w:szCs w:val="20"/>
          <w:lang w:eastAsia="en-US"/>
        </w:rPr>
        <w:t xml:space="preserve">demais </w:t>
      </w:r>
      <w:r w:rsidRPr="005D0022">
        <w:rPr>
          <w:rFonts w:ascii="Arial" w:eastAsia="Calibri" w:hAnsi="Arial" w:cs="Arial"/>
          <w:sz w:val="20"/>
          <w:szCs w:val="20"/>
          <w:lang w:eastAsia="en-US"/>
        </w:rPr>
        <w:t xml:space="preserve">alterações posteriores </w:t>
      </w:r>
      <w:r w:rsidR="00292B7A" w:rsidRPr="005D0022">
        <w:rPr>
          <w:rFonts w:ascii="Arial" w:eastAsia="Calibri" w:hAnsi="Arial" w:cs="Arial"/>
          <w:sz w:val="20"/>
          <w:szCs w:val="20"/>
          <w:lang w:eastAsia="en-US"/>
        </w:rPr>
        <w:t xml:space="preserve">e também na </w:t>
      </w:r>
      <w:r w:rsidRPr="005D0022">
        <w:rPr>
          <w:rFonts w:ascii="Arial" w:eastAsia="Calibri" w:hAnsi="Arial" w:cs="Arial"/>
          <w:sz w:val="20"/>
          <w:szCs w:val="20"/>
          <w:lang w:eastAsia="en-US"/>
        </w:rPr>
        <w:t>Lei Complementar nº 37/2007</w:t>
      </w:r>
      <w:r w:rsidR="00292B7A" w:rsidRPr="005D0022">
        <w:rPr>
          <w:rFonts w:ascii="Arial" w:eastAsia="Calibri" w:hAnsi="Arial" w:cs="Arial"/>
          <w:sz w:val="20"/>
          <w:szCs w:val="20"/>
          <w:lang w:eastAsia="en-US"/>
        </w:rPr>
        <w:t xml:space="preserve"> que dispõe sobre o </w:t>
      </w:r>
      <w:r w:rsidRPr="005D0022">
        <w:rPr>
          <w:rFonts w:ascii="Arial" w:eastAsia="Calibri" w:hAnsi="Arial" w:cs="Arial"/>
          <w:sz w:val="20"/>
          <w:szCs w:val="20"/>
          <w:lang w:eastAsia="en-US"/>
        </w:rPr>
        <w:t>Regime Jurídico</w:t>
      </w:r>
      <w:r w:rsidR="00292B7A" w:rsidRPr="005D0022">
        <w:rPr>
          <w:rFonts w:ascii="Arial" w:eastAsia="Calibri" w:hAnsi="Arial" w:cs="Arial"/>
          <w:sz w:val="20"/>
          <w:szCs w:val="20"/>
          <w:lang w:eastAsia="en-US"/>
        </w:rPr>
        <w:t xml:space="preserve"> dos Servidores Públicos do Município de Santa Rosa</w:t>
      </w:r>
      <w:r w:rsidRPr="005D0022">
        <w:rPr>
          <w:rFonts w:ascii="Arial" w:hAnsi="Arial" w:cs="Arial"/>
          <w:sz w:val="20"/>
          <w:szCs w:val="20"/>
        </w:rPr>
        <w:t xml:space="preserve">. </w:t>
      </w:r>
    </w:p>
    <w:p w:rsidR="00AA4A1B" w:rsidRPr="005D0022" w:rsidRDefault="00AA4A1B" w:rsidP="00AA4A1B">
      <w:pPr>
        <w:numPr>
          <w:ilvl w:val="0"/>
          <w:numId w:val="2"/>
        </w:numPr>
        <w:spacing w:before="20" w:line="220" w:lineRule="exact"/>
        <w:ind w:left="284" w:hanging="284"/>
        <w:jc w:val="both"/>
        <w:rPr>
          <w:rFonts w:ascii="Arial" w:hAnsi="Arial" w:cs="Arial"/>
          <w:sz w:val="20"/>
          <w:szCs w:val="20"/>
        </w:rPr>
      </w:pPr>
      <w:r w:rsidRPr="005D0022">
        <w:rPr>
          <w:rFonts w:ascii="Arial" w:hAnsi="Arial" w:cs="Arial"/>
          <w:sz w:val="20"/>
          <w:szCs w:val="20"/>
        </w:rPr>
        <w:t>Os Cargos, a quantidade de vagas, os pré-requisitos, a jornada de trabalho semanal, a remuneração mensal e o valor de inscrição do presente Concurso Público, estão estabelecidos no quadro a seguir:</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992"/>
        <w:gridCol w:w="2127"/>
        <w:gridCol w:w="1134"/>
        <w:gridCol w:w="1275"/>
        <w:gridCol w:w="1134"/>
        <w:gridCol w:w="1242"/>
      </w:tblGrid>
      <w:tr w:rsidR="00AA4A1B" w:rsidRPr="005D0022" w:rsidTr="00733200">
        <w:tc>
          <w:tcPr>
            <w:tcW w:w="1667" w:type="dxa"/>
            <w:shd w:val="clear" w:color="auto" w:fill="auto"/>
            <w:vAlign w:val="center"/>
          </w:tcPr>
          <w:p w:rsidR="00AA4A1B" w:rsidRPr="005D0022" w:rsidRDefault="00AA4A1B" w:rsidP="00733200">
            <w:pPr>
              <w:spacing w:before="20"/>
              <w:ind w:left="380"/>
              <w:jc w:val="center"/>
              <w:rPr>
                <w:rFonts w:ascii="Arial" w:hAnsi="Arial" w:cs="Arial"/>
                <w:b/>
                <w:bCs/>
                <w:i/>
                <w:iCs/>
                <w:caps/>
                <w:sz w:val="18"/>
                <w:szCs w:val="18"/>
              </w:rPr>
            </w:pPr>
          </w:p>
          <w:p w:rsidR="00AA4A1B" w:rsidRPr="005D0022" w:rsidRDefault="00AA4A1B" w:rsidP="00733200">
            <w:pPr>
              <w:spacing w:before="20"/>
              <w:ind w:left="380"/>
              <w:jc w:val="center"/>
              <w:rPr>
                <w:rFonts w:ascii="Arial" w:hAnsi="Arial" w:cs="Arial"/>
                <w:b/>
                <w:bCs/>
                <w:i/>
                <w:iCs/>
                <w:caps/>
                <w:sz w:val="18"/>
                <w:szCs w:val="18"/>
              </w:rPr>
            </w:pPr>
            <w:r w:rsidRPr="005D0022">
              <w:rPr>
                <w:rFonts w:ascii="Arial" w:hAnsi="Arial" w:cs="Arial"/>
                <w:b/>
                <w:bCs/>
                <w:i/>
                <w:iCs/>
                <w:sz w:val="18"/>
                <w:szCs w:val="18"/>
              </w:rPr>
              <w:t>CARGOS</w:t>
            </w:r>
          </w:p>
        </w:tc>
        <w:tc>
          <w:tcPr>
            <w:tcW w:w="992" w:type="dxa"/>
            <w:shd w:val="clear" w:color="auto" w:fill="auto"/>
            <w:vAlign w:val="center"/>
          </w:tcPr>
          <w:p w:rsidR="00AA4A1B" w:rsidRPr="005D0022" w:rsidRDefault="00AA4A1B" w:rsidP="00733200">
            <w:pPr>
              <w:spacing w:before="20"/>
              <w:jc w:val="center"/>
              <w:rPr>
                <w:rFonts w:ascii="Arial" w:hAnsi="Arial" w:cs="Arial"/>
                <w:b/>
                <w:bCs/>
                <w:i/>
                <w:iCs/>
                <w:caps/>
                <w:sz w:val="18"/>
                <w:szCs w:val="18"/>
              </w:rPr>
            </w:pPr>
          </w:p>
          <w:p w:rsidR="00AA4A1B" w:rsidRPr="005D0022" w:rsidRDefault="00AA4A1B" w:rsidP="00733200">
            <w:pPr>
              <w:spacing w:before="20"/>
              <w:jc w:val="center"/>
              <w:rPr>
                <w:rFonts w:ascii="Arial" w:hAnsi="Arial" w:cs="Arial"/>
                <w:b/>
                <w:bCs/>
                <w:i/>
                <w:iCs/>
                <w:caps/>
                <w:sz w:val="18"/>
                <w:szCs w:val="18"/>
              </w:rPr>
            </w:pPr>
            <w:r w:rsidRPr="005D0022">
              <w:rPr>
                <w:rFonts w:ascii="Arial" w:hAnsi="Arial" w:cs="Arial"/>
                <w:b/>
                <w:bCs/>
                <w:i/>
                <w:iCs/>
                <w:sz w:val="18"/>
                <w:szCs w:val="18"/>
              </w:rPr>
              <w:t>VAGAS</w:t>
            </w:r>
          </w:p>
        </w:tc>
        <w:tc>
          <w:tcPr>
            <w:tcW w:w="2127" w:type="dxa"/>
            <w:shd w:val="clear" w:color="auto" w:fill="auto"/>
            <w:vAlign w:val="center"/>
          </w:tcPr>
          <w:p w:rsidR="00AA4A1B" w:rsidRPr="005D0022" w:rsidRDefault="00AA4A1B" w:rsidP="00733200">
            <w:pPr>
              <w:spacing w:before="20"/>
              <w:jc w:val="center"/>
              <w:rPr>
                <w:rFonts w:ascii="Arial" w:hAnsi="Arial" w:cs="Arial"/>
                <w:b/>
                <w:bCs/>
                <w:i/>
                <w:iCs/>
                <w:caps/>
                <w:sz w:val="18"/>
                <w:szCs w:val="18"/>
              </w:rPr>
            </w:pPr>
            <w:r w:rsidRPr="005D0022">
              <w:rPr>
                <w:rFonts w:ascii="Arial" w:hAnsi="Arial" w:cs="Arial"/>
                <w:b/>
                <w:bCs/>
                <w:i/>
                <w:iCs/>
                <w:caps/>
                <w:sz w:val="18"/>
                <w:szCs w:val="18"/>
              </w:rPr>
              <w:t>Escolaridade e/ou outros requisitos exigidos para o cargo na posse (Nomeação)</w:t>
            </w:r>
          </w:p>
        </w:tc>
        <w:tc>
          <w:tcPr>
            <w:tcW w:w="1134" w:type="dxa"/>
            <w:shd w:val="clear" w:color="auto" w:fill="auto"/>
            <w:vAlign w:val="center"/>
          </w:tcPr>
          <w:p w:rsidR="00AA4A1B" w:rsidRPr="005D0022" w:rsidRDefault="00AA4A1B" w:rsidP="00733200">
            <w:pPr>
              <w:spacing w:before="20"/>
              <w:rPr>
                <w:rFonts w:ascii="Arial" w:hAnsi="Arial" w:cs="Arial"/>
                <w:b/>
                <w:bCs/>
                <w:i/>
                <w:iCs/>
                <w:caps/>
                <w:sz w:val="18"/>
                <w:szCs w:val="18"/>
              </w:rPr>
            </w:pPr>
            <w:r w:rsidRPr="005D0022">
              <w:rPr>
                <w:rFonts w:ascii="Arial" w:hAnsi="Arial" w:cs="Arial"/>
                <w:b/>
                <w:bCs/>
                <w:i/>
                <w:iCs/>
                <w:sz w:val="18"/>
                <w:szCs w:val="18"/>
              </w:rPr>
              <w:t>CARGA HORÁRIA</w:t>
            </w:r>
          </w:p>
        </w:tc>
        <w:tc>
          <w:tcPr>
            <w:tcW w:w="1275" w:type="dxa"/>
            <w:shd w:val="clear" w:color="auto" w:fill="auto"/>
            <w:vAlign w:val="center"/>
          </w:tcPr>
          <w:p w:rsidR="00AA4A1B" w:rsidRPr="005D0022" w:rsidRDefault="00AA4A1B" w:rsidP="00733200">
            <w:pPr>
              <w:spacing w:before="20"/>
              <w:jc w:val="center"/>
              <w:rPr>
                <w:rFonts w:ascii="Arial" w:hAnsi="Arial" w:cs="Arial"/>
                <w:b/>
                <w:bCs/>
                <w:i/>
                <w:iCs/>
                <w:sz w:val="18"/>
                <w:szCs w:val="18"/>
              </w:rPr>
            </w:pPr>
            <w:r w:rsidRPr="005D0022">
              <w:rPr>
                <w:rFonts w:ascii="Arial" w:hAnsi="Arial" w:cs="Arial"/>
                <w:b/>
                <w:bCs/>
                <w:i/>
                <w:iCs/>
                <w:sz w:val="18"/>
                <w:szCs w:val="18"/>
              </w:rPr>
              <w:t>Vencimento</w:t>
            </w:r>
          </w:p>
          <w:p w:rsidR="00AA4A1B" w:rsidRPr="005D0022" w:rsidRDefault="00AA4A1B" w:rsidP="00733200">
            <w:pPr>
              <w:spacing w:before="20"/>
              <w:jc w:val="center"/>
              <w:rPr>
                <w:rFonts w:ascii="Arial" w:hAnsi="Arial" w:cs="Arial"/>
                <w:b/>
                <w:bCs/>
                <w:i/>
                <w:iCs/>
                <w:sz w:val="18"/>
                <w:szCs w:val="18"/>
              </w:rPr>
            </w:pPr>
            <w:r w:rsidRPr="005D0022">
              <w:rPr>
                <w:rFonts w:ascii="Arial" w:hAnsi="Arial" w:cs="Arial"/>
                <w:b/>
                <w:bCs/>
                <w:i/>
                <w:iCs/>
                <w:sz w:val="18"/>
                <w:szCs w:val="18"/>
              </w:rPr>
              <w:t>Básico</w:t>
            </w:r>
          </w:p>
          <w:p w:rsidR="00AA4A1B" w:rsidRPr="005D0022" w:rsidRDefault="00AA4A1B" w:rsidP="00733200">
            <w:pPr>
              <w:spacing w:before="20"/>
              <w:jc w:val="center"/>
              <w:rPr>
                <w:rFonts w:ascii="Arial" w:hAnsi="Arial" w:cs="Arial"/>
                <w:b/>
                <w:bCs/>
                <w:i/>
                <w:iCs/>
                <w:caps/>
                <w:sz w:val="18"/>
                <w:szCs w:val="18"/>
              </w:rPr>
            </w:pPr>
            <w:r w:rsidRPr="005D0022">
              <w:rPr>
                <w:rFonts w:ascii="Arial" w:hAnsi="Arial" w:cs="Arial"/>
                <w:b/>
                <w:bCs/>
                <w:i/>
                <w:iCs/>
                <w:sz w:val="18"/>
                <w:szCs w:val="18"/>
              </w:rPr>
              <w:t>R$*</w:t>
            </w:r>
          </w:p>
        </w:tc>
        <w:tc>
          <w:tcPr>
            <w:tcW w:w="1134" w:type="dxa"/>
            <w:shd w:val="clear" w:color="auto" w:fill="auto"/>
            <w:vAlign w:val="center"/>
          </w:tcPr>
          <w:p w:rsidR="00AA4A1B" w:rsidRPr="005D0022" w:rsidRDefault="00AA4A1B" w:rsidP="00733200">
            <w:pPr>
              <w:spacing w:before="20"/>
              <w:jc w:val="center"/>
              <w:rPr>
                <w:rFonts w:ascii="Arial" w:hAnsi="Arial" w:cs="Arial"/>
                <w:b/>
                <w:bCs/>
                <w:i/>
                <w:iCs/>
                <w:position w:val="-6"/>
                <w:sz w:val="18"/>
                <w:szCs w:val="18"/>
              </w:rPr>
            </w:pPr>
            <w:r w:rsidRPr="005D0022">
              <w:rPr>
                <w:rFonts w:ascii="Arial" w:hAnsi="Arial" w:cs="Arial"/>
                <w:b/>
                <w:bCs/>
                <w:i/>
                <w:iCs/>
                <w:position w:val="-6"/>
                <w:sz w:val="18"/>
                <w:szCs w:val="18"/>
              </w:rPr>
              <w:t>Dedicação Exclusiva</w:t>
            </w:r>
          </w:p>
        </w:tc>
        <w:tc>
          <w:tcPr>
            <w:tcW w:w="1242" w:type="dxa"/>
            <w:shd w:val="clear" w:color="auto" w:fill="auto"/>
            <w:vAlign w:val="center"/>
          </w:tcPr>
          <w:p w:rsidR="00AA4A1B" w:rsidRPr="005D0022" w:rsidRDefault="00AA4A1B" w:rsidP="00733200">
            <w:pPr>
              <w:spacing w:before="20"/>
              <w:jc w:val="center"/>
              <w:rPr>
                <w:rFonts w:ascii="Arial" w:hAnsi="Arial" w:cs="Arial"/>
                <w:b/>
                <w:bCs/>
                <w:i/>
                <w:iCs/>
                <w:sz w:val="16"/>
                <w:szCs w:val="16"/>
              </w:rPr>
            </w:pPr>
            <w:r w:rsidRPr="005D0022">
              <w:rPr>
                <w:rFonts w:ascii="Arial" w:hAnsi="Arial" w:cs="Arial"/>
                <w:b/>
                <w:bCs/>
                <w:i/>
                <w:iCs/>
                <w:sz w:val="16"/>
                <w:szCs w:val="16"/>
              </w:rPr>
              <w:t>TAXA DE INSCRIÇÃO</w:t>
            </w:r>
          </w:p>
          <w:p w:rsidR="00AA4A1B" w:rsidRPr="005D0022" w:rsidRDefault="00AA4A1B" w:rsidP="00733200">
            <w:pPr>
              <w:spacing w:before="20"/>
              <w:jc w:val="center"/>
              <w:rPr>
                <w:rFonts w:ascii="Arial" w:hAnsi="Arial" w:cs="Arial"/>
                <w:b/>
                <w:bCs/>
                <w:i/>
                <w:iCs/>
                <w:caps/>
                <w:sz w:val="18"/>
                <w:szCs w:val="18"/>
              </w:rPr>
            </w:pPr>
            <w:r w:rsidRPr="005D0022">
              <w:rPr>
                <w:rFonts w:ascii="Arial" w:hAnsi="Arial" w:cs="Arial"/>
                <w:b/>
                <w:bCs/>
                <w:i/>
                <w:iCs/>
                <w:sz w:val="16"/>
                <w:szCs w:val="16"/>
              </w:rPr>
              <w:t xml:space="preserve"> R$</w:t>
            </w:r>
          </w:p>
        </w:tc>
      </w:tr>
      <w:tr w:rsidR="00AA4A1B" w:rsidRPr="005D0022" w:rsidTr="00733200">
        <w:tc>
          <w:tcPr>
            <w:tcW w:w="9571" w:type="dxa"/>
            <w:gridSpan w:val="7"/>
            <w:shd w:val="clear" w:color="auto" w:fill="auto"/>
            <w:vAlign w:val="center"/>
          </w:tcPr>
          <w:p w:rsidR="00AA4A1B" w:rsidRPr="005D0022" w:rsidRDefault="00AA4A1B" w:rsidP="00733200">
            <w:pPr>
              <w:spacing w:before="20"/>
              <w:jc w:val="center"/>
              <w:rPr>
                <w:rFonts w:ascii="Arial" w:hAnsi="Arial" w:cs="Arial"/>
                <w:b/>
                <w:sz w:val="20"/>
                <w:szCs w:val="20"/>
                <w:u w:val="single"/>
              </w:rPr>
            </w:pPr>
            <w:r w:rsidRPr="005D0022">
              <w:rPr>
                <w:rFonts w:ascii="Arial" w:hAnsi="Arial" w:cs="Arial"/>
                <w:b/>
                <w:sz w:val="20"/>
                <w:szCs w:val="20"/>
                <w:u w:val="single"/>
              </w:rPr>
              <w:t>Ensino Superior</w:t>
            </w:r>
          </w:p>
        </w:tc>
      </w:tr>
      <w:tr w:rsidR="00AA4A1B" w:rsidRPr="005D0022" w:rsidTr="00733200">
        <w:tc>
          <w:tcPr>
            <w:tcW w:w="1667" w:type="dxa"/>
            <w:shd w:val="clear" w:color="auto" w:fill="auto"/>
            <w:vAlign w:val="center"/>
          </w:tcPr>
          <w:p w:rsidR="00AA4A1B" w:rsidRPr="005D0022" w:rsidRDefault="00AA4A1B" w:rsidP="00733200">
            <w:pPr>
              <w:rPr>
                <w:rFonts w:ascii="Arial" w:hAnsi="Arial" w:cs="Arial"/>
                <w:sz w:val="18"/>
                <w:szCs w:val="18"/>
              </w:rPr>
            </w:pPr>
            <w:r w:rsidRPr="005D0022">
              <w:rPr>
                <w:rFonts w:ascii="Arial" w:hAnsi="Arial" w:cs="Arial"/>
                <w:sz w:val="18"/>
                <w:szCs w:val="18"/>
              </w:rPr>
              <w:t xml:space="preserve">Assistente Social Geral </w:t>
            </w:r>
          </w:p>
        </w:tc>
        <w:tc>
          <w:tcPr>
            <w:tcW w:w="992"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**CR</w:t>
            </w:r>
          </w:p>
        </w:tc>
        <w:tc>
          <w:tcPr>
            <w:tcW w:w="2127" w:type="dxa"/>
            <w:shd w:val="clear" w:color="auto" w:fill="auto"/>
            <w:vAlign w:val="center"/>
          </w:tcPr>
          <w:p w:rsidR="00AA4A1B" w:rsidRPr="005D0022" w:rsidRDefault="00AA4A1B" w:rsidP="00733200">
            <w:pPr>
              <w:spacing w:before="20"/>
              <w:jc w:val="both"/>
              <w:rPr>
                <w:rFonts w:ascii="Arial" w:hAnsi="Arial" w:cs="Arial"/>
                <w:sz w:val="18"/>
                <w:szCs w:val="18"/>
              </w:rPr>
            </w:pPr>
            <w:r w:rsidRPr="005D0022">
              <w:rPr>
                <w:rFonts w:ascii="Arial" w:hAnsi="Arial" w:cs="Arial"/>
                <w:sz w:val="18"/>
                <w:szCs w:val="18"/>
              </w:rPr>
              <w:t>Ensino Superior em Serviço Social e registro no respectivo conselho de classe</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40 horas</w:t>
            </w:r>
          </w:p>
        </w:tc>
        <w:tc>
          <w:tcPr>
            <w:tcW w:w="1275"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R$ 3.090,07</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50%</w:t>
            </w:r>
          </w:p>
        </w:tc>
        <w:tc>
          <w:tcPr>
            <w:tcW w:w="1242"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R$ 106,55</w:t>
            </w:r>
          </w:p>
        </w:tc>
      </w:tr>
      <w:tr w:rsidR="00AA4A1B" w:rsidRPr="005D0022" w:rsidTr="00733200">
        <w:tc>
          <w:tcPr>
            <w:tcW w:w="1667" w:type="dxa"/>
            <w:shd w:val="clear" w:color="auto" w:fill="auto"/>
            <w:vAlign w:val="center"/>
          </w:tcPr>
          <w:p w:rsidR="00AA4A1B" w:rsidRPr="005D0022" w:rsidRDefault="00AA4A1B" w:rsidP="00733200">
            <w:pPr>
              <w:rPr>
                <w:rFonts w:ascii="Arial" w:hAnsi="Arial" w:cs="Arial"/>
                <w:sz w:val="18"/>
                <w:szCs w:val="18"/>
              </w:rPr>
            </w:pPr>
            <w:r w:rsidRPr="005D0022">
              <w:rPr>
                <w:rFonts w:ascii="Arial" w:hAnsi="Arial" w:cs="Arial"/>
                <w:sz w:val="18"/>
                <w:szCs w:val="18"/>
              </w:rPr>
              <w:t>Contador</w:t>
            </w:r>
          </w:p>
        </w:tc>
        <w:tc>
          <w:tcPr>
            <w:tcW w:w="992"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**CR</w:t>
            </w:r>
          </w:p>
        </w:tc>
        <w:tc>
          <w:tcPr>
            <w:tcW w:w="2127" w:type="dxa"/>
            <w:shd w:val="clear" w:color="auto" w:fill="auto"/>
            <w:vAlign w:val="center"/>
          </w:tcPr>
          <w:p w:rsidR="00AA4A1B" w:rsidRPr="005D0022" w:rsidRDefault="00AA4A1B" w:rsidP="00733200">
            <w:pPr>
              <w:spacing w:before="20"/>
              <w:jc w:val="both"/>
              <w:rPr>
                <w:rFonts w:ascii="Arial" w:hAnsi="Arial" w:cs="Arial"/>
                <w:sz w:val="18"/>
                <w:szCs w:val="18"/>
              </w:rPr>
            </w:pPr>
            <w:r w:rsidRPr="005D0022">
              <w:rPr>
                <w:rFonts w:ascii="Arial" w:hAnsi="Arial" w:cs="Arial"/>
                <w:sz w:val="18"/>
                <w:szCs w:val="18"/>
              </w:rPr>
              <w:t>Ensino Superior em Ciências Contábeis e registro no respectivo conselho de classe</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40 horas</w:t>
            </w:r>
          </w:p>
        </w:tc>
        <w:tc>
          <w:tcPr>
            <w:tcW w:w="1275"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R$ 3.090,07</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60%</w:t>
            </w:r>
          </w:p>
        </w:tc>
        <w:tc>
          <w:tcPr>
            <w:tcW w:w="1242" w:type="dxa"/>
            <w:shd w:val="clear" w:color="auto" w:fill="auto"/>
          </w:tcPr>
          <w:p w:rsidR="00AA4A1B" w:rsidRPr="005D0022" w:rsidRDefault="00AA4A1B" w:rsidP="00733200">
            <w:pPr>
              <w:rPr>
                <w:rFonts w:ascii="Arial" w:hAnsi="Arial" w:cs="Arial"/>
                <w:sz w:val="18"/>
                <w:szCs w:val="18"/>
              </w:rPr>
            </w:pPr>
          </w:p>
          <w:p w:rsidR="00AA4A1B" w:rsidRPr="005D0022" w:rsidRDefault="00AA4A1B" w:rsidP="00733200">
            <w:r w:rsidRPr="005D0022">
              <w:rPr>
                <w:rFonts w:ascii="Arial" w:hAnsi="Arial" w:cs="Arial"/>
                <w:sz w:val="18"/>
                <w:szCs w:val="18"/>
              </w:rPr>
              <w:t>R$ 106,55</w:t>
            </w:r>
          </w:p>
        </w:tc>
      </w:tr>
      <w:tr w:rsidR="00AA4A1B" w:rsidRPr="005D0022" w:rsidTr="00733200">
        <w:tc>
          <w:tcPr>
            <w:tcW w:w="1667" w:type="dxa"/>
            <w:shd w:val="clear" w:color="auto" w:fill="auto"/>
            <w:vAlign w:val="center"/>
          </w:tcPr>
          <w:p w:rsidR="00AA4A1B" w:rsidRPr="005D0022" w:rsidRDefault="00AA4A1B" w:rsidP="00733200">
            <w:pPr>
              <w:rPr>
                <w:rFonts w:ascii="Arial" w:hAnsi="Arial" w:cs="Arial"/>
                <w:sz w:val="18"/>
                <w:szCs w:val="18"/>
              </w:rPr>
            </w:pPr>
            <w:r w:rsidRPr="005D0022">
              <w:rPr>
                <w:rFonts w:ascii="Arial" w:hAnsi="Arial" w:cs="Arial"/>
                <w:sz w:val="18"/>
                <w:szCs w:val="18"/>
              </w:rPr>
              <w:t>Enfermeiro Geral</w:t>
            </w:r>
          </w:p>
        </w:tc>
        <w:tc>
          <w:tcPr>
            <w:tcW w:w="992" w:type="dxa"/>
            <w:shd w:val="clear" w:color="auto" w:fill="auto"/>
            <w:vAlign w:val="center"/>
          </w:tcPr>
          <w:p w:rsidR="00AA4A1B" w:rsidRPr="005D0022" w:rsidRDefault="00F7215D" w:rsidP="00733200">
            <w:pPr>
              <w:spacing w:before="20"/>
              <w:jc w:val="center"/>
              <w:rPr>
                <w:rFonts w:ascii="Arial" w:hAnsi="Arial" w:cs="Arial"/>
                <w:sz w:val="18"/>
                <w:szCs w:val="18"/>
              </w:rPr>
            </w:pPr>
            <w:r w:rsidRPr="005D0022">
              <w:rPr>
                <w:rFonts w:ascii="Arial" w:hAnsi="Arial" w:cs="Arial"/>
                <w:sz w:val="18"/>
                <w:szCs w:val="18"/>
              </w:rPr>
              <w:t>01</w:t>
            </w:r>
          </w:p>
        </w:tc>
        <w:tc>
          <w:tcPr>
            <w:tcW w:w="2127" w:type="dxa"/>
            <w:shd w:val="clear" w:color="auto" w:fill="auto"/>
            <w:vAlign w:val="center"/>
          </w:tcPr>
          <w:p w:rsidR="00AA4A1B" w:rsidRPr="005D0022" w:rsidRDefault="00AA4A1B" w:rsidP="00733200">
            <w:pPr>
              <w:spacing w:before="20"/>
              <w:jc w:val="both"/>
              <w:rPr>
                <w:rFonts w:ascii="Arial" w:hAnsi="Arial" w:cs="Arial"/>
                <w:sz w:val="18"/>
                <w:szCs w:val="18"/>
              </w:rPr>
            </w:pPr>
            <w:r w:rsidRPr="005D0022">
              <w:rPr>
                <w:rFonts w:ascii="Arial" w:hAnsi="Arial" w:cs="Arial"/>
                <w:sz w:val="18"/>
                <w:szCs w:val="18"/>
              </w:rPr>
              <w:t>Ensino Superior em Enfermagem e registro no respectivo conselho de classe</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40 horas</w:t>
            </w:r>
          </w:p>
        </w:tc>
        <w:tc>
          <w:tcPr>
            <w:tcW w:w="1275"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R$ 3.090,07</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50%</w:t>
            </w:r>
          </w:p>
        </w:tc>
        <w:tc>
          <w:tcPr>
            <w:tcW w:w="1242" w:type="dxa"/>
            <w:shd w:val="clear" w:color="auto" w:fill="auto"/>
          </w:tcPr>
          <w:p w:rsidR="00AA4A1B" w:rsidRPr="005D0022" w:rsidRDefault="00AA4A1B" w:rsidP="00733200">
            <w:pPr>
              <w:rPr>
                <w:rFonts w:ascii="Arial" w:hAnsi="Arial" w:cs="Arial"/>
                <w:sz w:val="18"/>
                <w:szCs w:val="18"/>
              </w:rPr>
            </w:pPr>
          </w:p>
          <w:p w:rsidR="00AA4A1B" w:rsidRPr="005D0022" w:rsidRDefault="00AA4A1B" w:rsidP="00733200">
            <w:r w:rsidRPr="005D0022">
              <w:rPr>
                <w:rFonts w:ascii="Arial" w:hAnsi="Arial" w:cs="Arial"/>
                <w:sz w:val="18"/>
                <w:szCs w:val="18"/>
              </w:rPr>
              <w:t>R$ 106,55</w:t>
            </w:r>
          </w:p>
        </w:tc>
      </w:tr>
      <w:tr w:rsidR="00AA4A1B" w:rsidRPr="005D0022" w:rsidTr="00733200">
        <w:tc>
          <w:tcPr>
            <w:tcW w:w="1667" w:type="dxa"/>
            <w:shd w:val="clear" w:color="auto" w:fill="auto"/>
            <w:vAlign w:val="center"/>
          </w:tcPr>
          <w:p w:rsidR="00AA4A1B" w:rsidRPr="005D0022" w:rsidRDefault="00AA4A1B" w:rsidP="00733200">
            <w:pPr>
              <w:rPr>
                <w:rFonts w:ascii="Arial" w:hAnsi="Arial" w:cs="Arial"/>
                <w:sz w:val="18"/>
                <w:szCs w:val="18"/>
              </w:rPr>
            </w:pPr>
            <w:r w:rsidRPr="005D0022">
              <w:rPr>
                <w:rFonts w:ascii="Arial" w:hAnsi="Arial" w:cs="Arial"/>
                <w:sz w:val="18"/>
                <w:szCs w:val="18"/>
              </w:rPr>
              <w:t>Farmacêutico Bioquímico Geral</w:t>
            </w:r>
          </w:p>
        </w:tc>
        <w:tc>
          <w:tcPr>
            <w:tcW w:w="992"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**CR</w:t>
            </w:r>
          </w:p>
        </w:tc>
        <w:tc>
          <w:tcPr>
            <w:tcW w:w="2127" w:type="dxa"/>
            <w:shd w:val="clear" w:color="auto" w:fill="auto"/>
            <w:vAlign w:val="center"/>
          </w:tcPr>
          <w:p w:rsidR="00AA4A1B" w:rsidRPr="005D0022" w:rsidRDefault="00AA4A1B" w:rsidP="00733200">
            <w:pPr>
              <w:spacing w:before="20"/>
              <w:jc w:val="both"/>
              <w:rPr>
                <w:rFonts w:ascii="Arial" w:hAnsi="Arial" w:cs="Arial"/>
                <w:sz w:val="18"/>
                <w:szCs w:val="18"/>
              </w:rPr>
            </w:pPr>
            <w:r w:rsidRPr="005D0022">
              <w:rPr>
                <w:rFonts w:ascii="Arial" w:hAnsi="Arial" w:cs="Arial"/>
                <w:sz w:val="18"/>
                <w:szCs w:val="18"/>
              </w:rPr>
              <w:t>Ensino Superior em Farmácia e/ou Bioquímica e registro no respectivo conselho de classe</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40 horas</w:t>
            </w:r>
          </w:p>
        </w:tc>
        <w:tc>
          <w:tcPr>
            <w:tcW w:w="1275"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R$ 3.090,07</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50%</w:t>
            </w:r>
          </w:p>
        </w:tc>
        <w:tc>
          <w:tcPr>
            <w:tcW w:w="1242" w:type="dxa"/>
            <w:shd w:val="clear" w:color="auto" w:fill="auto"/>
          </w:tcPr>
          <w:p w:rsidR="00AA4A1B" w:rsidRPr="005D0022" w:rsidRDefault="00AA4A1B" w:rsidP="00733200">
            <w:pPr>
              <w:rPr>
                <w:rFonts w:ascii="Arial" w:hAnsi="Arial" w:cs="Arial"/>
                <w:sz w:val="18"/>
                <w:szCs w:val="18"/>
              </w:rPr>
            </w:pPr>
          </w:p>
          <w:p w:rsidR="00AA4A1B" w:rsidRPr="005D0022" w:rsidRDefault="00AA4A1B" w:rsidP="00733200">
            <w:r w:rsidRPr="005D0022">
              <w:rPr>
                <w:rFonts w:ascii="Arial" w:hAnsi="Arial" w:cs="Arial"/>
                <w:sz w:val="18"/>
                <w:szCs w:val="18"/>
              </w:rPr>
              <w:t>R$ 106,55</w:t>
            </w:r>
          </w:p>
        </w:tc>
      </w:tr>
      <w:tr w:rsidR="00AA4A1B" w:rsidRPr="005D0022" w:rsidTr="00733200">
        <w:tc>
          <w:tcPr>
            <w:tcW w:w="1667" w:type="dxa"/>
            <w:shd w:val="clear" w:color="auto" w:fill="auto"/>
            <w:vAlign w:val="center"/>
          </w:tcPr>
          <w:p w:rsidR="00AA4A1B" w:rsidRPr="005D0022" w:rsidRDefault="00AA4A1B" w:rsidP="00733200">
            <w:pPr>
              <w:rPr>
                <w:rFonts w:ascii="Arial" w:hAnsi="Arial" w:cs="Arial"/>
                <w:sz w:val="18"/>
                <w:szCs w:val="18"/>
              </w:rPr>
            </w:pPr>
            <w:r w:rsidRPr="005D0022">
              <w:rPr>
                <w:rFonts w:ascii="Arial" w:hAnsi="Arial" w:cs="Arial"/>
                <w:sz w:val="18"/>
                <w:szCs w:val="18"/>
              </w:rPr>
              <w:lastRenderedPageBreak/>
              <w:t>Fonoaudiólogo</w:t>
            </w:r>
          </w:p>
        </w:tc>
        <w:tc>
          <w:tcPr>
            <w:tcW w:w="992" w:type="dxa"/>
            <w:shd w:val="clear" w:color="auto" w:fill="auto"/>
            <w:vAlign w:val="center"/>
          </w:tcPr>
          <w:p w:rsidR="00AA4A1B" w:rsidRPr="005D0022" w:rsidRDefault="00844E2C" w:rsidP="00733200">
            <w:pPr>
              <w:spacing w:before="20"/>
              <w:jc w:val="center"/>
              <w:rPr>
                <w:rFonts w:ascii="Arial" w:hAnsi="Arial" w:cs="Arial"/>
                <w:sz w:val="18"/>
                <w:szCs w:val="18"/>
              </w:rPr>
            </w:pPr>
            <w:r w:rsidRPr="005D0022">
              <w:rPr>
                <w:rFonts w:ascii="Arial" w:hAnsi="Arial" w:cs="Arial"/>
                <w:sz w:val="18"/>
                <w:szCs w:val="18"/>
              </w:rPr>
              <w:t>02</w:t>
            </w:r>
          </w:p>
        </w:tc>
        <w:tc>
          <w:tcPr>
            <w:tcW w:w="2127" w:type="dxa"/>
            <w:shd w:val="clear" w:color="auto" w:fill="auto"/>
            <w:vAlign w:val="center"/>
          </w:tcPr>
          <w:p w:rsidR="00AA4A1B" w:rsidRPr="005D0022" w:rsidRDefault="00AA4A1B" w:rsidP="00733200">
            <w:pPr>
              <w:spacing w:before="20"/>
              <w:jc w:val="both"/>
              <w:rPr>
                <w:rFonts w:ascii="Arial" w:hAnsi="Arial" w:cs="Arial"/>
                <w:sz w:val="18"/>
                <w:szCs w:val="18"/>
              </w:rPr>
            </w:pPr>
            <w:r w:rsidRPr="005D0022">
              <w:rPr>
                <w:rFonts w:ascii="Arial" w:hAnsi="Arial" w:cs="Arial"/>
                <w:sz w:val="18"/>
                <w:szCs w:val="18"/>
              </w:rPr>
              <w:t>Ensino Superior em Fonologia e registro no respectivo conselho de classe</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40 horas</w:t>
            </w:r>
          </w:p>
        </w:tc>
        <w:tc>
          <w:tcPr>
            <w:tcW w:w="1275"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R$ 3.090,07</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50%</w:t>
            </w:r>
          </w:p>
        </w:tc>
        <w:tc>
          <w:tcPr>
            <w:tcW w:w="1242" w:type="dxa"/>
            <w:shd w:val="clear" w:color="auto" w:fill="auto"/>
          </w:tcPr>
          <w:p w:rsidR="00AA4A1B" w:rsidRPr="005D0022" w:rsidRDefault="00AA4A1B" w:rsidP="00733200">
            <w:pPr>
              <w:rPr>
                <w:rFonts w:ascii="Arial" w:hAnsi="Arial" w:cs="Arial"/>
                <w:sz w:val="18"/>
                <w:szCs w:val="18"/>
              </w:rPr>
            </w:pPr>
          </w:p>
          <w:p w:rsidR="00AA4A1B" w:rsidRPr="005D0022" w:rsidRDefault="00AA4A1B" w:rsidP="00733200">
            <w:r w:rsidRPr="005D0022">
              <w:rPr>
                <w:rFonts w:ascii="Arial" w:hAnsi="Arial" w:cs="Arial"/>
                <w:sz w:val="18"/>
                <w:szCs w:val="18"/>
              </w:rPr>
              <w:t>R$ 106,55</w:t>
            </w:r>
          </w:p>
        </w:tc>
      </w:tr>
      <w:tr w:rsidR="00AA4A1B" w:rsidRPr="005D0022" w:rsidTr="00733200">
        <w:tc>
          <w:tcPr>
            <w:tcW w:w="1667" w:type="dxa"/>
            <w:shd w:val="clear" w:color="auto" w:fill="auto"/>
            <w:vAlign w:val="center"/>
          </w:tcPr>
          <w:p w:rsidR="00AA4A1B" w:rsidRPr="005D0022" w:rsidRDefault="00AA4A1B" w:rsidP="00733200">
            <w:pPr>
              <w:rPr>
                <w:rFonts w:ascii="Arial" w:hAnsi="Arial" w:cs="Arial"/>
                <w:sz w:val="18"/>
                <w:szCs w:val="18"/>
              </w:rPr>
            </w:pPr>
            <w:r w:rsidRPr="005D0022">
              <w:rPr>
                <w:rFonts w:ascii="Arial" w:hAnsi="Arial" w:cs="Arial"/>
                <w:sz w:val="18"/>
                <w:szCs w:val="18"/>
              </w:rPr>
              <w:t>Fisioterapeuta</w:t>
            </w:r>
          </w:p>
        </w:tc>
        <w:tc>
          <w:tcPr>
            <w:tcW w:w="992" w:type="dxa"/>
            <w:shd w:val="clear" w:color="auto" w:fill="auto"/>
            <w:vAlign w:val="center"/>
          </w:tcPr>
          <w:p w:rsidR="00AA4A1B" w:rsidRPr="005D0022" w:rsidRDefault="00C31DD9" w:rsidP="00733200">
            <w:pPr>
              <w:spacing w:before="20"/>
              <w:jc w:val="center"/>
              <w:rPr>
                <w:rFonts w:ascii="Arial" w:hAnsi="Arial" w:cs="Arial"/>
                <w:sz w:val="18"/>
                <w:szCs w:val="18"/>
              </w:rPr>
            </w:pPr>
            <w:r>
              <w:rPr>
                <w:rFonts w:ascii="Arial" w:hAnsi="Arial" w:cs="Arial"/>
                <w:sz w:val="18"/>
                <w:szCs w:val="18"/>
              </w:rPr>
              <w:t>01</w:t>
            </w:r>
          </w:p>
        </w:tc>
        <w:tc>
          <w:tcPr>
            <w:tcW w:w="2127" w:type="dxa"/>
            <w:shd w:val="clear" w:color="auto" w:fill="auto"/>
            <w:vAlign w:val="center"/>
          </w:tcPr>
          <w:p w:rsidR="00AA4A1B" w:rsidRPr="005D0022" w:rsidRDefault="00AA4A1B" w:rsidP="00733200">
            <w:pPr>
              <w:spacing w:before="20"/>
              <w:jc w:val="both"/>
              <w:rPr>
                <w:rFonts w:ascii="Arial" w:hAnsi="Arial" w:cs="Arial"/>
                <w:sz w:val="18"/>
                <w:szCs w:val="18"/>
              </w:rPr>
            </w:pPr>
            <w:r w:rsidRPr="005D0022">
              <w:rPr>
                <w:rFonts w:ascii="Arial" w:hAnsi="Arial" w:cs="Arial"/>
                <w:sz w:val="18"/>
                <w:szCs w:val="18"/>
              </w:rPr>
              <w:t>Ensino Superior em Fisioterapia e registro no respectivo conselho de classe</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40 horas</w:t>
            </w:r>
          </w:p>
        </w:tc>
        <w:tc>
          <w:tcPr>
            <w:tcW w:w="1275"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R$ 3.090,07</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50%</w:t>
            </w:r>
          </w:p>
        </w:tc>
        <w:tc>
          <w:tcPr>
            <w:tcW w:w="1242" w:type="dxa"/>
            <w:shd w:val="clear" w:color="auto" w:fill="auto"/>
          </w:tcPr>
          <w:p w:rsidR="00AA4A1B" w:rsidRPr="005D0022" w:rsidRDefault="00AA4A1B" w:rsidP="00733200">
            <w:pPr>
              <w:rPr>
                <w:rFonts w:ascii="Arial" w:hAnsi="Arial" w:cs="Arial"/>
                <w:sz w:val="18"/>
                <w:szCs w:val="18"/>
              </w:rPr>
            </w:pPr>
          </w:p>
          <w:p w:rsidR="00AA4A1B" w:rsidRPr="005D0022" w:rsidRDefault="00AA4A1B" w:rsidP="00733200">
            <w:r w:rsidRPr="005D0022">
              <w:rPr>
                <w:rFonts w:ascii="Arial" w:hAnsi="Arial" w:cs="Arial"/>
                <w:sz w:val="18"/>
                <w:szCs w:val="18"/>
              </w:rPr>
              <w:t>R$ 106,55</w:t>
            </w:r>
          </w:p>
        </w:tc>
      </w:tr>
      <w:tr w:rsidR="00AA4A1B" w:rsidRPr="005D0022" w:rsidTr="00733200">
        <w:tc>
          <w:tcPr>
            <w:tcW w:w="1667" w:type="dxa"/>
            <w:shd w:val="clear" w:color="auto" w:fill="auto"/>
            <w:vAlign w:val="center"/>
          </w:tcPr>
          <w:p w:rsidR="00AA4A1B" w:rsidRPr="005D0022" w:rsidRDefault="00AA4A1B" w:rsidP="00733200">
            <w:pPr>
              <w:rPr>
                <w:rFonts w:ascii="Arial" w:hAnsi="Arial" w:cs="Arial"/>
                <w:sz w:val="18"/>
                <w:szCs w:val="18"/>
              </w:rPr>
            </w:pPr>
            <w:r w:rsidRPr="005D0022">
              <w:rPr>
                <w:rFonts w:ascii="Arial" w:hAnsi="Arial" w:cs="Arial"/>
                <w:sz w:val="18"/>
                <w:szCs w:val="18"/>
              </w:rPr>
              <w:t>Instrutor de Educação Física</w:t>
            </w:r>
          </w:p>
        </w:tc>
        <w:tc>
          <w:tcPr>
            <w:tcW w:w="992"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**CR</w:t>
            </w:r>
          </w:p>
        </w:tc>
        <w:tc>
          <w:tcPr>
            <w:tcW w:w="2127" w:type="dxa"/>
            <w:shd w:val="clear" w:color="auto" w:fill="auto"/>
            <w:vAlign w:val="center"/>
          </w:tcPr>
          <w:p w:rsidR="00AA4A1B" w:rsidRPr="005D0022" w:rsidRDefault="00AA4A1B" w:rsidP="00733200">
            <w:pPr>
              <w:spacing w:before="20"/>
              <w:jc w:val="both"/>
              <w:rPr>
                <w:rFonts w:ascii="Arial" w:hAnsi="Arial" w:cs="Arial"/>
                <w:sz w:val="18"/>
                <w:szCs w:val="18"/>
              </w:rPr>
            </w:pPr>
            <w:r w:rsidRPr="005D0022">
              <w:rPr>
                <w:rFonts w:ascii="Arial" w:hAnsi="Arial" w:cs="Arial"/>
                <w:sz w:val="18"/>
                <w:szCs w:val="18"/>
              </w:rPr>
              <w:t>Curso de Bacharel em Educação Física e registro no respectivo conselho de classe, carteira Nacional de Habilitação B.</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40 horas</w:t>
            </w:r>
          </w:p>
        </w:tc>
        <w:tc>
          <w:tcPr>
            <w:tcW w:w="1275"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R$ 3.090,07</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w:t>
            </w:r>
          </w:p>
        </w:tc>
        <w:tc>
          <w:tcPr>
            <w:tcW w:w="1242" w:type="dxa"/>
            <w:shd w:val="clear" w:color="auto" w:fill="auto"/>
          </w:tcPr>
          <w:p w:rsidR="00AA4A1B" w:rsidRPr="005D0022" w:rsidRDefault="00AA4A1B" w:rsidP="00733200">
            <w:pPr>
              <w:rPr>
                <w:rFonts w:ascii="Arial" w:hAnsi="Arial" w:cs="Arial"/>
                <w:sz w:val="18"/>
                <w:szCs w:val="18"/>
              </w:rPr>
            </w:pPr>
          </w:p>
          <w:p w:rsidR="00AA4A1B" w:rsidRPr="005D0022" w:rsidRDefault="00AA4A1B" w:rsidP="00733200">
            <w:r w:rsidRPr="005D0022">
              <w:rPr>
                <w:rFonts w:ascii="Arial" w:hAnsi="Arial" w:cs="Arial"/>
                <w:sz w:val="18"/>
                <w:szCs w:val="18"/>
              </w:rPr>
              <w:t>R$ 106,55</w:t>
            </w:r>
          </w:p>
        </w:tc>
      </w:tr>
      <w:tr w:rsidR="00AA4A1B" w:rsidRPr="005D0022" w:rsidTr="00733200">
        <w:tc>
          <w:tcPr>
            <w:tcW w:w="1667" w:type="dxa"/>
            <w:shd w:val="clear" w:color="auto" w:fill="auto"/>
            <w:vAlign w:val="center"/>
          </w:tcPr>
          <w:p w:rsidR="00AA4A1B" w:rsidRPr="005D0022" w:rsidRDefault="00AA4A1B" w:rsidP="00733200">
            <w:pPr>
              <w:rPr>
                <w:rFonts w:ascii="Arial" w:hAnsi="Arial" w:cs="Arial"/>
                <w:sz w:val="18"/>
                <w:szCs w:val="18"/>
              </w:rPr>
            </w:pPr>
            <w:r w:rsidRPr="005D0022">
              <w:rPr>
                <w:rFonts w:ascii="Arial" w:hAnsi="Arial" w:cs="Arial"/>
                <w:sz w:val="18"/>
                <w:szCs w:val="18"/>
              </w:rPr>
              <w:t>Médico Clínico Geral II</w:t>
            </w:r>
          </w:p>
        </w:tc>
        <w:tc>
          <w:tcPr>
            <w:tcW w:w="992"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**CR</w:t>
            </w:r>
          </w:p>
        </w:tc>
        <w:tc>
          <w:tcPr>
            <w:tcW w:w="2127" w:type="dxa"/>
            <w:shd w:val="clear" w:color="auto" w:fill="auto"/>
            <w:vAlign w:val="center"/>
          </w:tcPr>
          <w:p w:rsidR="00AA4A1B" w:rsidRPr="005D0022" w:rsidRDefault="00AA4A1B" w:rsidP="00733200">
            <w:pPr>
              <w:spacing w:before="20"/>
              <w:jc w:val="both"/>
              <w:rPr>
                <w:rFonts w:ascii="Arial" w:hAnsi="Arial" w:cs="Arial"/>
                <w:sz w:val="18"/>
                <w:szCs w:val="18"/>
                <w:vertAlign w:val="superscript"/>
              </w:rPr>
            </w:pPr>
            <w:r w:rsidRPr="005D0022">
              <w:rPr>
                <w:rFonts w:ascii="Arial" w:hAnsi="Arial" w:cs="Arial"/>
                <w:sz w:val="18"/>
                <w:szCs w:val="18"/>
              </w:rPr>
              <w:t>Ensino Superior em Medicina e registro no respectivo conselho de classe.</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40horas</w:t>
            </w:r>
          </w:p>
        </w:tc>
        <w:tc>
          <w:tcPr>
            <w:tcW w:w="1275"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R$ 3.090,07</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430%</w:t>
            </w:r>
          </w:p>
        </w:tc>
        <w:tc>
          <w:tcPr>
            <w:tcW w:w="1242" w:type="dxa"/>
            <w:shd w:val="clear" w:color="auto" w:fill="auto"/>
          </w:tcPr>
          <w:p w:rsidR="00AA4A1B" w:rsidRPr="005D0022" w:rsidRDefault="00AA4A1B" w:rsidP="00733200">
            <w:pPr>
              <w:rPr>
                <w:rFonts w:ascii="Arial" w:hAnsi="Arial" w:cs="Arial"/>
                <w:sz w:val="18"/>
                <w:szCs w:val="18"/>
              </w:rPr>
            </w:pPr>
          </w:p>
          <w:p w:rsidR="00AA4A1B" w:rsidRPr="005D0022" w:rsidRDefault="00AA4A1B" w:rsidP="00733200">
            <w:r w:rsidRPr="005D0022">
              <w:rPr>
                <w:rFonts w:ascii="Arial" w:hAnsi="Arial" w:cs="Arial"/>
                <w:sz w:val="18"/>
                <w:szCs w:val="18"/>
              </w:rPr>
              <w:t>R$ 106,55</w:t>
            </w:r>
          </w:p>
        </w:tc>
      </w:tr>
      <w:tr w:rsidR="00AA4A1B" w:rsidRPr="005D0022" w:rsidTr="00733200">
        <w:tc>
          <w:tcPr>
            <w:tcW w:w="1667" w:type="dxa"/>
            <w:shd w:val="clear" w:color="auto" w:fill="auto"/>
            <w:vAlign w:val="center"/>
          </w:tcPr>
          <w:p w:rsidR="00AA4A1B" w:rsidRPr="005D0022" w:rsidRDefault="00AA4A1B" w:rsidP="00733200">
            <w:pPr>
              <w:rPr>
                <w:rFonts w:ascii="Arial" w:hAnsi="Arial" w:cs="Arial"/>
                <w:sz w:val="18"/>
                <w:szCs w:val="18"/>
              </w:rPr>
            </w:pPr>
            <w:r w:rsidRPr="005D0022">
              <w:rPr>
                <w:rFonts w:ascii="Arial" w:hAnsi="Arial" w:cs="Arial"/>
                <w:sz w:val="18"/>
                <w:szCs w:val="18"/>
              </w:rPr>
              <w:t>Médico de Família e Comunidade</w:t>
            </w:r>
          </w:p>
        </w:tc>
        <w:tc>
          <w:tcPr>
            <w:tcW w:w="992"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**CR</w:t>
            </w:r>
          </w:p>
        </w:tc>
        <w:tc>
          <w:tcPr>
            <w:tcW w:w="2127" w:type="dxa"/>
            <w:shd w:val="clear" w:color="auto" w:fill="auto"/>
            <w:vAlign w:val="center"/>
          </w:tcPr>
          <w:p w:rsidR="00AA4A1B" w:rsidRPr="005D0022" w:rsidRDefault="00AA4A1B" w:rsidP="00733200">
            <w:pPr>
              <w:spacing w:before="20"/>
              <w:jc w:val="both"/>
              <w:rPr>
                <w:rFonts w:ascii="Arial" w:hAnsi="Arial" w:cs="Arial"/>
                <w:sz w:val="18"/>
                <w:szCs w:val="18"/>
              </w:rPr>
            </w:pPr>
            <w:r w:rsidRPr="005D0022">
              <w:rPr>
                <w:rFonts w:ascii="Arial" w:hAnsi="Arial" w:cs="Arial"/>
                <w:sz w:val="18"/>
                <w:szCs w:val="18"/>
              </w:rPr>
              <w:t>Ensino Superior em Medicina acrescida de residência na respectiva área de atuação e/ou título de especialista em Medicina da Família e Comunidade e registro no Conselho Federal de Medicina</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40 horas</w:t>
            </w:r>
          </w:p>
        </w:tc>
        <w:tc>
          <w:tcPr>
            <w:tcW w:w="1275"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R$ 3.090,07</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430%</w:t>
            </w:r>
          </w:p>
        </w:tc>
        <w:tc>
          <w:tcPr>
            <w:tcW w:w="1242" w:type="dxa"/>
            <w:shd w:val="clear" w:color="auto" w:fill="auto"/>
          </w:tcPr>
          <w:p w:rsidR="00AA4A1B" w:rsidRPr="005D0022" w:rsidRDefault="00AA4A1B" w:rsidP="00733200">
            <w:pPr>
              <w:rPr>
                <w:rFonts w:ascii="Arial" w:hAnsi="Arial" w:cs="Arial"/>
                <w:sz w:val="18"/>
                <w:szCs w:val="18"/>
              </w:rPr>
            </w:pPr>
          </w:p>
          <w:p w:rsidR="00AA4A1B" w:rsidRPr="005D0022" w:rsidRDefault="00AA4A1B" w:rsidP="00733200">
            <w:pPr>
              <w:rPr>
                <w:rFonts w:ascii="Arial" w:hAnsi="Arial" w:cs="Arial"/>
                <w:sz w:val="18"/>
                <w:szCs w:val="18"/>
              </w:rPr>
            </w:pPr>
          </w:p>
          <w:p w:rsidR="00AA4A1B" w:rsidRPr="005D0022" w:rsidRDefault="00AA4A1B" w:rsidP="00733200">
            <w:pPr>
              <w:rPr>
                <w:rFonts w:ascii="Arial" w:hAnsi="Arial" w:cs="Arial"/>
                <w:sz w:val="18"/>
                <w:szCs w:val="18"/>
              </w:rPr>
            </w:pPr>
          </w:p>
          <w:p w:rsidR="00AA4A1B" w:rsidRPr="005D0022" w:rsidRDefault="00AA4A1B" w:rsidP="00733200">
            <w:r w:rsidRPr="005D0022">
              <w:rPr>
                <w:rFonts w:ascii="Arial" w:hAnsi="Arial" w:cs="Arial"/>
                <w:sz w:val="18"/>
                <w:szCs w:val="18"/>
              </w:rPr>
              <w:br/>
              <w:t>R$ 106,55</w:t>
            </w:r>
          </w:p>
        </w:tc>
      </w:tr>
      <w:tr w:rsidR="00AA4A1B" w:rsidRPr="005D0022" w:rsidTr="00733200">
        <w:tc>
          <w:tcPr>
            <w:tcW w:w="1667" w:type="dxa"/>
            <w:shd w:val="clear" w:color="auto" w:fill="auto"/>
            <w:vAlign w:val="center"/>
          </w:tcPr>
          <w:p w:rsidR="00AA4A1B" w:rsidRPr="005D0022" w:rsidRDefault="00AA4A1B" w:rsidP="00733200">
            <w:pPr>
              <w:rPr>
                <w:rFonts w:ascii="Arial" w:hAnsi="Arial" w:cs="Arial"/>
                <w:sz w:val="18"/>
                <w:szCs w:val="18"/>
              </w:rPr>
            </w:pPr>
            <w:r w:rsidRPr="005D0022">
              <w:rPr>
                <w:rFonts w:ascii="Arial" w:hAnsi="Arial" w:cs="Arial"/>
                <w:sz w:val="18"/>
                <w:szCs w:val="18"/>
              </w:rPr>
              <w:t>Médico Pediatra II</w:t>
            </w:r>
          </w:p>
        </w:tc>
        <w:tc>
          <w:tcPr>
            <w:tcW w:w="992"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**CR</w:t>
            </w:r>
          </w:p>
        </w:tc>
        <w:tc>
          <w:tcPr>
            <w:tcW w:w="2127" w:type="dxa"/>
            <w:shd w:val="clear" w:color="auto" w:fill="auto"/>
            <w:vAlign w:val="center"/>
          </w:tcPr>
          <w:p w:rsidR="00AA4A1B" w:rsidRPr="005D0022" w:rsidRDefault="00AA4A1B" w:rsidP="008C1509">
            <w:pPr>
              <w:spacing w:before="20"/>
              <w:jc w:val="both"/>
              <w:rPr>
                <w:rFonts w:ascii="Arial" w:hAnsi="Arial" w:cs="Arial"/>
                <w:sz w:val="18"/>
                <w:szCs w:val="18"/>
              </w:rPr>
            </w:pPr>
            <w:r w:rsidRPr="005D0022">
              <w:rPr>
                <w:rFonts w:ascii="Arial" w:hAnsi="Arial" w:cs="Arial"/>
                <w:sz w:val="18"/>
                <w:szCs w:val="18"/>
              </w:rPr>
              <w:t>Ensino Superior em Medicina acrescida de residência na respectiva área de atuação</w:t>
            </w:r>
            <w:r w:rsidR="00D5204E" w:rsidRPr="005D0022">
              <w:rPr>
                <w:rFonts w:ascii="Arial" w:hAnsi="Arial" w:cs="Arial"/>
                <w:sz w:val="18"/>
                <w:szCs w:val="18"/>
              </w:rPr>
              <w:t xml:space="preserve"> e/ou título de especialista em Pediatria </w:t>
            </w:r>
            <w:r w:rsidRPr="005D0022">
              <w:rPr>
                <w:rFonts w:ascii="Arial" w:hAnsi="Arial" w:cs="Arial"/>
                <w:sz w:val="18"/>
                <w:szCs w:val="18"/>
              </w:rPr>
              <w:t>e registro no Conselho Federal de Medicina</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40 horas</w:t>
            </w:r>
          </w:p>
        </w:tc>
        <w:tc>
          <w:tcPr>
            <w:tcW w:w="1275"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R$ 3.090,07</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430%</w:t>
            </w:r>
          </w:p>
        </w:tc>
        <w:tc>
          <w:tcPr>
            <w:tcW w:w="1242" w:type="dxa"/>
            <w:shd w:val="clear" w:color="auto" w:fill="auto"/>
          </w:tcPr>
          <w:p w:rsidR="00AA4A1B" w:rsidRPr="005D0022" w:rsidRDefault="00AA4A1B" w:rsidP="00733200">
            <w:pPr>
              <w:rPr>
                <w:rFonts w:ascii="Arial" w:hAnsi="Arial" w:cs="Arial"/>
                <w:sz w:val="18"/>
                <w:szCs w:val="18"/>
              </w:rPr>
            </w:pPr>
          </w:p>
          <w:p w:rsidR="00AA4A1B" w:rsidRPr="005D0022" w:rsidRDefault="00AA4A1B" w:rsidP="00733200">
            <w:pPr>
              <w:rPr>
                <w:rFonts w:ascii="Arial" w:hAnsi="Arial" w:cs="Arial"/>
                <w:sz w:val="18"/>
                <w:szCs w:val="18"/>
              </w:rPr>
            </w:pPr>
          </w:p>
          <w:p w:rsidR="00AA4A1B" w:rsidRPr="005D0022" w:rsidRDefault="00AA4A1B" w:rsidP="00733200">
            <w:pPr>
              <w:rPr>
                <w:rFonts w:ascii="Arial" w:hAnsi="Arial" w:cs="Arial"/>
                <w:sz w:val="18"/>
                <w:szCs w:val="18"/>
              </w:rPr>
            </w:pPr>
          </w:p>
          <w:p w:rsidR="00AA4A1B" w:rsidRPr="005D0022" w:rsidRDefault="00AA4A1B" w:rsidP="00733200">
            <w:r w:rsidRPr="005D0022">
              <w:rPr>
                <w:rFonts w:ascii="Arial" w:hAnsi="Arial" w:cs="Arial"/>
                <w:sz w:val="18"/>
                <w:szCs w:val="18"/>
              </w:rPr>
              <w:t>R$ 106,55</w:t>
            </w:r>
          </w:p>
        </w:tc>
      </w:tr>
      <w:tr w:rsidR="00AA4A1B" w:rsidRPr="005D0022" w:rsidTr="00733200">
        <w:tc>
          <w:tcPr>
            <w:tcW w:w="1667" w:type="dxa"/>
            <w:shd w:val="clear" w:color="auto" w:fill="auto"/>
            <w:vAlign w:val="center"/>
          </w:tcPr>
          <w:p w:rsidR="00AA4A1B" w:rsidRPr="005D0022" w:rsidRDefault="00AA4A1B" w:rsidP="00733200">
            <w:pPr>
              <w:rPr>
                <w:rFonts w:ascii="Arial" w:hAnsi="Arial" w:cs="Arial"/>
                <w:sz w:val="18"/>
                <w:szCs w:val="18"/>
              </w:rPr>
            </w:pPr>
            <w:r w:rsidRPr="005D0022">
              <w:rPr>
                <w:rFonts w:ascii="Arial" w:hAnsi="Arial" w:cs="Arial"/>
                <w:sz w:val="18"/>
                <w:szCs w:val="18"/>
              </w:rPr>
              <w:t>Médico Veterinário</w:t>
            </w:r>
            <w:r w:rsidR="00F94AF7" w:rsidRPr="005D0022">
              <w:rPr>
                <w:rFonts w:ascii="Arial" w:hAnsi="Arial" w:cs="Arial"/>
                <w:sz w:val="18"/>
                <w:szCs w:val="18"/>
              </w:rPr>
              <w:t xml:space="preserve"> Geral</w:t>
            </w:r>
          </w:p>
        </w:tc>
        <w:tc>
          <w:tcPr>
            <w:tcW w:w="992"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**CR</w:t>
            </w:r>
          </w:p>
        </w:tc>
        <w:tc>
          <w:tcPr>
            <w:tcW w:w="2127" w:type="dxa"/>
            <w:shd w:val="clear" w:color="auto" w:fill="auto"/>
            <w:vAlign w:val="center"/>
          </w:tcPr>
          <w:p w:rsidR="00AA4A1B" w:rsidRPr="005D0022" w:rsidRDefault="00AA4A1B" w:rsidP="00733200">
            <w:pPr>
              <w:spacing w:before="20"/>
              <w:jc w:val="both"/>
              <w:rPr>
                <w:rFonts w:ascii="Arial" w:hAnsi="Arial" w:cs="Arial"/>
                <w:sz w:val="18"/>
                <w:szCs w:val="18"/>
              </w:rPr>
            </w:pPr>
            <w:r w:rsidRPr="005D0022">
              <w:rPr>
                <w:rFonts w:ascii="Arial" w:hAnsi="Arial" w:cs="Arial"/>
                <w:sz w:val="18"/>
                <w:szCs w:val="18"/>
              </w:rPr>
              <w:t>Ensino Superior em Medicina Veterinária e registro no respectivo conselho de classe</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40 horas</w:t>
            </w:r>
          </w:p>
        </w:tc>
        <w:tc>
          <w:tcPr>
            <w:tcW w:w="1275"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R$ 3.090,07</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50%</w:t>
            </w:r>
          </w:p>
        </w:tc>
        <w:tc>
          <w:tcPr>
            <w:tcW w:w="1242" w:type="dxa"/>
            <w:shd w:val="clear" w:color="auto" w:fill="auto"/>
          </w:tcPr>
          <w:p w:rsidR="00AA4A1B" w:rsidRPr="005D0022" w:rsidRDefault="00AA4A1B" w:rsidP="00733200">
            <w:pPr>
              <w:rPr>
                <w:rFonts w:ascii="Arial" w:hAnsi="Arial" w:cs="Arial"/>
                <w:sz w:val="18"/>
                <w:szCs w:val="18"/>
              </w:rPr>
            </w:pPr>
          </w:p>
          <w:p w:rsidR="00AA4A1B" w:rsidRPr="005D0022" w:rsidRDefault="00AA4A1B" w:rsidP="00733200">
            <w:r w:rsidRPr="005D0022">
              <w:rPr>
                <w:rFonts w:ascii="Arial" w:hAnsi="Arial" w:cs="Arial"/>
                <w:sz w:val="18"/>
                <w:szCs w:val="18"/>
              </w:rPr>
              <w:t>R$ 106,55</w:t>
            </w:r>
          </w:p>
        </w:tc>
      </w:tr>
      <w:tr w:rsidR="00AA4A1B" w:rsidRPr="005D0022" w:rsidTr="00733200">
        <w:tc>
          <w:tcPr>
            <w:tcW w:w="1667" w:type="dxa"/>
            <w:shd w:val="clear" w:color="auto" w:fill="auto"/>
            <w:vAlign w:val="center"/>
          </w:tcPr>
          <w:p w:rsidR="00AA4A1B" w:rsidRPr="005D0022" w:rsidRDefault="00AA4A1B" w:rsidP="00733200">
            <w:pPr>
              <w:rPr>
                <w:rFonts w:ascii="Arial" w:hAnsi="Arial" w:cs="Arial"/>
                <w:sz w:val="18"/>
                <w:szCs w:val="18"/>
              </w:rPr>
            </w:pPr>
            <w:r w:rsidRPr="005D0022">
              <w:rPr>
                <w:rFonts w:ascii="Arial" w:hAnsi="Arial" w:cs="Arial"/>
                <w:sz w:val="18"/>
                <w:szCs w:val="18"/>
              </w:rPr>
              <w:t>Nutricionista Geral</w:t>
            </w:r>
          </w:p>
        </w:tc>
        <w:tc>
          <w:tcPr>
            <w:tcW w:w="992"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**CR</w:t>
            </w:r>
          </w:p>
        </w:tc>
        <w:tc>
          <w:tcPr>
            <w:tcW w:w="2127" w:type="dxa"/>
            <w:shd w:val="clear" w:color="auto" w:fill="auto"/>
            <w:vAlign w:val="center"/>
          </w:tcPr>
          <w:p w:rsidR="00AA4A1B" w:rsidRPr="005D0022" w:rsidRDefault="00AA4A1B" w:rsidP="00733200">
            <w:pPr>
              <w:spacing w:before="20"/>
              <w:jc w:val="both"/>
              <w:rPr>
                <w:rFonts w:ascii="Arial" w:hAnsi="Arial" w:cs="Arial"/>
                <w:sz w:val="18"/>
                <w:szCs w:val="18"/>
              </w:rPr>
            </w:pPr>
            <w:r w:rsidRPr="005D0022">
              <w:rPr>
                <w:rFonts w:ascii="Arial" w:hAnsi="Arial" w:cs="Arial"/>
                <w:sz w:val="18"/>
                <w:szCs w:val="18"/>
              </w:rPr>
              <w:t>Ensino Superior em Nutrição e registro no respectivo conselho de classe</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40 horas</w:t>
            </w:r>
          </w:p>
        </w:tc>
        <w:tc>
          <w:tcPr>
            <w:tcW w:w="1275"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R$ 3.090,07</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50%</w:t>
            </w:r>
          </w:p>
        </w:tc>
        <w:tc>
          <w:tcPr>
            <w:tcW w:w="1242" w:type="dxa"/>
            <w:shd w:val="clear" w:color="auto" w:fill="auto"/>
          </w:tcPr>
          <w:p w:rsidR="00AA4A1B" w:rsidRPr="005D0022" w:rsidRDefault="00AA4A1B" w:rsidP="00733200">
            <w:pPr>
              <w:rPr>
                <w:rFonts w:ascii="Arial" w:hAnsi="Arial" w:cs="Arial"/>
                <w:sz w:val="18"/>
                <w:szCs w:val="18"/>
              </w:rPr>
            </w:pPr>
          </w:p>
          <w:p w:rsidR="00AA4A1B" w:rsidRPr="005D0022" w:rsidRDefault="00AA4A1B" w:rsidP="00733200">
            <w:r w:rsidRPr="005D0022">
              <w:rPr>
                <w:rFonts w:ascii="Arial" w:hAnsi="Arial" w:cs="Arial"/>
                <w:sz w:val="18"/>
                <w:szCs w:val="18"/>
              </w:rPr>
              <w:t>R$ 106,55</w:t>
            </w:r>
          </w:p>
        </w:tc>
      </w:tr>
      <w:tr w:rsidR="00AA4A1B" w:rsidRPr="005D0022" w:rsidTr="00733200">
        <w:tc>
          <w:tcPr>
            <w:tcW w:w="1667" w:type="dxa"/>
            <w:shd w:val="clear" w:color="auto" w:fill="auto"/>
            <w:vAlign w:val="center"/>
          </w:tcPr>
          <w:p w:rsidR="00AA4A1B" w:rsidRPr="005D0022" w:rsidRDefault="00AA4A1B" w:rsidP="00733200">
            <w:pPr>
              <w:rPr>
                <w:rFonts w:ascii="Arial" w:hAnsi="Arial" w:cs="Arial"/>
                <w:sz w:val="18"/>
                <w:szCs w:val="18"/>
              </w:rPr>
            </w:pPr>
            <w:r w:rsidRPr="005D0022">
              <w:rPr>
                <w:rFonts w:ascii="Arial" w:hAnsi="Arial" w:cs="Arial"/>
                <w:sz w:val="18"/>
                <w:szCs w:val="18"/>
              </w:rPr>
              <w:t>Odontólogo Geral</w:t>
            </w:r>
          </w:p>
        </w:tc>
        <w:tc>
          <w:tcPr>
            <w:tcW w:w="992" w:type="dxa"/>
            <w:shd w:val="clear" w:color="auto" w:fill="auto"/>
            <w:vAlign w:val="center"/>
          </w:tcPr>
          <w:p w:rsidR="00AA4A1B" w:rsidRPr="005D0022" w:rsidRDefault="00F7215D" w:rsidP="00733200">
            <w:pPr>
              <w:spacing w:before="20"/>
              <w:jc w:val="center"/>
              <w:rPr>
                <w:rFonts w:ascii="Arial" w:hAnsi="Arial" w:cs="Arial"/>
                <w:sz w:val="18"/>
                <w:szCs w:val="18"/>
              </w:rPr>
            </w:pPr>
            <w:r w:rsidRPr="005D0022">
              <w:rPr>
                <w:rFonts w:ascii="Arial" w:hAnsi="Arial" w:cs="Arial"/>
                <w:sz w:val="18"/>
                <w:szCs w:val="18"/>
              </w:rPr>
              <w:t>01</w:t>
            </w:r>
          </w:p>
        </w:tc>
        <w:tc>
          <w:tcPr>
            <w:tcW w:w="2127" w:type="dxa"/>
            <w:shd w:val="clear" w:color="auto" w:fill="auto"/>
            <w:vAlign w:val="center"/>
          </w:tcPr>
          <w:p w:rsidR="00AA4A1B" w:rsidRPr="005D0022" w:rsidRDefault="00AA4A1B" w:rsidP="00733200">
            <w:pPr>
              <w:spacing w:before="20"/>
              <w:jc w:val="both"/>
              <w:rPr>
                <w:rFonts w:ascii="Arial" w:hAnsi="Arial" w:cs="Arial"/>
                <w:sz w:val="18"/>
                <w:szCs w:val="18"/>
              </w:rPr>
            </w:pPr>
            <w:r w:rsidRPr="005D0022">
              <w:rPr>
                <w:rFonts w:ascii="Arial" w:hAnsi="Arial" w:cs="Arial"/>
                <w:sz w:val="18"/>
                <w:szCs w:val="18"/>
              </w:rPr>
              <w:t>Ensino Superior em Odontologia e registro no respectivo conselho de classe</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40 horas</w:t>
            </w:r>
          </w:p>
        </w:tc>
        <w:tc>
          <w:tcPr>
            <w:tcW w:w="1275"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R$ 3.090,07</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150%</w:t>
            </w:r>
          </w:p>
        </w:tc>
        <w:tc>
          <w:tcPr>
            <w:tcW w:w="1242" w:type="dxa"/>
            <w:shd w:val="clear" w:color="auto" w:fill="auto"/>
          </w:tcPr>
          <w:p w:rsidR="00AA4A1B" w:rsidRPr="005D0022" w:rsidRDefault="00AA4A1B" w:rsidP="00733200">
            <w:pPr>
              <w:rPr>
                <w:rFonts w:ascii="Arial" w:hAnsi="Arial" w:cs="Arial"/>
                <w:sz w:val="18"/>
                <w:szCs w:val="18"/>
              </w:rPr>
            </w:pPr>
          </w:p>
          <w:p w:rsidR="00AA4A1B" w:rsidRPr="005D0022" w:rsidRDefault="00AA4A1B" w:rsidP="00733200">
            <w:r w:rsidRPr="005D0022">
              <w:rPr>
                <w:rFonts w:ascii="Arial" w:hAnsi="Arial" w:cs="Arial"/>
                <w:sz w:val="18"/>
                <w:szCs w:val="18"/>
              </w:rPr>
              <w:t>R$ 106,55</w:t>
            </w:r>
          </w:p>
        </w:tc>
      </w:tr>
      <w:tr w:rsidR="00AA4A1B" w:rsidRPr="005D0022" w:rsidTr="00733200">
        <w:tc>
          <w:tcPr>
            <w:tcW w:w="1667" w:type="dxa"/>
            <w:shd w:val="clear" w:color="auto" w:fill="auto"/>
            <w:vAlign w:val="center"/>
          </w:tcPr>
          <w:p w:rsidR="00AA4A1B" w:rsidRPr="005D0022" w:rsidRDefault="00AA4A1B" w:rsidP="00733200">
            <w:pPr>
              <w:rPr>
                <w:rFonts w:ascii="Arial" w:hAnsi="Arial" w:cs="Arial"/>
                <w:sz w:val="18"/>
                <w:szCs w:val="18"/>
              </w:rPr>
            </w:pPr>
            <w:r w:rsidRPr="005D0022">
              <w:rPr>
                <w:rFonts w:ascii="Arial" w:hAnsi="Arial" w:cs="Arial"/>
                <w:sz w:val="18"/>
                <w:szCs w:val="18"/>
              </w:rPr>
              <w:t>Psicólogo Geral</w:t>
            </w:r>
          </w:p>
        </w:tc>
        <w:tc>
          <w:tcPr>
            <w:tcW w:w="992" w:type="dxa"/>
            <w:shd w:val="clear" w:color="auto" w:fill="auto"/>
            <w:vAlign w:val="center"/>
          </w:tcPr>
          <w:p w:rsidR="00AA4A1B" w:rsidRPr="005D0022" w:rsidRDefault="00F7215D" w:rsidP="00733200">
            <w:pPr>
              <w:spacing w:before="20"/>
              <w:jc w:val="center"/>
              <w:rPr>
                <w:rFonts w:ascii="Arial" w:hAnsi="Arial" w:cs="Arial"/>
                <w:sz w:val="18"/>
                <w:szCs w:val="18"/>
              </w:rPr>
            </w:pPr>
            <w:r w:rsidRPr="005D0022">
              <w:rPr>
                <w:rFonts w:ascii="Arial" w:hAnsi="Arial" w:cs="Arial"/>
                <w:sz w:val="18"/>
                <w:szCs w:val="18"/>
              </w:rPr>
              <w:t>02</w:t>
            </w:r>
          </w:p>
        </w:tc>
        <w:tc>
          <w:tcPr>
            <w:tcW w:w="2127" w:type="dxa"/>
            <w:shd w:val="clear" w:color="auto" w:fill="auto"/>
            <w:vAlign w:val="center"/>
          </w:tcPr>
          <w:p w:rsidR="00AA4A1B" w:rsidRPr="005D0022" w:rsidRDefault="00AA4A1B" w:rsidP="00733200">
            <w:pPr>
              <w:spacing w:before="20"/>
              <w:jc w:val="both"/>
              <w:rPr>
                <w:rFonts w:ascii="Arial" w:hAnsi="Arial" w:cs="Arial"/>
                <w:sz w:val="18"/>
                <w:szCs w:val="18"/>
              </w:rPr>
            </w:pPr>
            <w:r w:rsidRPr="005D0022">
              <w:rPr>
                <w:rFonts w:ascii="Arial" w:hAnsi="Arial" w:cs="Arial"/>
                <w:sz w:val="18"/>
                <w:szCs w:val="18"/>
              </w:rPr>
              <w:t>Ensino Superior em Psicologia e registro no respectivo conselho de classe</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40 horas</w:t>
            </w:r>
          </w:p>
        </w:tc>
        <w:tc>
          <w:tcPr>
            <w:tcW w:w="1275"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R$ 3.090,07</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50%</w:t>
            </w:r>
          </w:p>
        </w:tc>
        <w:tc>
          <w:tcPr>
            <w:tcW w:w="1242" w:type="dxa"/>
            <w:shd w:val="clear" w:color="auto" w:fill="auto"/>
          </w:tcPr>
          <w:p w:rsidR="00AA4A1B" w:rsidRPr="005D0022" w:rsidRDefault="00AA4A1B" w:rsidP="00733200">
            <w:pPr>
              <w:rPr>
                <w:rFonts w:ascii="Arial" w:hAnsi="Arial" w:cs="Arial"/>
                <w:sz w:val="18"/>
                <w:szCs w:val="18"/>
              </w:rPr>
            </w:pPr>
          </w:p>
          <w:p w:rsidR="00AA4A1B" w:rsidRPr="005D0022" w:rsidRDefault="00AA4A1B" w:rsidP="00733200">
            <w:r w:rsidRPr="005D0022">
              <w:rPr>
                <w:rFonts w:ascii="Arial" w:hAnsi="Arial" w:cs="Arial"/>
                <w:sz w:val="18"/>
                <w:szCs w:val="18"/>
              </w:rPr>
              <w:t>R$ 106,55</w:t>
            </w:r>
          </w:p>
        </w:tc>
      </w:tr>
      <w:tr w:rsidR="00AA4A1B" w:rsidRPr="005D0022" w:rsidTr="00733200">
        <w:tc>
          <w:tcPr>
            <w:tcW w:w="1667" w:type="dxa"/>
            <w:shd w:val="clear" w:color="auto" w:fill="auto"/>
            <w:vAlign w:val="center"/>
          </w:tcPr>
          <w:p w:rsidR="00AA4A1B" w:rsidRPr="005D0022" w:rsidRDefault="00AA4A1B" w:rsidP="00733200">
            <w:pPr>
              <w:rPr>
                <w:rFonts w:ascii="Arial" w:hAnsi="Arial" w:cs="Arial"/>
                <w:sz w:val="18"/>
                <w:szCs w:val="18"/>
              </w:rPr>
            </w:pPr>
            <w:r w:rsidRPr="005D0022">
              <w:rPr>
                <w:rFonts w:ascii="Arial" w:hAnsi="Arial" w:cs="Arial"/>
                <w:sz w:val="18"/>
                <w:szCs w:val="18"/>
              </w:rPr>
              <w:t>Terapeuta Ocupacional</w:t>
            </w:r>
          </w:p>
        </w:tc>
        <w:tc>
          <w:tcPr>
            <w:tcW w:w="992"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**CR</w:t>
            </w:r>
          </w:p>
        </w:tc>
        <w:tc>
          <w:tcPr>
            <w:tcW w:w="2127" w:type="dxa"/>
            <w:shd w:val="clear" w:color="auto" w:fill="auto"/>
            <w:vAlign w:val="center"/>
          </w:tcPr>
          <w:p w:rsidR="00AA4A1B" w:rsidRPr="005D0022" w:rsidRDefault="00AA4A1B" w:rsidP="00733200">
            <w:pPr>
              <w:spacing w:before="20"/>
              <w:jc w:val="both"/>
              <w:rPr>
                <w:rFonts w:ascii="Arial" w:hAnsi="Arial" w:cs="Arial"/>
                <w:sz w:val="18"/>
                <w:szCs w:val="18"/>
              </w:rPr>
            </w:pPr>
            <w:r w:rsidRPr="005D0022">
              <w:rPr>
                <w:rFonts w:ascii="Arial" w:hAnsi="Arial" w:cs="Arial"/>
                <w:sz w:val="18"/>
                <w:szCs w:val="18"/>
              </w:rPr>
              <w:t>Ensino Superior em Terapia Ocupacional e registro no respectivo conselho de classe</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40 horas</w:t>
            </w:r>
          </w:p>
        </w:tc>
        <w:tc>
          <w:tcPr>
            <w:tcW w:w="1275"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R$ 3.090,07</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50%</w:t>
            </w:r>
          </w:p>
        </w:tc>
        <w:tc>
          <w:tcPr>
            <w:tcW w:w="1242" w:type="dxa"/>
            <w:shd w:val="clear" w:color="auto" w:fill="auto"/>
          </w:tcPr>
          <w:p w:rsidR="00AA4A1B" w:rsidRPr="005D0022" w:rsidRDefault="00AA4A1B" w:rsidP="00733200">
            <w:pPr>
              <w:rPr>
                <w:rFonts w:ascii="Arial" w:hAnsi="Arial" w:cs="Arial"/>
                <w:sz w:val="18"/>
                <w:szCs w:val="18"/>
              </w:rPr>
            </w:pPr>
          </w:p>
          <w:p w:rsidR="00AA4A1B" w:rsidRPr="005D0022" w:rsidRDefault="00AA4A1B" w:rsidP="00733200">
            <w:r w:rsidRPr="005D0022">
              <w:rPr>
                <w:rFonts w:ascii="Arial" w:hAnsi="Arial" w:cs="Arial"/>
                <w:sz w:val="18"/>
                <w:szCs w:val="18"/>
              </w:rPr>
              <w:t>R$ 106,55</w:t>
            </w:r>
          </w:p>
        </w:tc>
      </w:tr>
      <w:tr w:rsidR="00AA4A1B" w:rsidRPr="005D0022" w:rsidTr="00733200">
        <w:tc>
          <w:tcPr>
            <w:tcW w:w="9571" w:type="dxa"/>
            <w:gridSpan w:val="7"/>
            <w:shd w:val="clear" w:color="auto" w:fill="auto"/>
            <w:vAlign w:val="center"/>
          </w:tcPr>
          <w:p w:rsidR="00AA4A1B" w:rsidRPr="005D0022" w:rsidRDefault="00AA4A1B" w:rsidP="00733200">
            <w:pPr>
              <w:spacing w:before="20"/>
              <w:jc w:val="center"/>
              <w:rPr>
                <w:rFonts w:ascii="Arial" w:hAnsi="Arial" w:cs="Arial"/>
                <w:sz w:val="18"/>
                <w:szCs w:val="18"/>
                <w:u w:val="single"/>
              </w:rPr>
            </w:pPr>
            <w:r w:rsidRPr="005D0022">
              <w:rPr>
                <w:rFonts w:ascii="Arial" w:hAnsi="Arial" w:cs="Arial"/>
                <w:b/>
                <w:sz w:val="18"/>
                <w:szCs w:val="18"/>
                <w:u w:val="single"/>
              </w:rPr>
              <w:t>Ensino Médio</w:t>
            </w:r>
          </w:p>
        </w:tc>
      </w:tr>
      <w:tr w:rsidR="00AA4A1B" w:rsidRPr="005D0022" w:rsidTr="00733200">
        <w:tc>
          <w:tcPr>
            <w:tcW w:w="1667" w:type="dxa"/>
            <w:shd w:val="clear" w:color="auto" w:fill="auto"/>
            <w:vAlign w:val="center"/>
          </w:tcPr>
          <w:p w:rsidR="00AA4A1B" w:rsidRPr="005D0022" w:rsidRDefault="00AA4A1B" w:rsidP="00733200">
            <w:pPr>
              <w:rPr>
                <w:rFonts w:ascii="Arial" w:hAnsi="Arial" w:cs="Arial"/>
                <w:sz w:val="18"/>
                <w:szCs w:val="18"/>
              </w:rPr>
            </w:pPr>
            <w:r w:rsidRPr="005D0022">
              <w:rPr>
                <w:rFonts w:ascii="Arial" w:hAnsi="Arial" w:cs="Arial"/>
                <w:sz w:val="18"/>
                <w:szCs w:val="18"/>
              </w:rPr>
              <w:t>Agente Administrativo</w:t>
            </w:r>
          </w:p>
        </w:tc>
        <w:tc>
          <w:tcPr>
            <w:tcW w:w="992" w:type="dxa"/>
            <w:shd w:val="clear" w:color="auto" w:fill="auto"/>
            <w:vAlign w:val="center"/>
          </w:tcPr>
          <w:p w:rsidR="00AA4A1B" w:rsidRPr="005D0022" w:rsidRDefault="00844E2C" w:rsidP="00733200">
            <w:pPr>
              <w:spacing w:before="20"/>
              <w:jc w:val="center"/>
              <w:rPr>
                <w:rFonts w:ascii="Arial" w:hAnsi="Arial" w:cs="Arial"/>
                <w:sz w:val="18"/>
                <w:szCs w:val="18"/>
              </w:rPr>
            </w:pPr>
            <w:r w:rsidRPr="005D0022">
              <w:rPr>
                <w:rFonts w:ascii="Arial" w:hAnsi="Arial" w:cs="Arial"/>
                <w:sz w:val="18"/>
                <w:szCs w:val="18"/>
              </w:rPr>
              <w:t>01</w:t>
            </w:r>
          </w:p>
        </w:tc>
        <w:tc>
          <w:tcPr>
            <w:tcW w:w="2127" w:type="dxa"/>
            <w:shd w:val="clear" w:color="auto" w:fill="auto"/>
            <w:vAlign w:val="center"/>
          </w:tcPr>
          <w:p w:rsidR="00AA4A1B" w:rsidRPr="005D0022" w:rsidRDefault="00AA4A1B" w:rsidP="00733200">
            <w:pPr>
              <w:spacing w:before="20"/>
              <w:jc w:val="both"/>
              <w:rPr>
                <w:rFonts w:ascii="Arial" w:hAnsi="Arial" w:cs="Arial"/>
                <w:sz w:val="18"/>
                <w:szCs w:val="18"/>
              </w:rPr>
            </w:pPr>
            <w:r w:rsidRPr="005D0022">
              <w:rPr>
                <w:rFonts w:ascii="Arial" w:hAnsi="Arial" w:cs="Arial"/>
                <w:sz w:val="18"/>
                <w:szCs w:val="18"/>
              </w:rPr>
              <w:t>Ensino Médio Completo</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40 horas</w:t>
            </w:r>
          </w:p>
        </w:tc>
        <w:tc>
          <w:tcPr>
            <w:tcW w:w="1275"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R$ 1.649,59</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w:t>
            </w:r>
          </w:p>
        </w:tc>
        <w:tc>
          <w:tcPr>
            <w:tcW w:w="1242"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R$ 74,55</w:t>
            </w:r>
          </w:p>
        </w:tc>
      </w:tr>
      <w:tr w:rsidR="00AA4A1B" w:rsidRPr="005D0022" w:rsidTr="00733200">
        <w:tc>
          <w:tcPr>
            <w:tcW w:w="1667" w:type="dxa"/>
            <w:shd w:val="clear" w:color="auto" w:fill="auto"/>
            <w:vAlign w:val="center"/>
          </w:tcPr>
          <w:p w:rsidR="00AA4A1B" w:rsidRPr="005D0022" w:rsidRDefault="00AA4A1B" w:rsidP="00733200">
            <w:pPr>
              <w:rPr>
                <w:rFonts w:ascii="Arial" w:hAnsi="Arial" w:cs="Arial"/>
                <w:sz w:val="18"/>
                <w:szCs w:val="18"/>
              </w:rPr>
            </w:pPr>
            <w:r w:rsidRPr="005D0022">
              <w:rPr>
                <w:rFonts w:ascii="Arial" w:hAnsi="Arial" w:cs="Arial"/>
                <w:sz w:val="18"/>
                <w:szCs w:val="18"/>
              </w:rPr>
              <w:t>Agente de Manutenção e Reparos</w:t>
            </w:r>
          </w:p>
        </w:tc>
        <w:tc>
          <w:tcPr>
            <w:tcW w:w="992"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**CR</w:t>
            </w:r>
          </w:p>
        </w:tc>
        <w:tc>
          <w:tcPr>
            <w:tcW w:w="2127" w:type="dxa"/>
            <w:shd w:val="clear" w:color="auto" w:fill="auto"/>
            <w:vAlign w:val="center"/>
          </w:tcPr>
          <w:p w:rsidR="00AA4A1B" w:rsidRPr="005D0022" w:rsidRDefault="00AA4A1B" w:rsidP="00733200">
            <w:pPr>
              <w:spacing w:before="20"/>
              <w:jc w:val="both"/>
              <w:rPr>
                <w:rFonts w:ascii="Arial" w:hAnsi="Arial" w:cs="Arial"/>
                <w:sz w:val="18"/>
                <w:szCs w:val="18"/>
              </w:rPr>
            </w:pPr>
            <w:r w:rsidRPr="005D0022">
              <w:rPr>
                <w:rFonts w:ascii="Arial" w:hAnsi="Arial" w:cs="Arial"/>
                <w:sz w:val="18"/>
                <w:szCs w:val="18"/>
              </w:rPr>
              <w:t>Ensino Médio Completo e CNH A, B ou AB</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40 horas</w:t>
            </w:r>
          </w:p>
        </w:tc>
        <w:tc>
          <w:tcPr>
            <w:tcW w:w="1275"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R$ 879,97</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w:t>
            </w:r>
          </w:p>
        </w:tc>
        <w:tc>
          <w:tcPr>
            <w:tcW w:w="1242"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R$ 74,55</w:t>
            </w:r>
          </w:p>
        </w:tc>
      </w:tr>
      <w:tr w:rsidR="00AA4A1B" w:rsidRPr="005D0022" w:rsidTr="00733200">
        <w:tc>
          <w:tcPr>
            <w:tcW w:w="1667" w:type="dxa"/>
            <w:shd w:val="clear" w:color="auto" w:fill="auto"/>
            <w:vAlign w:val="center"/>
          </w:tcPr>
          <w:p w:rsidR="00AA4A1B" w:rsidRPr="005D0022" w:rsidRDefault="00AA4A1B" w:rsidP="00733200">
            <w:pPr>
              <w:rPr>
                <w:rFonts w:ascii="Arial" w:hAnsi="Arial" w:cs="Arial"/>
                <w:sz w:val="18"/>
                <w:szCs w:val="18"/>
              </w:rPr>
            </w:pPr>
            <w:r w:rsidRPr="005D0022">
              <w:rPr>
                <w:rFonts w:ascii="Arial" w:hAnsi="Arial" w:cs="Arial"/>
                <w:sz w:val="18"/>
                <w:szCs w:val="18"/>
              </w:rPr>
              <w:lastRenderedPageBreak/>
              <w:t>Auxiliar de Saúde Bucal</w:t>
            </w:r>
          </w:p>
        </w:tc>
        <w:tc>
          <w:tcPr>
            <w:tcW w:w="992" w:type="dxa"/>
            <w:shd w:val="clear" w:color="auto" w:fill="auto"/>
            <w:vAlign w:val="center"/>
          </w:tcPr>
          <w:p w:rsidR="00AA4A1B" w:rsidRPr="005D0022" w:rsidRDefault="00C31DD9" w:rsidP="00733200">
            <w:pPr>
              <w:spacing w:before="20"/>
              <w:jc w:val="center"/>
              <w:rPr>
                <w:rFonts w:ascii="Arial" w:hAnsi="Arial" w:cs="Arial"/>
                <w:sz w:val="18"/>
                <w:szCs w:val="18"/>
              </w:rPr>
            </w:pPr>
            <w:r>
              <w:rPr>
                <w:rFonts w:ascii="Arial" w:hAnsi="Arial" w:cs="Arial"/>
                <w:sz w:val="18"/>
                <w:szCs w:val="18"/>
              </w:rPr>
              <w:t>01</w:t>
            </w:r>
          </w:p>
        </w:tc>
        <w:tc>
          <w:tcPr>
            <w:tcW w:w="2127" w:type="dxa"/>
            <w:shd w:val="clear" w:color="auto" w:fill="auto"/>
            <w:vAlign w:val="center"/>
          </w:tcPr>
          <w:p w:rsidR="00AA4A1B" w:rsidRPr="005D0022" w:rsidRDefault="00AA4A1B" w:rsidP="00733200">
            <w:pPr>
              <w:spacing w:before="20"/>
              <w:jc w:val="both"/>
              <w:rPr>
                <w:rFonts w:ascii="Arial" w:hAnsi="Arial" w:cs="Arial"/>
                <w:sz w:val="18"/>
                <w:szCs w:val="18"/>
              </w:rPr>
            </w:pPr>
            <w:r w:rsidRPr="005D0022">
              <w:rPr>
                <w:rFonts w:ascii="Arial" w:hAnsi="Arial" w:cs="Arial"/>
                <w:sz w:val="18"/>
                <w:szCs w:val="18"/>
              </w:rPr>
              <w:t>Ensino Médio Completo e curso de Auxiliar em Saúde Bucal ou curso auxiliar equivalente com carga horária igual ou superior a 160 horas e registro no Conselho Regional de Odontologia</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40 horas</w:t>
            </w:r>
          </w:p>
        </w:tc>
        <w:tc>
          <w:tcPr>
            <w:tcW w:w="1275"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R$ 1.649,00</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w:t>
            </w:r>
          </w:p>
        </w:tc>
        <w:tc>
          <w:tcPr>
            <w:tcW w:w="1242"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R$ 74,55</w:t>
            </w:r>
          </w:p>
        </w:tc>
      </w:tr>
      <w:tr w:rsidR="00AA4A1B" w:rsidRPr="005D0022" w:rsidTr="00733200">
        <w:tc>
          <w:tcPr>
            <w:tcW w:w="1667" w:type="dxa"/>
            <w:shd w:val="clear" w:color="auto" w:fill="auto"/>
            <w:vAlign w:val="center"/>
          </w:tcPr>
          <w:p w:rsidR="00AA4A1B" w:rsidRPr="005D0022" w:rsidRDefault="00AA4A1B" w:rsidP="00733200">
            <w:pPr>
              <w:rPr>
                <w:rFonts w:ascii="Arial" w:hAnsi="Arial" w:cs="Arial"/>
                <w:sz w:val="18"/>
                <w:szCs w:val="18"/>
              </w:rPr>
            </w:pPr>
            <w:r w:rsidRPr="005D0022">
              <w:rPr>
                <w:rFonts w:ascii="Arial" w:hAnsi="Arial" w:cs="Arial"/>
                <w:sz w:val="18"/>
                <w:szCs w:val="18"/>
              </w:rPr>
              <w:t>Fiscal Sanitário</w:t>
            </w:r>
          </w:p>
        </w:tc>
        <w:tc>
          <w:tcPr>
            <w:tcW w:w="992" w:type="dxa"/>
            <w:shd w:val="clear" w:color="auto" w:fill="auto"/>
            <w:vAlign w:val="center"/>
          </w:tcPr>
          <w:p w:rsidR="00AA4A1B" w:rsidRPr="005D0022" w:rsidRDefault="00C31DD9" w:rsidP="00733200">
            <w:pPr>
              <w:spacing w:before="20"/>
              <w:jc w:val="center"/>
              <w:rPr>
                <w:rFonts w:ascii="Arial" w:hAnsi="Arial" w:cs="Arial"/>
                <w:sz w:val="18"/>
                <w:szCs w:val="18"/>
              </w:rPr>
            </w:pPr>
            <w:r>
              <w:rPr>
                <w:rFonts w:ascii="Arial" w:hAnsi="Arial" w:cs="Arial"/>
                <w:sz w:val="18"/>
                <w:szCs w:val="18"/>
              </w:rPr>
              <w:t>CR</w:t>
            </w:r>
          </w:p>
        </w:tc>
        <w:tc>
          <w:tcPr>
            <w:tcW w:w="2127" w:type="dxa"/>
            <w:shd w:val="clear" w:color="auto" w:fill="auto"/>
            <w:vAlign w:val="center"/>
          </w:tcPr>
          <w:p w:rsidR="00AA4A1B" w:rsidRPr="005D0022" w:rsidRDefault="00AA4A1B" w:rsidP="00733200">
            <w:pPr>
              <w:spacing w:before="20"/>
              <w:jc w:val="both"/>
              <w:rPr>
                <w:rFonts w:ascii="Arial" w:hAnsi="Arial" w:cs="Arial"/>
                <w:sz w:val="18"/>
                <w:szCs w:val="18"/>
              </w:rPr>
            </w:pPr>
            <w:r w:rsidRPr="005D0022">
              <w:rPr>
                <w:rFonts w:ascii="Arial" w:hAnsi="Arial" w:cs="Arial"/>
                <w:sz w:val="18"/>
                <w:szCs w:val="18"/>
              </w:rPr>
              <w:t xml:space="preserve">Ensino Médio Completo e CNH B </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40 horas</w:t>
            </w:r>
          </w:p>
        </w:tc>
        <w:tc>
          <w:tcPr>
            <w:tcW w:w="1275"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R$ 1.649,00</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w:t>
            </w:r>
          </w:p>
        </w:tc>
        <w:tc>
          <w:tcPr>
            <w:tcW w:w="1242"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R$ 74,55</w:t>
            </w:r>
          </w:p>
        </w:tc>
      </w:tr>
      <w:tr w:rsidR="00AA4A1B" w:rsidRPr="005D0022" w:rsidTr="00733200">
        <w:tc>
          <w:tcPr>
            <w:tcW w:w="1667" w:type="dxa"/>
            <w:shd w:val="clear" w:color="auto" w:fill="auto"/>
            <w:vAlign w:val="center"/>
          </w:tcPr>
          <w:p w:rsidR="00AA4A1B" w:rsidRPr="0017474E" w:rsidRDefault="00AA4A1B" w:rsidP="00733200">
            <w:pPr>
              <w:rPr>
                <w:rFonts w:ascii="Arial" w:hAnsi="Arial" w:cs="Arial"/>
                <w:sz w:val="18"/>
                <w:szCs w:val="18"/>
              </w:rPr>
            </w:pPr>
            <w:r w:rsidRPr="0017474E">
              <w:rPr>
                <w:rFonts w:ascii="Arial" w:hAnsi="Arial" w:cs="Arial"/>
                <w:sz w:val="18"/>
                <w:szCs w:val="18"/>
              </w:rPr>
              <w:t>Motorista</w:t>
            </w:r>
          </w:p>
        </w:tc>
        <w:tc>
          <w:tcPr>
            <w:tcW w:w="992" w:type="dxa"/>
            <w:shd w:val="clear" w:color="auto" w:fill="auto"/>
            <w:vAlign w:val="center"/>
          </w:tcPr>
          <w:p w:rsidR="00AA4A1B" w:rsidRPr="0017474E" w:rsidRDefault="007E196A" w:rsidP="00733200">
            <w:pPr>
              <w:spacing w:before="20"/>
              <w:jc w:val="center"/>
              <w:rPr>
                <w:rFonts w:ascii="Arial" w:hAnsi="Arial" w:cs="Arial"/>
                <w:sz w:val="18"/>
                <w:szCs w:val="18"/>
              </w:rPr>
            </w:pPr>
            <w:r w:rsidRPr="0017474E">
              <w:rPr>
                <w:rFonts w:ascii="Arial" w:hAnsi="Arial" w:cs="Arial"/>
                <w:sz w:val="18"/>
                <w:szCs w:val="18"/>
              </w:rPr>
              <w:t>**CR</w:t>
            </w:r>
          </w:p>
        </w:tc>
        <w:tc>
          <w:tcPr>
            <w:tcW w:w="2127" w:type="dxa"/>
            <w:shd w:val="clear" w:color="auto" w:fill="auto"/>
            <w:vAlign w:val="center"/>
          </w:tcPr>
          <w:p w:rsidR="00AA4A1B" w:rsidRPr="0017474E" w:rsidRDefault="00AA4A1B" w:rsidP="00733200">
            <w:pPr>
              <w:spacing w:before="20"/>
              <w:jc w:val="both"/>
              <w:rPr>
                <w:rFonts w:ascii="Arial" w:hAnsi="Arial" w:cs="Arial"/>
                <w:sz w:val="18"/>
                <w:szCs w:val="18"/>
              </w:rPr>
            </w:pPr>
            <w:r w:rsidRPr="0017474E">
              <w:rPr>
                <w:rFonts w:ascii="Arial" w:hAnsi="Arial" w:cs="Arial"/>
                <w:sz w:val="18"/>
                <w:szCs w:val="18"/>
              </w:rPr>
              <w:t>Ensino Médio Completo; CNH AD e Curso específico de transporte de passageiros e emergência.</w:t>
            </w:r>
          </w:p>
        </w:tc>
        <w:tc>
          <w:tcPr>
            <w:tcW w:w="1134" w:type="dxa"/>
            <w:shd w:val="clear" w:color="auto" w:fill="auto"/>
            <w:vAlign w:val="center"/>
          </w:tcPr>
          <w:p w:rsidR="00AA4A1B" w:rsidRPr="0017474E" w:rsidRDefault="00AA4A1B" w:rsidP="00733200">
            <w:pPr>
              <w:spacing w:before="20"/>
              <w:jc w:val="center"/>
              <w:rPr>
                <w:rFonts w:ascii="Arial" w:hAnsi="Arial" w:cs="Arial"/>
                <w:sz w:val="18"/>
                <w:szCs w:val="18"/>
              </w:rPr>
            </w:pPr>
            <w:r w:rsidRPr="0017474E">
              <w:rPr>
                <w:rFonts w:ascii="Arial" w:hAnsi="Arial" w:cs="Arial"/>
                <w:sz w:val="18"/>
                <w:szCs w:val="18"/>
              </w:rPr>
              <w:t>40 horas</w:t>
            </w:r>
          </w:p>
        </w:tc>
        <w:tc>
          <w:tcPr>
            <w:tcW w:w="1275" w:type="dxa"/>
            <w:shd w:val="clear" w:color="auto" w:fill="auto"/>
            <w:vAlign w:val="center"/>
          </w:tcPr>
          <w:p w:rsidR="00AA4A1B" w:rsidRPr="0017474E" w:rsidRDefault="00AA4A1B" w:rsidP="00733200">
            <w:pPr>
              <w:spacing w:before="20"/>
              <w:jc w:val="center"/>
              <w:rPr>
                <w:rFonts w:ascii="Arial" w:hAnsi="Arial" w:cs="Arial"/>
                <w:sz w:val="18"/>
                <w:szCs w:val="18"/>
              </w:rPr>
            </w:pPr>
            <w:r w:rsidRPr="0017474E">
              <w:rPr>
                <w:rFonts w:ascii="Arial" w:hAnsi="Arial" w:cs="Arial"/>
                <w:sz w:val="18"/>
                <w:szCs w:val="18"/>
              </w:rPr>
              <w:t>R$ 1.409,40</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w:t>
            </w:r>
          </w:p>
        </w:tc>
        <w:tc>
          <w:tcPr>
            <w:tcW w:w="1242"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R$ 74,55</w:t>
            </w:r>
          </w:p>
        </w:tc>
      </w:tr>
      <w:tr w:rsidR="00AA4A1B" w:rsidRPr="005D0022" w:rsidTr="00733200">
        <w:trPr>
          <w:trHeight w:val="1114"/>
        </w:trPr>
        <w:tc>
          <w:tcPr>
            <w:tcW w:w="1667" w:type="dxa"/>
            <w:shd w:val="clear" w:color="auto" w:fill="auto"/>
            <w:vAlign w:val="center"/>
          </w:tcPr>
          <w:p w:rsidR="00AA4A1B" w:rsidRPr="005D0022" w:rsidRDefault="00AA4A1B" w:rsidP="00733200">
            <w:pPr>
              <w:rPr>
                <w:rFonts w:ascii="Arial" w:hAnsi="Arial" w:cs="Arial"/>
                <w:sz w:val="18"/>
                <w:szCs w:val="18"/>
              </w:rPr>
            </w:pPr>
            <w:r w:rsidRPr="005D0022">
              <w:rPr>
                <w:rFonts w:ascii="Arial" w:hAnsi="Arial" w:cs="Arial"/>
                <w:sz w:val="18"/>
                <w:szCs w:val="18"/>
              </w:rPr>
              <w:t>Técnico em Enfermagem</w:t>
            </w:r>
          </w:p>
        </w:tc>
        <w:tc>
          <w:tcPr>
            <w:tcW w:w="992"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**CR</w:t>
            </w:r>
          </w:p>
        </w:tc>
        <w:tc>
          <w:tcPr>
            <w:tcW w:w="2127" w:type="dxa"/>
            <w:shd w:val="clear" w:color="auto" w:fill="auto"/>
            <w:vAlign w:val="center"/>
          </w:tcPr>
          <w:p w:rsidR="00AA4A1B" w:rsidRPr="005D0022" w:rsidRDefault="00AA4A1B" w:rsidP="00733200">
            <w:pPr>
              <w:spacing w:before="20"/>
              <w:jc w:val="both"/>
              <w:rPr>
                <w:rFonts w:ascii="Arial" w:hAnsi="Arial" w:cs="Arial"/>
                <w:sz w:val="18"/>
                <w:szCs w:val="18"/>
              </w:rPr>
            </w:pPr>
            <w:r w:rsidRPr="005D0022">
              <w:rPr>
                <w:rFonts w:ascii="Arial" w:hAnsi="Arial" w:cs="Arial"/>
                <w:sz w:val="18"/>
                <w:szCs w:val="18"/>
              </w:rPr>
              <w:t>Ensino Médio Completo e curso de Técnico em Enfermagem e registro no COREN</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40 horas</w:t>
            </w:r>
          </w:p>
        </w:tc>
        <w:tc>
          <w:tcPr>
            <w:tcW w:w="1275"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R$ 1.649,00</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w:t>
            </w:r>
          </w:p>
        </w:tc>
        <w:tc>
          <w:tcPr>
            <w:tcW w:w="1242"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R$ 74,55</w:t>
            </w:r>
          </w:p>
        </w:tc>
      </w:tr>
      <w:tr w:rsidR="00AA4A1B" w:rsidRPr="005D0022" w:rsidTr="00733200">
        <w:tc>
          <w:tcPr>
            <w:tcW w:w="1667" w:type="dxa"/>
            <w:shd w:val="clear" w:color="auto" w:fill="auto"/>
            <w:vAlign w:val="center"/>
          </w:tcPr>
          <w:p w:rsidR="00AA4A1B" w:rsidRPr="005D0022" w:rsidRDefault="00AA4A1B" w:rsidP="00733200">
            <w:pPr>
              <w:rPr>
                <w:rFonts w:ascii="Arial" w:hAnsi="Arial" w:cs="Arial"/>
                <w:sz w:val="18"/>
                <w:szCs w:val="18"/>
              </w:rPr>
            </w:pPr>
            <w:r w:rsidRPr="005D0022">
              <w:rPr>
                <w:rFonts w:ascii="Arial" w:hAnsi="Arial" w:cs="Arial"/>
                <w:sz w:val="18"/>
                <w:szCs w:val="18"/>
              </w:rPr>
              <w:t>Técnico em Informática</w:t>
            </w:r>
          </w:p>
        </w:tc>
        <w:tc>
          <w:tcPr>
            <w:tcW w:w="992"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**CR</w:t>
            </w:r>
          </w:p>
        </w:tc>
        <w:tc>
          <w:tcPr>
            <w:tcW w:w="2127" w:type="dxa"/>
            <w:shd w:val="clear" w:color="auto" w:fill="auto"/>
            <w:vAlign w:val="center"/>
          </w:tcPr>
          <w:p w:rsidR="00AA4A1B" w:rsidRPr="005D0022" w:rsidRDefault="00AA4A1B" w:rsidP="00733200">
            <w:pPr>
              <w:jc w:val="both"/>
              <w:rPr>
                <w:rFonts w:ascii="Arial" w:hAnsi="Arial" w:cs="Arial"/>
                <w:sz w:val="18"/>
                <w:szCs w:val="18"/>
              </w:rPr>
            </w:pPr>
            <w:r w:rsidRPr="005D0022">
              <w:rPr>
                <w:rFonts w:ascii="Arial" w:hAnsi="Arial" w:cs="Arial"/>
                <w:sz w:val="18"/>
                <w:szCs w:val="18"/>
              </w:rPr>
              <w:t>Ensino Médio Completo e curso técnico de processamento de dados, ou técnico em informática, ou curso técnico equivalente e CNH: B</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40 horas</w:t>
            </w:r>
          </w:p>
        </w:tc>
        <w:tc>
          <w:tcPr>
            <w:tcW w:w="1275"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R$ 1.649,00</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w:t>
            </w:r>
          </w:p>
        </w:tc>
        <w:tc>
          <w:tcPr>
            <w:tcW w:w="1242"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R$ 74,55</w:t>
            </w:r>
          </w:p>
        </w:tc>
      </w:tr>
      <w:tr w:rsidR="00AA4A1B" w:rsidRPr="005D0022" w:rsidTr="00733200">
        <w:tc>
          <w:tcPr>
            <w:tcW w:w="1667" w:type="dxa"/>
            <w:shd w:val="clear" w:color="auto" w:fill="auto"/>
            <w:vAlign w:val="center"/>
          </w:tcPr>
          <w:p w:rsidR="00AA4A1B" w:rsidRPr="005D0022" w:rsidRDefault="00AA4A1B" w:rsidP="00733200">
            <w:pPr>
              <w:rPr>
                <w:rFonts w:ascii="Arial" w:hAnsi="Arial" w:cs="Arial"/>
                <w:sz w:val="18"/>
                <w:szCs w:val="18"/>
              </w:rPr>
            </w:pPr>
            <w:r w:rsidRPr="005D0022">
              <w:rPr>
                <w:rFonts w:ascii="Arial" w:hAnsi="Arial" w:cs="Arial"/>
                <w:sz w:val="18"/>
                <w:szCs w:val="18"/>
              </w:rPr>
              <w:t>Supervisor de Campo e Apoio</w:t>
            </w:r>
          </w:p>
        </w:tc>
        <w:tc>
          <w:tcPr>
            <w:tcW w:w="992" w:type="dxa"/>
            <w:shd w:val="clear" w:color="auto" w:fill="auto"/>
            <w:vAlign w:val="center"/>
          </w:tcPr>
          <w:p w:rsidR="00AA4A1B" w:rsidRPr="005D0022" w:rsidRDefault="00C31DD9" w:rsidP="00C31DD9">
            <w:pPr>
              <w:spacing w:before="20"/>
              <w:rPr>
                <w:rFonts w:ascii="Arial" w:hAnsi="Arial" w:cs="Arial"/>
                <w:sz w:val="18"/>
                <w:szCs w:val="18"/>
              </w:rPr>
            </w:pPr>
            <w:r>
              <w:rPr>
                <w:rFonts w:ascii="Arial" w:hAnsi="Arial" w:cs="Arial"/>
                <w:sz w:val="18"/>
                <w:szCs w:val="18"/>
              </w:rPr>
              <w:t>**CR</w:t>
            </w:r>
          </w:p>
        </w:tc>
        <w:tc>
          <w:tcPr>
            <w:tcW w:w="2127" w:type="dxa"/>
            <w:shd w:val="clear" w:color="auto" w:fill="auto"/>
            <w:vAlign w:val="center"/>
          </w:tcPr>
          <w:p w:rsidR="00AA4A1B" w:rsidRPr="005D0022" w:rsidRDefault="00AA4A1B" w:rsidP="00733200">
            <w:pPr>
              <w:spacing w:before="20"/>
              <w:jc w:val="both"/>
              <w:rPr>
                <w:rFonts w:ascii="Arial" w:hAnsi="Arial" w:cs="Arial"/>
                <w:sz w:val="18"/>
                <w:szCs w:val="18"/>
              </w:rPr>
            </w:pPr>
            <w:r w:rsidRPr="005D0022">
              <w:rPr>
                <w:rFonts w:ascii="Arial" w:hAnsi="Arial" w:cs="Arial"/>
                <w:sz w:val="18"/>
                <w:szCs w:val="18"/>
              </w:rPr>
              <w:t>Ensino Médio Completo e CNH, categoria AB</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40 horas</w:t>
            </w:r>
          </w:p>
        </w:tc>
        <w:tc>
          <w:tcPr>
            <w:tcW w:w="1275"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R$ 1.409,40</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w:t>
            </w:r>
          </w:p>
        </w:tc>
        <w:tc>
          <w:tcPr>
            <w:tcW w:w="1242"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R$ 74,55</w:t>
            </w:r>
          </w:p>
        </w:tc>
      </w:tr>
      <w:tr w:rsidR="00AA4A1B" w:rsidRPr="005D0022" w:rsidTr="00733200">
        <w:tc>
          <w:tcPr>
            <w:tcW w:w="1667" w:type="dxa"/>
            <w:shd w:val="clear" w:color="auto" w:fill="auto"/>
            <w:vAlign w:val="center"/>
          </w:tcPr>
          <w:p w:rsidR="00AA4A1B" w:rsidRPr="005D0022" w:rsidRDefault="00AA4A1B" w:rsidP="00733200">
            <w:pPr>
              <w:rPr>
                <w:rFonts w:ascii="Arial" w:hAnsi="Arial" w:cs="Arial"/>
                <w:sz w:val="18"/>
                <w:szCs w:val="18"/>
              </w:rPr>
            </w:pPr>
            <w:r w:rsidRPr="005D0022">
              <w:rPr>
                <w:rFonts w:ascii="Arial" w:hAnsi="Arial" w:cs="Arial"/>
                <w:sz w:val="18"/>
                <w:szCs w:val="18"/>
              </w:rPr>
              <w:t>Visitador</w:t>
            </w:r>
          </w:p>
        </w:tc>
        <w:tc>
          <w:tcPr>
            <w:tcW w:w="992" w:type="dxa"/>
            <w:shd w:val="clear" w:color="auto" w:fill="auto"/>
            <w:vAlign w:val="center"/>
          </w:tcPr>
          <w:p w:rsidR="00AA4A1B" w:rsidRPr="005D0022" w:rsidRDefault="00C31DD9" w:rsidP="00733200">
            <w:pPr>
              <w:spacing w:before="20"/>
              <w:jc w:val="center"/>
              <w:rPr>
                <w:rFonts w:ascii="Arial" w:hAnsi="Arial" w:cs="Arial"/>
                <w:sz w:val="18"/>
                <w:szCs w:val="18"/>
              </w:rPr>
            </w:pPr>
            <w:r>
              <w:rPr>
                <w:rFonts w:ascii="Arial" w:hAnsi="Arial" w:cs="Arial"/>
                <w:sz w:val="18"/>
                <w:szCs w:val="18"/>
              </w:rPr>
              <w:t>01</w:t>
            </w:r>
          </w:p>
        </w:tc>
        <w:tc>
          <w:tcPr>
            <w:tcW w:w="2127" w:type="dxa"/>
            <w:shd w:val="clear" w:color="auto" w:fill="auto"/>
            <w:vAlign w:val="center"/>
          </w:tcPr>
          <w:p w:rsidR="00AA4A1B" w:rsidRPr="005D0022" w:rsidRDefault="00AA4A1B" w:rsidP="00733200">
            <w:pPr>
              <w:spacing w:before="20"/>
              <w:jc w:val="both"/>
              <w:rPr>
                <w:rFonts w:ascii="Arial" w:hAnsi="Arial" w:cs="Arial"/>
                <w:sz w:val="18"/>
                <w:szCs w:val="18"/>
              </w:rPr>
            </w:pPr>
            <w:r w:rsidRPr="005D0022">
              <w:rPr>
                <w:rFonts w:ascii="Arial" w:hAnsi="Arial" w:cs="Arial"/>
                <w:sz w:val="18"/>
                <w:szCs w:val="18"/>
              </w:rPr>
              <w:t>Ensino Médio Completo e Habilitação em Magistério</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40 horas</w:t>
            </w:r>
          </w:p>
        </w:tc>
        <w:tc>
          <w:tcPr>
            <w:tcW w:w="1275"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R$ 879,97</w:t>
            </w:r>
          </w:p>
        </w:tc>
        <w:tc>
          <w:tcPr>
            <w:tcW w:w="1134"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w:t>
            </w:r>
          </w:p>
        </w:tc>
        <w:tc>
          <w:tcPr>
            <w:tcW w:w="1242" w:type="dxa"/>
            <w:shd w:val="clear" w:color="auto" w:fill="auto"/>
            <w:vAlign w:val="center"/>
          </w:tcPr>
          <w:p w:rsidR="00AA4A1B" w:rsidRPr="005D0022" w:rsidRDefault="00AA4A1B" w:rsidP="00733200">
            <w:pPr>
              <w:spacing w:before="20"/>
              <w:jc w:val="center"/>
              <w:rPr>
                <w:rFonts w:ascii="Arial" w:hAnsi="Arial" w:cs="Arial"/>
                <w:sz w:val="18"/>
                <w:szCs w:val="18"/>
              </w:rPr>
            </w:pPr>
            <w:r w:rsidRPr="005D0022">
              <w:rPr>
                <w:rFonts w:ascii="Arial" w:hAnsi="Arial" w:cs="Arial"/>
                <w:sz w:val="18"/>
                <w:szCs w:val="18"/>
              </w:rPr>
              <w:t>R$ 74,55</w:t>
            </w:r>
          </w:p>
        </w:tc>
      </w:tr>
    </w:tbl>
    <w:p w:rsidR="00AA4A1B" w:rsidRPr="005D0022" w:rsidRDefault="00AA4A1B" w:rsidP="00AA4A1B">
      <w:pPr>
        <w:spacing w:line="220" w:lineRule="exact"/>
        <w:ind w:left="360"/>
        <w:rPr>
          <w:rFonts w:ascii="Arial" w:hAnsi="Arial" w:cs="Arial"/>
          <w:sz w:val="20"/>
          <w:szCs w:val="20"/>
        </w:rPr>
      </w:pPr>
      <w:r w:rsidRPr="005D0022">
        <w:rPr>
          <w:rFonts w:ascii="Arial" w:hAnsi="Arial" w:cs="Arial"/>
          <w:sz w:val="20"/>
          <w:szCs w:val="20"/>
        </w:rPr>
        <w:t>* O vencimento básico acima informado refere-se ao mês de maio/2015.</w:t>
      </w:r>
    </w:p>
    <w:p w:rsidR="00AA4A1B" w:rsidRPr="005D0022" w:rsidRDefault="00AA4A1B" w:rsidP="00AA4A1B">
      <w:pPr>
        <w:spacing w:line="220" w:lineRule="exact"/>
        <w:ind w:left="360"/>
        <w:rPr>
          <w:rFonts w:ascii="Arial" w:hAnsi="Arial" w:cs="Arial"/>
          <w:sz w:val="20"/>
          <w:szCs w:val="20"/>
        </w:rPr>
      </w:pPr>
      <w:r w:rsidRPr="005D0022">
        <w:rPr>
          <w:rFonts w:ascii="Arial" w:hAnsi="Arial" w:cs="Arial"/>
          <w:sz w:val="20"/>
          <w:szCs w:val="20"/>
        </w:rPr>
        <w:t>** CR – Cadastro de Reserva.</w:t>
      </w:r>
    </w:p>
    <w:p w:rsidR="00AA4A1B" w:rsidRPr="005D0022" w:rsidRDefault="00AA4A1B" w:rsidP="00AA4A1B">
      <w:pPr>
        <w:adjustRightInd w:val="0"/>
        <w:ind w:firstLine="1416"/>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tblGrid>
      <w:tr w:rsidR="00AA4A1B" w:rsidRPr="005D0022" w:rsidTr="00733200">
        <w:trPr>
          <w:trHeight w:val="342"/>
        </w:trPr>
        <w:tc>
          <w:tcPr>
            <w:tcW w:w="2922" w:type="dxa"/>
          </w:tcPr>
          <w:p w:rsidR="00AA4A1B" w:rsidRPr="005D0022" w:rsidRDefault="00AA4A1B" w:rsidP="00733200">
            <w:pPr>
              <w:spacing w:line="220" w:lineRule="exact"/>
              <w:jc w:val="both"/>
              <w:rPr>
                <w:rFonts w:ascii="Arial" w:hAnsi="Arial" w:cs="Arial"/>
                <w:b/>
                <w:sz w:val="20"/>
                <w:szCs w:val="20"/>
              </w:rPr>
            </w:pPr>
            <w:r w:rsidRPr="005D0022">
              <w:rPr>
                <w:rFonts w:ascii="Arial" w:hAnsi="Arial" w:cs="Arial"/>
                <w:sz w:val="20"/>
                <w:szCs w:val="20"/>
              </w:rPr>
              <w:br w:type="page"/>
            </w:r>
            <w:r w:rsidRPr="005D0022">
              <w:rPr>
                <w:rFonts w:ascii="Arial" w:hAnsi="Arial" w:cs="Arial"/>
                <w:b/>
                <w:sz w:val="20"/>
                <w:szCs w:val="20"/>
              </w:rPr>
              <w:t>III. DAS INSCRIÇÕES:</w:t>
            </w:r>
          </w:p>
        </w:tc>
      </w:tr>
    </w:tbl>
    <w:p w:rsidR="00AA4A1B" w:rsidRPr="005D0022" w:rsidRDefault="00AA4A1B" w:rsidP="00AA4A1B">
      <w:pPr>
        <w:spacing w:line="220" w:lineRule="exact"/>
        <w:jc w:val="both"/>
        <w:rPr>
          <w:rFonts w:ascii="Arial" w:hAnsi="Arial" w:cs="Arial"/>
          <w:b/>
          <w:sz w:val="20"/>
          <w:szCs w:val="20"/>
        </w:rPr>
      </w:pPr>
    </w:p>
    <w:p w:rsidR="00AA4A1B" w:rsidRPr="005D0022" w:rsidRDefault="00AA4A1B" w:rsidP="00AA4A1B">
      <w:pPr>
        <w:numPr>
          <w:ilvl w:val="0"/>
          <w:numId w:val="15"/>
        </w:numPr>
        <w:spacing w:line="220" w:lineRule="exact"/>
        <w:ind w:left="227" w:hanging="227"/>
        <w:jc w:val="both"/>
        <w:rPr>
          <w:rFonts w:ascii="Arial" w:hAnsi="Arial" w:cs="Arial"/>
          <w:sz w:val="20"/>
          <w:szCs w:val="20"/>
        </w:rPr>
      </w:pPr>
      <w:r w:rsidRPr="005D0022">
        <w:rPr>
          <w:rFonts w:ascii="Arial" w:hAnsi="Arial" w:cs="Arial"/>
          <w:sz w:val="20"/>
          <w:szCs w:val="20"/>
        </w:rPr>
        <w:t>A inscrição do candidato implicará, desde logo, o conhecimento prévio e a tácita aceitação das normas e condições estabelecidas no inteiro teor deste Edital, e da legislação municipal que rege a matéria, em relação às quais não poderá alegar desconhecimento.</w:t>
      </w:r>
    </w:p>
    <w:p w:rsidR="00AA4A1B" w:rsidRPr="005D0022" w:rsidRDefault="00AA4A1B" w:rsidP="00DE2BC9">
      <w:pPr>
        <w:numPr>
          <w:ilvl w:val="0"/>
          <w:numId w:val="15"/>
        </w:numPr>
        <w:spacing w:line="220" w:lineRule="exact"/>
        <w:ind w:left="284" w:hanging="284"/>
        <w:jc w:val="both"/>
        <w:rPr>
          <w:rFonts w:ascii="Arial" w:hAnsi="Arial" w:cs="Arial"/>
          <w:sz w:val="20"/>
          <w:szCs w:val="20"/>
        </w:rPr>
      </w:pPr>
      <w:r w:rsidRPr="005D0022">
        <w:rPr>
          <w:rFonts w:ascii="Arial" w:hAnsi="Arial" w:cs="Arial"/>
          <w:sz w:val="20"/>
          <w:szCs w:val="20"/>
        </w:rPr>
        <w:t xml:space="preserve">Para ter acesso a todos os editais do Concurso o candidato poderá verificar diretamente no quadro de publicações oficiais da FUMSSAR - Fundação Municipal de Saúde de Santa Rosa, bem como, em jornal de circulação na cidade de Santa Rosa/RS (extratos dos editais) ou pelos </w:t>
      </w:r>
      <w:r w:rsidRPr="005D0022">
        <w:rPr>
          <w:rFonts w:ascii="Arial" w:hAnsi="Arial" w:cs="Arial"/>
          <w:i/>
          <w:sz w:val="20"/>
          <w:szCs w:val="20"/>
        </w:rPr>
        <w:t>sites</w:t>
      </w:r>
      <w:r w:rsidR="000C7242" w:rsidRPr="005D0022">
        <w:rPr>
          <w:rFonts w:ascii="Arial" w:hAnsi="Arial" w:cs="Arial"/>
          <w:i/>
          <w:sz w:val="20"/>
          <w:szCs w:val="20"/>
        </w:rPr>
        <w:t xml:space="preserve"> </w:t>
      </w:r>
      <w:hyperlink r:id="rId10" w:history="1">
        <w:r w:rsidR="000C7242" w:rsidRPr="005D0022">
          <w:rPr>
            <w:rStyle w:val="Hyperlink"/>
            <w:rFonts w:ascii="Arial" w:hAnsi="Arial" w:cs="Arial"/>
            <w:i/>
            <w:sz w:val="20"/>
            <w:szCs w:val="20"/>
          </w:rPr>
          <w:t>http://www.fumssar.com.br/</w:t>
        </w:r>
      </w:hyperlink>
      <w:r w:rsidR="000C7242" w:rsidRPr="005D0022">
        <w:rPr>
          <w:rFonts w:ascii="Arial" w:hAnsi="Arial" w:cs="Arial"/>
          <w:i/>
          <w:sz w:val="20"/>
          <w:szCs w:val="20"/>
        </w:rPr>
        <w:t xml:space="preserve">  </w:t>
      </w:r>
      <w:r w:rsidRPr="005D0022">
        <w:rPr>
          <w:rFonts w:ascii="Arial" w:hAnsi="Arial" w:cs="Arial"/>
          <w:sz w:val="20"/>
          <w:szCs w:val="20"/>
        </w:rPr>
        <w:t xml:space="preserve"> e </w:t>
      </w:r>
      <w:hyperlink r:id="rId11" w:history="1">
        <w:r w:rsidR="00DE2BC9" w:rsidRPr="005D0022">
          <w:rPr>
            <w:rStyle w:val="Hyperlink"/>
            <w:rFonts w:ascii="Arial" w:hAnsi="Arial" w:cs="Arial"/>
            <w:sz w:val="20"/>
            <w:szCs w:val="20"/>
          </w:rPr>
          <w:t>http://www.unijui.edu.br/asc/concursos-publicos</w:t>
        </w:r>
      </w:hyperlink>
      <w:r w:rsidR="008A239B" w:rsidRPr="005D0022">
        <w:rPr>
          <w:rFonts w:ascii="Arial" w:hAnsi="Arial" w:cs="Arial"/>
          <w:sz w:val="20"/>
          <w:szCs w:val="20"/>
        </w:rPr>
        <w:t xml:space="preserve">  </w:t>
      </w:r>
      <w:r w:rsidRPr="005D0022">
        <w:rPr>
          <w:rFonts w:ascii="Arial" w:hAnsi="Arial" w:cs="Arial"/>
          <w:sz w:val="20"/>
          <w:szCs w:val="20"/>
        </w:rPr>
        <w:t>(</w:t>
      </w:r>
      <w:r w:rsidRPr="005D0022">
        <w:rPr>
          <w:rFonts w:ascii="Arial" w:hAnsi="Arial" w:cs="Arial"/>
          <w:i/>
          <w:sz w:val="20"/>
          <w:szCs w:val="20"/>
        </w:rPr>
        <w:t>meramente informativos</w:t>
      </w:r>
      <w:r w:rsidRPr="005D0022">
        <w:rPr>
          <w:rFonts w:ascii="Arial" w:hAnsi="Arial" w:cs="Arial"/>
          <w:sz w:val="20"/>
          <w:szCs w:val="20"/>
        </w:rPr>
        <w:t>).</w:t>
      </w:r>
    </w:p>
    <w:p w:rsidR="00AA4A1B" w:rsidRPr="005D0022" w:rsidRDefault="00AA4A1B" w:rsidP="00AA4A1B">
      <w:pPr>
        <w:numPr>
          <w:ilvl w:val="0"/>
          <w:numId w:val="15"/>
        </w:numPr>
        <w:spacing w:line="220" w:lineRule="exact"/>
        <w:ind w:left="227" w:hanging="227"/>
        <w:jc w:val="both"/>
        <w:rPr>
          <w:rFonts w:ascii="Arial" w:hAnsi="Arial" w:cs="Arial"/>
          <w:sz w:val="20"/>
          <w:szCs w:val="20"/>
        </w:rPr>
      </w:pPr>
      <w:r w:rsidRPr="005D0022">
        <w:rPr>
          <w:rFonts w:ascii="Arial" w:hAnsi="Arial" w:cs="Arial"/>
          <w:b/>
          <w:sz w:val="20"/>
          <w:szCs w:val="20"/>
        </w:rPr>
        <w:t>Inscrições</w:t>
      </w:r>
      <w:r w:rsidRPr="005D0022">
        <w:rPr>
          <w:rFonts w:ascii="Arial" w:hAnsi="Arial" w:cs="Arial"/>
          <w:sz w:val="20"/>
          <w:szCs w:val="20"/>
        </w:rPr>
        <w:t xml:space="preserve">: </w:t>
      </w:r>
      <w:r w:rsidRPr="005D0022">
        <w:rPr>
          <w:rFonts w:ascii="Arial" w:hAnsi="Arial" w:cs="Arial"/>
          <w:b/>
          <w:sz w:val="20"/>
          <w:szCs w:val="20"/>
        </w:rPr>
        <w:t>As inscrições serão realizadas somente via Internet no site</w:t>
      </w:r>
      <w:r w:rsidR="00DE2BC9" w:rsidRPr="005D0022">
        <w:rPr>
          <w:rFonts w:ascii="Arial" w:hAnsi="Arial" w:cs="Arial"/>
          <w:b/>
          <w:sz w:val="20"/>
          <w:szCs w:val="20"/>
        </w:rPr>
        <w:t xml:space="preserve"> </w:t>
      </w:r>
      <w:hyperlink r:id="rId12" w:history="1">
        <w:r w:rsidR="00DE2BC9" w:rsidRPr="005D0022">
          <w:rPr>
            <w:rStyle w:val="Hyperlink"/>
            <w:rFonts w:ascii="Arial" w:hAnsi="Arial" w:cs="Arial"/>
            <w:sz w:val="20"/>
            <w:szCs w:val="20"/>
          </w:rPr>
          <w:t>http://www.unijui.edu.br/asc/concursos-publicos</w:t>
        </w:r>
      </w:hyperlink>
      <w:r w:rsidRPr="005D0022">
        <w:rPr>
          <w:rFonts w:ascii="Arial" w:hAnsi="Arial" w:cs="Arial"/>
          <w:sz w:val="20"/>
          <w:szCs w:val="20"/>
        </w:rPr>
        <w:t xml:space="preserve"> da </w:t>
      </w:r>
      <w:r w:rsidRPr="005D0022">
        <w:rPr>
          <w:rFonts w:ascii="Arial" w:hAnsi="Arial" w:cs="Arial"/>
          <w:b/>
          <w:sz w:val="20"/>
          <w:szCs w:val="20"/>
        </w:rPr>
        <w:t>zero hora do dia</w:t>
      </w:r>
      <w:r w:rsidRPr="005D0022">
        <w:rPr>
          <w:rFonts w:ascii="Arial" w:hAnsi="Arial" w:cs="Arial"/>
          <w:sz w:val="20"/>
          <w:szCs w:val="20"/>
        </w:rPr>
        <w:t xml:space="preserve"> de </w:t>
      </w:r>
      <w:r w:rsidR="00DF2FF6" w:rsidRPr="005D0022">
        <w:rPr>
          <w:rFonts w:ascii="Arial" w:hAnsi="Arial" w:cs="Arial"/>
          <w:b/>
          <w:sz w:val="20"/>
          <w:szCs w:val="20"/>
        </w:rPr>
        <w:t>06</w:t>
      </w:r>
      <w:r w:rsidRPr="005D0022">
        <w:rPr>
          <w:rFonts w:ascii="Arial" w:hAnsi="Arial" w:cs="Arial"/>
          <w:b/>
          <w:sz w:val="20"/>
          <w:szCs w:val="20"/>
        </w:rPr>
        <w:t xml:space="preserve"> de ju</w:t>
      </w:r>
      <w:r w:rsidR="00DF2FF6" w:rsidRPr="005D0022">
        <w:rPr>
          <w:rFonts w:ascii="Arial" w:hAnsi="Arial" w:cs="Arial"/>
          <w:b/>
          <w:sz w:val="20"/>
          <w:szCs w:val="20"/>
        </w:rPr>
        <w:t>l</w:t>
      </w:r>
      <w:r w:rsidRPr="005D0022">
        <w:rPr>
          <w:rFonts w:ascii="Arial" w:hAnsi="Arial" w:cs="Arial"/>
          <w:b/>
          <w:sz w:val="20"/>
          <w:szCs w:val="20"/>
        </w:rPr>
        <w:t>ho de 2015</w:t>
      </w:r>
      <w:r w:rsidRPr="005D0022">
        <w:rPr>
          <w:rFonts w:ascii="Arial" w:hAnsi="Arial" w:cs="Arial"/>
          <w:sz w:val="20"/>
          <w:szCs w:val="20"/>
        </w:rPr>
        <w:t xml:space="preserve"> até às</w:t>
      </w:r>
      <w:r w:rsidRPr="005D0022">
        <w:rPr>
          <w:rFonts w:ascii="Arial" w:hAnsi="Arial" w:cs="Arial"/>
          <w:b/>
          <w:sz w:val="20"/>
          <w:szCs w:val="20"/>
        </w:rPr>
        <w:t xml:space="preserve"> 23h59min</w:t>
      </w:r>
      <w:r w:rsidRPr="005D0022">
        <w:rPr>
          <w:rFonts w:ascii="Arial" w:hAnsi="Arial" w:cs="Arial"/>
          <w:sz w:val="20"/>
          <w:szCs w:val="20"/>
        </w:rPr>
        <w:t xml:space="preserve"> (vinte e três horas e cinquenta e nove minutos) </w:t>
      </w:r>
      <w:r w:rsidR="00DF2FF6" w:rsidRPr="005D0022">
        <w:rPr>
          <w:rFonts w:ascii="Arial" w:hAnsi="Arial" w:cs="Arial"/>
          <w:b/>
          <w:sz w:val="20"/>
          <w:szCs w:val="20"/>
        </w:rPr>
        <w:t>do dia 19</w:t>
      </w:r>
      <w:r w:rsidRPr="005D0022">
        <w:rPr>
          <w:rFonts w:ascii="Arial" w:hAnsi="Arial" w:cs="Arial"/>
          <w:b/>
          <w:sz w:val="20"/>
          <w:szCs w:val="20"/>
        </w:rPr>
        <w:t xml:space="preserve"> de </w:t>
      </w:r>
      <w:r w:rsidR="00DF2FF6" w:rsidRPr="005D0022">
        <w:rPr>
          <w:rFonts w:ascii="Arial" w:hAnsi="Arial" w:cs="Arial"/>
          <w:b/>
          <w:sz w:val="20"/>
          <w:szCs w:val="20"/>
        </w:rPr>
        <w:t>jul</w:t>
      </w:r>
      <w:r w:rsidRPr="005D0022">
        <w:rPr>
          <w:rFonts w:ascii="Arial" w:hAnsi="Arial" w:cs="Arial"/>
          <w:b/>
          <w:sz w:val="20"/>
          <w:szCs w:val="20"/>
        </w:rPr>
        <w:t>ho de 2015</w:t>
      </w:r>
      <w:r w:rsidRPr="005D0022">
        <w:rPr>
          <w:rFonts w:ascii="Arial" w:hAnsi="Arial" w:cs="Arial"/>
          <w:sz w:val="20"/>
          <w:szCs w:val="20"/>
        </w:rPr>
        <w:t>.</w:t>
      </w:r>
    </w:p>
    <w:p w:rsidR="00AA4A1B" w:rsidRPr="005D0022" w:rsidRDefault="00AA4A1B" w:rsidP="00AA4A1B">
      <w:pPr>
        <w:numPr>
          <w:ilvl w:val="0"/>
          <w:numId w:val="15"/>
        </w:numPr>
        <w:spacing w:line="220" w:lineRule="exact"/>
        <w:ind w:left="227" w:hanging="227"/>
        <w:jc w:val="both"/>
        <w:rPr>
          <w:rFonts w:ascii="Arial" w:hAnsi="Arial" w:cs="Arial"/>
          <w:sz w:val="20"/>
          <w:szCs w:val="20"/>
        </w:rPr>
      </w:pPr>
      <w:r w:rsidRPr="005D0022">
        <w:rPr>
          <w:rFonts w:ascii="Arial" w:hAnsi="Arial" w:cs="Arial"/>
          <w:sz w:val="20"/>
          <w:szCs w:val="20"/>
        </w:rPr>
        <w:t xml:space="preserve">A </w:t>
      </w:r>
      <w:r w:rsidRPr="005D0022">
        <w:rPr>
          <w:rFonts w:ascii="Arial" w:hAnsi="Arial" w:cs="Arial"/>
          <w:b/>
          <w:sz w:val="20"/>
          <w:szCs w:val="20"/>
        </w:rPr>
        <w:t>Fundação Municipal de Saúde de Santa Rosa – FUMSSAR e a FIDENE/ASC não</w:t>
      </w:r>
      <w:r w:rsidRPr="005D0022">
        <w:rPr>
          <w:rFonts w:ascii="Arial" w:hAnsi="Arial" w:cs="Arial"/>
          <w:sz w:val="20"/>
          <w:szCs w:val="20"/>
        </w:rPr>
        <w:t xml:space="preserve"> </w:t>
      </w:r>
      <w:r w:rsidRPr="005D0022">
        <w:rPr>
          <w:rFonts w:ascii="Arial" w:hAnsi="Arial" w:cs="Arial"/>
          <w:b/>
          <w:sz w:val="20"/>
          <w:szCs w:val="20"/>
        </w:rPr>
        <w:t>se responsabilizam pelas inscrições</w:t>
      </w:r>
      <w:r w:rsidRPr="005D0022">
        <w:rPr>
          <w:rFonts w:ascii="Arial" w:hAnsi="Arial" w:cs="Arial"/>
          <w:sz w:val="20"/>
          <w:szCs w:val="20"/>
        </w:rPr>
        <w:t xml:space="preserve"> realizadas através da Internet que não forem recebidas por motivos de ordem técnica alheias ao seu âmbito de atuação, tais como falhas de telecomunicações, falhas nos computadores, nos provedores de acesso e quaisquer outros fatores exógenos que impossibilitem a correta transferência dos dados dos candidatos para a Organizadora do Concurso.</w:t>
      </w:r>
    </w:p>
    <w:p w:rsidR="00AA4A1B" w:rsidRPr="005D0022" w:rsidRDefault="00AA4A1B" w:rsidP="00AA4A1B">
      <w:pPr>
        <w:spacing w:line="220" w:lineRule="exact"/>
        <w:ind w:left="180"/>
        <w:jc w:val="both"/>
        <w:rPr>
          <w:rFonts w:ascii="Arial" w:hAnsi="Arial" w:cs="Arial"/>
          <w:sz w:val="20"/>
          <w:szCs w:val="20"/>
        </w:rPr>
      </w:pPr>
      <w:r w:rsidRPr="005D0022">
        <w:rPr>
          <w:rFonts w:ascii="Arial" w:hAnsi="Arial" w:cs="Arial"/>
          <w:sz w:val="20"/>
          <w:szCs w:val="20"/>
        </w:rPr>
        <w:t xml:space="preserve">4.1. É de inteira responsabilidade do candidato a conferência da inscrição na lista do edital de homologações. No caso de sua inscrição não ter sido homologada, o candidato poderá apresentar recurso no prazo de </w:t>
      </w:r>
      <w:r w:rsidR="00396CDA" w:rsidRPr="005D0022">
        <w:rPr>
          <w:rFonts w:ascii="Arial" w:hAnsi="Arial" w:cs="Arial"/>
          <w:sz w:val="20"/>
          <w:szCs w:val="20"/>
        </w:rPr>
        <w:t>3 (três</w:t>
      </w:r>
      <w:r w:rsidRPr="005D0022">
        <w:rPr>
          <w:rFonts w:ascii="Arial" w:hAnsi="Arial" w:cs="Arial"/>
          <w:sz w:val="20"/>
          <w:szCs w:val="20"/>
        </w:rPr>
        <w:t>) dias úteis</w:t>
      </w:r>
      <w:r w:rsidR="000E5107" w:rsidRPr="005D0022">
        <w:rPr>
          <w:rFonts w:ascii="Arial" w:hAnsi="Arial" w:cs="Arial"/>
          <w:sz w:val="20"/>
          <w:szCs w:val="20"/>
        </w:rPr>
        <w:t xml:space="preserve"> subsequentes ao despacho</w:t>
      </w:r>
      <w:r w:rsidRPr="005D0022">
        <w:rPr>
          <w:rFonts w:ascii="Arial" w:hAnsi="Arial" w:cs="Arial"/>
          <w:sz w:val="20"/>
          <w:szCs w:val="20"/>
        </w:rPr>
        <w:t>.</w:t>
      </w:r>
    </w:p>
    <w:p w:rsidR="00AA4A1B" w:rsidRPr="005D0022" w:rsidRDefault="00AA4A1B" w:rsidP="00AA4A1B">
      <w:pPr>
        <w:numPr>
          <w:ilvl w:val="0"/>
          <w:numId w:val="15"/>
        </w:numPr>
        <w:spacing w:line="220" w:lineRule="exact"/>
        <w:ind w:left="227" w:hanging="227"/>
        <w:jc w:val="both"/>
        <w:rPr>
          <w:rFonts w:ascii="Arial" w:hAnsi="Arial" w:cs="Arial"/>
          <w:b/>
          <w:sz w:val="20"/>
          <w:szCs w:val="20"/>
        </w:rPr>
      </w:pPr>
      <w:r w:rsidRPr="005D0022">
        <w:rPr>
          <w:rFonts w:ascii="Arial" w:hAnsi="Arial" w:cs="Arial"/>
          <w:b/>
          <w:sz w:val="20"/>
          <w:szCs w:val="20"/>
        </w:rPr>
        <w:t xml:space="preserve">Taxa de Inscrição: </w:t>
      </w:r>
      <w:r w:rsidRPr="005D0022">
        <w:rPr>
          <w:rFonts w:ascii="Arial" w:hAnsi="Arial" w:cs="Arial"/>
          <w:sz w:val="20"/>
          <w:szCs w:val="20"/>
        </w:rPr>
        <w:t xml:space="preserve">O candidato, após preencher o formulário de inscrição, deverá imprimir o boleto bancário e com ele efetuar o pagamento da taxa de inscrição, até a data de vencimento do boleto </w:t>
      </w:r>
      <w:r w:rsidRPr="005D0022">
        <w:rPr>
          <w:rFonts w:ascii="Arial" w:hAnsi="Arial" w:cs="Arial"/>
          <w:sz w:val="20"/>
          <w:szCs w:val="20"/>
        </w:rPr>
        <w:lastRenderedPageBreak/>
        <w:t>(</w:t>
      </w:r>
      <w:r w:rsidR="00CC0519" w:rsidRPr="005D0022">
        <w:rPr>
          <w:rFonts w:ascii="Arial" w:hAnsi="Arial" w:cs="Arial"/>
          <w:sz w:val="20"/>
          <w:szCs w:val="20"/>
        </w:rPr>
        <w:t>20/07</w:t>
      </w:r>
      <w:r w:rsidRPr="005D0022">
        <w:rPr>
          <w:rFonts w:ascii="Arial" w:hAnsi="Arial" w:cs="Arial"/>
          <w:sz w:val="20"/>
          <w:szCs w:val="20"/>
        </w:rPr>
        <w:t>/2015), em qualquer agência do BANCO DO BRASIL, lotéricas e conveniadas. A inscrição somente será considerada válida após o pagamento tempestivo do respectivo boleto bancário.</w:t>
      </w:r>
    </w:p>
    <w:p w:rsidR="00AA4A1B" w:rsidRPr="005D0022" w:rsidRDefault="00AA4A1B" w:rsidP="00AA4A1B">
      <w:pPr>
        <w:numPr>
          <w:ilvl w:val="0"/>
          <w:numId w:val="15"/>
        </w:numPr>
        <w:spacing w:line="220" w:lineRule="exact"/>
        <w:ind w:left="227" w:hanging="227"/>
        <w:jc w:val="both"/>
        <w:rPr>
          <w:rFonts w:ascii="Arial" w:hAnsi="Arial" w:cs="Arial"/>
          <w:sz w:val="20"/>
          <w:szCs w:val="20"/>
        </w:rPr>
      </w:pPr>
      <w:r w:rsidRPr="005D0022">
        <w:rPr>
          <w:rFonts w:ascii="Arial" w:hAnsi="Arial" w:cs="Arial"/>
          <w:sz w:val="20"/>
          <w:szCs w:val="20"/>
        </w:rPr>
        <w:t>O candidato poderá realizar a inscrição somente para um dos Cargos constantes no Edital, sendo o</w:t>
      </w:r>
      <w:r w:rsidRPr="005D0022">
        <w:rPr>
          <w:rFonts w:ascii="Arial" w:hAnsi="Arial" w:cs="Arial"/>
          <w:b/>
          <w:sz w:val="20"/>
          <w:szCs w:val="20"/>
        </w:rPr>
        <w:t xml:space="preserve"> </w:t>
      </w:r>
      <w:r w:rsidRPr="005D0022">
        <w:rPr>
          <w:rFonts w:ascii="Arial" w:hAnsi="Arial" w:cs="Arial"/>
          <w:sz w:val="20"/>
          <w:szCs w:val="20"/>
        </w:rPr>
        <w:t>responsável pelas informações prestadas, após a confirmação dos dados, não conseguirá alterá-los.</w:t>
      </w:r>
    </w:p>
    <w:p w:rsidR="00AA4A1B" w:rsidRPr="005D0022" w:rsidRDefault="00AA4A1B" w:rsidP="00AA4A1B">
      <w:pPr>
        <w:numPr>
          <w:ilvl w:val="0"/>
          <w:numId w:val="15"/>
        </w:numPr>
        <w:spacing w:line="220" w:lineRule="exact"/>
        <w:ind w:left="227" w:hanging="227"/>
        <w:jc w:val="both"/>
        <w:rPr>
          <w:rFonts w:ascii="Arial" w:hAnsi="Arial" w:cs="Arial"/>
          <w:b/>
          <w:sz w:val="20"/>
          <w:szCs w:val="20"/>
        </w:rPr>
      </w:pPr>
      <w:r w:rsidRPr="005D0022">
        <w:rPr>
          <w:rFonts w:ascii="Arial" w:hAnsi="Arial" w:cs="Arial"/>
          <w:b/>
          <w:sz w:val="20"/>
          <w:szCs w:val="20"/>
        </w:rPr>
        <w:t>Não serão aceitas inscrições feitas fora do estabelecido no item “3” deste Capítulo, ou pagamentos realizados através de transferências, depósitos, docs. bancários, etc., em nome Fundação Municipal de Saúde de Santa Rosa.</w:t>
      </w:r>
    </w:p>
    <w:p w:rsidR="00AA4A1B" w:rsidRPr="005D0022" w:rsidRDefault="00AA4A1B" w:rsidP="00AA4A1B">
      <w:pPr>
        <w:numPr>
          <w:ilvl w:val="0"/>
          <w:numId w:val="15"/>
        </w:numPr>
        <w:spacing w:line="220" w:lineRule="exact"/>
        <w:ind w:left="227" w:hanging="227"/>
        <w:jc w:val="both"/>
        <w:rPr>
          <w:rFonts w:ascii="Arial" w:hAnsi="Arial" w:cs="Arial"/>
          <w:sz w:val="20"/>
          <w:szCs w:val="20"/>
        </w:rPr>
      </w:pPr>
      <w:r w:rsidRPr="005D0022">
        <w:rPr>
          <w:rFonts w:ascii="Arial" w:hAnsi="Arial" w:cs="Arial"/>
          <w:sz w:val="20"/>
          <w:szCs w:val="20"/>
        </w:rPr>
        <w:t>O candidato ao efetivar sua inscrição, assume inteira responsabilidade pelas informações constantes no seu formulário de inscrição, sob as penas da lei, bem como assume que está ciente e de acordo com as exigências e condições estabelecidas neste Edital, do qual o candidato não poderá alegar desconhecimento, ficando desde já, cientificado de que as informações inverídicas ou incorretas por ele prestadas na ocasião da inscrição resultarão automaticamente na sua desclassificação.</w:t>
      </w:r>
    </w:p>
    <w:p w:rsidR="00AA4A1B" w:rsidRPr="005D0022" w:rsidRDefault="00AA4A1B" w:rsidP="00AA4A1B">
      <w:pPr>
        <w:numPr>
          <w:ilvl w:val="0"/>
          <w:numId w:val="15"/>
        </w:numPr>
        <w:spacing w:line="220" w:lineRule="exact"/>
        <w:ind w:left="227" w:hanging="227"/>
        <w:jc w:val="both"/>
        <w:rPr>
          <w:rFonts w:ascii="Arial" w:hAnsi="Arial" w:cs="Arial"/>
          <w:sz w:val="20"/>
          <w:szCs w:val="20"/>
        </w:rPr>
      </w:pPr>
      <w:r w:rsidRPr="005D0022">
        <w:rPr>
          <w:rFonts w:ascii="Arial" w:hAnsi="Arial" w:cs="Arial"/>
          <w:sz w:val="20"/>
          <w:szCs w:val="20"/>
        </w:rPr>
        <w:t>A qualquer tempo, poder-se-á anular a inscrição, a prova ou a nomeação do candidato, se verificadas falsidades de declarações ou irregularidades nas provas ou documentos.</w:t>
      </w:r>
    </w:p>
    <w:p w:rsidR="004D3C2C" w:rsidRPr="005D0022" w:rsidRDefault="00AA4A1B" w:rsidP="00AA4A1B">
      <w:pPr>
        <w:numPr>
          <w:ilvl w:val="0"/>
          <w:numId w:val="15"/>
        </w:numPr>
        <w:spacing w:line="220" w:lineRule="exact"/>
        <w:ind w:left="227" w:hanging="227"/>
        <w:jc w:val="both"/>
        <w:rPr>
          <w:rFonts w:ascii="Arial" w:hAnsi="Arial" w:cs="Arial"/>
          <w:sz w:val="20"/>
          <w:szCs w:val="20"/>
        </w:rPr>
      </w:pPr>
      <w:r w:rsidRPr="005D0022">
        <w:rPr>
          <w:rFonts w:ascii="Arial" w:hAnsi="Arial" w:cs="Arial"/>
          <w:sz w:val="20"/>
          <w:szCs w:val="20"/>
        </w:rPr>
        <w:t>Efetivada a inscrição</w:t>
      </w:r>
      <w:r w:rsidR="00BA2E19" w:rsidRPr="005D0022">
        <w:rPr>
          <w:rFonts w:ascii="Arial" w:hAnsi="Arial" w:cs="Arial"/>
          <w:sz w:val="20"/>
          <w:szCs w:val="20"/>
        </w:rPr>
        <w:t xml:space="preserve"> (pagamento do boleto)</w:t>
      </w:r>
      <w:r w:rsidRPr="005D0022">
        <w:rPr>
          <w:rFonts w:ascii="Arial" w:hAnsi="Arial" w:cs="Arial"/>
          <w:sz w:val="20"/>
          <w:szCs w:val="20"/>
        </w:rPr>
        <w:t>, não serão aceitos pedidos para alteração de categoria funcional</w:t>
      </w:r>
      <w:r w:rsidR="002A4D70" w:rsidRPr="005D0022">
        <w:rPr>
          <w:rFonts w:ascii="Arial" w:hAnsi="Arial" w:cs="Arial"/>
          <w:sz w:val="20"/>
          <w:szCs w:val="20"/>
        </w:rPr>
        <w:t xml:space="preserve">, </w:t>
      </w:r>
      <w:r w:rsidR="002A4D70" w:rsidRPr="005D0022">
        <w:rPr>
          <w:rFonts w:ascii="Arial" w:hAnsi="Arial" w:cs="Arial"/>
          <w:b/>
          <w:sz w:val="20"/>
          <w:szCs w:val="20"/>
          <w:u w:val="single"/>
        </w:rPr>
        <w:t>exceto</w:t>
      </w:r>
      <w:r w:rsidR="002A4D70" w:rsidRPr="005D0022">
        <w:rPr>
          <w:rFonts w:ascii="Arial" w:hAnsi="Arial" w:cs="Arial"/>
          <w:b/>
          <w:sz w:val="20"/>
          <w:szCs w:val="20"/>
        </w:rPr>
        <w:t xml:space="preserve"> para os inscritos </w:t>
      </w:r>
      <w:r w:rsidR="002B4F2D" w:rsidRPr="005D0022">
        <w:rPr>
          <w:rFonts w:ascii="Arial" w:hAnsi="Arial" w:cs="Arial"/>
          <w:b/>
          <w:sz w:val="20"/>
          <w:szCs w:val="20"/>
        </w:rPr>
        <w:t>de acordo com o Edital 01/2015</w:t>
      </w:r>
      <w:r w:rsidR="004D3C2C" w:rsidRPr="005D0022">
        <w:rPr>
          <w:rFonts w:ascii="Arial" w:hAnsi="Arial" w:cs="Arial"/>
          <w:sz w:val="20"/>
          <w:szCs w:val="20"/>
        </w:rPr>
        <w:t>.</w:t>
      </w:r>
    </w:p>
    <w:p w:rsidR="00AA4A1B" w:rsidRPr="005D0022" w:rsidRDefault="00AA4A1B" w:rsidP="00AA4A1B">
      <w:pPr>
        <w:numPr>
          <w:ilvl w:val="0"/>
          <w:numId w:val="15"/>
        </w:numPr>
        <w:spacing w:line="220" w:lineRule="exact"/>
        <w:ind w:left="227" w:hanging="227"/>
        <w:jc w:val="both"/>
        <w:rPr>
          <w:rFonts w:ascii="Arial" w:hAnsi="Arial" w:cs="Arial"/>
          <w:sz w:val="20"/>
          <w:szCs w:val="20"/>
        </w:rPr>
      </w:pPr>
      <w:r w:rsidRPr="005D0022">
        <w:rPr>
          <w:rFonts w:ascii="Arial" w:hAnsi="Arial" w:cs="Arial"/>
          <w:sz w:val="20"/>
          <w:szCs w:val="20"/>
        </w:rPr>
        <w:t>Não serão aceitos pedidos de isenção de pagamento do valor da inscrição, seja qual for o motivo alegado.</w:t>
      </w:r>
    </w:p>
    <w:p w:rsidR="00AA4A1B" w:rsidRPr="005D0022" w:rsidRDefault="00AA4A1B" w:rsidP="00AA4A1B">
      <w:pPr>
        <w:spacing w:before="20"/>
        <w:jc w:val="both"/>
        <w:rPr>
          <w:rFonts w:ascii="Arial" w:hAnsi="Arial" w:cs="Arial"/>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1"/>
      </w:tblGrid>
      <w:tr w:rsidR="00AA4A1B" w:rsidRPr="005D0022" w:rsidTr="00733200">
        <w:trPr>
          <w:trHeight w:val="340"/>
        </w:trPr>
        <w:tc>
          <w:tcPr>
            <w:tcW w:w="5000" w:type="pct"/>
            <w:tcBorders>
              <w:top w:val="single" w:sz="4" w:space="0" w:color="auto"/>
              <w:left w:val="single" w:sz="4" w:space="0" w:color="auto"/>
              <w:bottom w:val="single" w:sz="4" w:space="0" w:color="auto"/>
              <w:right w:val="single" w:sz="4" w:space="0" w:color="auto"/>
            </w:tcBorders>
          </w:tcPr>
          <w:p w:rsidR="00AA4A1B" w:rsidRPr="005D0022" w:rsidRDefault="00AA4A1B" w:rsidP="00733200">
            <w:pPr>
              <w:pStyle w:val="Ttulo1"/>
              <w:spacing w:before="20" w:line="240" w:lineRule="auto"/>
              <w:jc w:val="center"/>
              <w:rPr>
                <w:rFonts w:ascii="Arial" w:hAnsi="Arial" w:cs="Arial"/>
                <w:sz w:val="20"/>
                <w:szCs w:val="20"/>
              </w:rPr>
            </w:pPr>
            <w:r w:rsidRPr="005D0022">
              <w:rPr>
                <w:rFonts w:ascii="Arial" w:hAnsi="Arial" w:cs="Arial"/>
                <w:sz w:val="20"/>
                <w:szCs w:val="20"/>
              </w:rPr>
              <w:t>IV. DA PARTICIPAÇÃO DE CANDIDATOS PORTADORES DE NECESSIDADES ESPECIAIS</w:t>
            </w:r>
          </w:p>
        </w:tc>
      </w:tr>
    </w:tbl>
    <w:p w:rsidR="00AA4A1B" w:rsidRPr="005D0022" w:rsidRDefault="00AA4A1B" w:rsidP="00AA4A1B">
      <w:pPr>
        <w:spacing w:line="220" w:lineRule="exact"/>
        <w:jc w:val="both"/>
        <w:rPr>
          <w:rFonts w:ascii="Arial" w:hAnsi="Arial" w:cs="Arial"/>
          <w:sz w:val="20"/>
          <w:szCs w:val="20"/>
        </w:rPr>
      </w:pPr>
    </w:p>
    <w:p w:rsidR="00AA4A1B" w:rsidRPr="005D0022" w:rsidRDefault="00AA4A1B" w:rsidP="00AA4A1B">
      <w:pPr>
        <w:numPr>
          <w:ilvl w:val="0"/>
          <w:numId w:val="21"/>
        </w:numPr>
        <w:suppressAutoHyphens/>
        <w:spacing w:line="220" w:lineRule="exact"/>
        <w:ind w:left="180" w:hanging="180"/>
        <w:jc w:val="both"/>
        <w:rPr>
          <w:rFonts w:ascii="Arial" w:hAnsi="Arial" w:cs="Arial"/>
          <w:sz w:val="20"/>
          <w:szCs w:val="20"/>
        </w:rPr>
      </w:pPr>
      <w:r w:rsidRPr="005D0022">
        <w:rPr>
          <w:rFonts w:ascii="Arial" w:hAnsi="Arial" w:cs="Arial"/>
          <w:sz w:val="20"/>
          <w:szCs w:val="20"/>
        </w:rPr>
        <w:t>As pessoas portadoras de necessidades especiais, que atendam aos requisitos exigidos para os Cargos constante</w:t>
      </w:r>
      <w:r w:rsidR="00CC3E13" w:rsidRPr="005D0022">
        <w:rPr>
          <w:rFonts w:ascii="Arial" w:hAnsi="Arial" w:cs="Arial"/>
          <w:sz w:val="20"/>
          <w:szCs w:val="20"/>
        </w:rPr>
        <w:t>s</w:t>
      </w:r>
      <w:r w:rsidRPr="005D0022">
        <w:rPr>
          <w:rFonts w:ascii="Arial" w:hAnsi="Arial" w:cs="Arial"/>
          <w:sz w:val="20"/>
          <w:szCs w:val="20"/>
        </w:rPr>
        <w:t xml:space="preserve"> neste Edital são asseguradas o direito de inscrição na presente Concurso Público, desde que a as necessidades sejam compatíveis com as atribuições do cargo. A proporção das vagas destinadas aos candidatos portadores de necessidades especiais é 10% (dez por cento) das vagas existentes no concurso, em obediência ao dispost</w:t>
      </w:r>
      <w:r w:rsidR="00CC3E13" w:rsidRPr="005D0022">
        <w:rPr>
          <w:rFonts w:ascii="Arial" w:hAnsi="Arial" w:cs="Arial"/>
          <w:sz w:val="20"/>
          <w:szCs w:val="20"/>
        </w:rPr>
        <w:t>o na Lei Complementar Municipal</w:t>
      </w:r>
      <w:r w:rsidRPr="005D0022">
        <w:rPr>
          <w:rFonts w:ascii="Arial" w:hAnsi="Arial" w:cs="Arial"/>
          <w:sz w:val="20"/>
          <w:szCs w:val="20"/>
        </w:rPr>
        <w:t xml:space="preserve"> nº 37/2007. </w:t>
      </w:r>
    </w:p>
    <w:p w:rsidR="00AA4A1B" w:rsidRPr="005D0022" w:rsidRDefault="00AA4A1B" w:rsidP="00AA4A1B">
      <w:pPr>
        <w:numPr>
          <w:ilvl w:val="0"/>
          <w:numId w:val="21"/>
        </w:numPr>
        <w:suppressAutoHyphens/>
        <w:spacing w:line="220" w:lineRule="exact"/>
        <w:ind w:left="180" w:hanging="180"/>
        <w:jc w:val="both"/>
        <w:rPr>
          <w:rFonts w:ascii="Arial" w:hAnsi="Arial" w:cs="Arial"/>
          <w:sz w:val="20"/>
          <w:szCs w:val="20"/>
        </w:rPr>
      </w:pPr>
      <w:r w:rsidRPr="005D0022">
        <w:rPr>
          <w:rFonts w:ascii="Arial" w:hAnsi="Arial" w:cs="Arial"/>
          <w:sz w:val="20"/>
          <w:szCs w:val="20"/>
        </w:rPr>
        <w:t xml:space="preserve">O candidato portador de necessidades especiais deverá declarar no ato de sua inscrição qual a sua condição de necessidades especiais (deficiência), indicando-a no formulário de inscrição. </w:t>
      </w:r>
    </w:p>
    <w:p w:rsidR="00AA4A1B" w:rsidRPr="005D0022" w:rsidRDefault="00AA4A1B" w:rsidP="00AA4A1B">
      <w:pPr>
        <w:numPr>
          <w:ilvl w:val="0"/>
          <w:numId w:val="21"/>
        </w:numPr>
        <w:suppressAutoHyphens/>
        <w:autoSpaceDE w:val="0"/>
        <w:spacing w:line="220" w:lineRule="exact"/>
        <w:ind w:left="180" w:hanging="180"/>
        <w:jc w:val="both"/>
        <w:rPr>
          <w:rFonts w:ascii="Arial" w:hAnsi="Arial" w:cs="Arial"/>
          <w:sz w:val="20"/>
          <w:szCs w:val="20"/>
        </w:rPr>
      </w:pPr>
      <w:r w:rsidRPr="005D0022">
        <w:rPr>
          <w:rFonts w:ascii="Arial" w:hAnsi="Arial" w:cs="Arial"/>
          <w:sz w:val="20"/>
          <w:szCs w:val="20"/>
        </w:rPr>
        <w:t xml:space="preserve"> O candidato Portador de Necessidades Especiais – PNE, deverá </w:t>
      </w:r>
      <w:r w:rsidRPr="005D0022">
        <w:rPr>
          <w:rFonts w:ascii="Arial" w:hAnsi="Arial" w:cs="Arial"/>
          <w:sz w:val="20"/>
          <w:szCs w:val="20"/>
          <w:u w:val="single"/>
        </w:rPr>
        <w:t>obrigatoriamente</w:t>
      </w:r>
      <w:r w:rsidRPr="005D0022">
        <w:rPr>
          <w:rFonts w:ascii="Arial" w:hAnsi="Arial" w:cs="Arial"/>
          <w:sz w:val="20"/>
          <w:szCs w:val="20"/>
        </w:rPr>
        <w:t xml:space="preserve"> entregar para a Comissão Executiva do Concurso da FUMSSAR ou postar, até </w:t>
      </w:r>
      <w:r w:rsidR="00E17AA1" w:rsidRPr="005D0022">
        <w:rPr>
          <w:rFonts w:ascii="Arial" w:hAnsi="Arial" w:cs="Arial"/>
          <w:sz w:val="20"/>
          <w:szCs w:val="20"/>
        </w:rPr>
        <w:t xml:space="preserve">o </w:t>
      </w:r>
      <w:r w:rsidR="00C93AE1" w:rsidRPr="005D0022">
        <w:rPr>
          <w:rFonts w:ascii="Arial" w:hAnsi="Arial" w:cs="Arial"/>
          <w:b/>
          <w:bCs/>
          <w:sz w:val="20"/>
          <w:szCs w:val="20"/>
        </w:rPr>
        <w:t>primeiro</w:t>
      </w:r>
      <w:r w:rsidRPr="005D0022">
        <w:rPr>
          <w:rFonts w:ascii="Arial" w:hAnsi="Arial" w:cs="Arial"/>
          <w:b/>
          <w:bCs/>
          <w:sz w:val="20"/>
          <w:szCs w:val="20"/>
        </w:rPr>
        <w:t xml:space="preserve"> dia útil </w:t>
      </w:r>
      <w:r w:rsidR="00C93AE1" w:rsidRPr="005D0022">
        <w:rPr>
          <w:rFonts w:ascii="Arial" w:hAnsi="Arial" w:cs="Arial"/>
          <w:b/>
          <w:bCs/>
          <w:sz w:val="20"/>
          <w:szCs w:val="20"/>
        </w:rPr>
        <w:t xml:space="preserve">após o </w:t>
      </w:r>
      <w:r w:rsidRPr="005D0022">
        <w:rPr>
          <w:rFonts w:ascii="Arial" w:hAnsi="Arial" w:cs="Arial"/>
          <w:b/>
          <w:bCs/>
          <w:sz w:val="20"/>
          <w:szCs w:val="20"/>
        </w:rPr>
        <w:t>do período de inscrições</w:t>
      </w:r>
      <w:r w:rsidRPr="005D0022">
        <w:rPr>
          <w:rFonts w:ascii="Arial" w:hAnsi="Arial" w:cs="Arial"/>
          <w:sz w:val="20"/>
          <w:szCs w:val="20"/>
        </w:rPr>
        <w:t>, o relatório/laudo médico detalhado (</w:t>
      </w:r>
      <w:r w:rsidRPr="005D0022">
        <w:rPr>
          <w:rFonts w:ascii="Arial" w:hAnsi="Arial" w:cs="Arial"/>
          <w:b/>
          <w:bCs/>
          <w:sz w:val="20"/>
          <w:szCs w:val="20"/>
        </w:rPr>
        <w:t>ANEXO III deste Edital</w:t>
      </w:r>
      <w:r w:rsidRPr="005D0022">
        <w:rPr>
          <w:rFonts w:ascii="Arial" w:hAnsi="Arial" w:cs="Arial"/>
          <w:sz w:val="20"/>
          <w:szCs w:val="20"/>
        </w:rPr>
        <w:t xml:space="preserve">), original e expedido no prazo máximo de 90 (noventa) dias antes da data do término das inscrições, que contenha o tipo e o grau ou nível da deficiência de que é portador, com a respectiva descrição e enquadramento na Classificação Internacional de Doenças (CID), e a sua provável causa ou origem, assim como, descrever os recursos dos quais necessita. O prazo final para envio ou postagem do laudo médico é </w:t>
      </w:r>
      <w:r w:rsidR="00C93AE1" w:rsidRPr="005D0022">
        <w:rPr>
          <w:rFonts w:ascii="Arial" w:hAnsi="Arial" w:cs="Arial"/>
          <w:b/>
          <w:bCs/>
          <w:sz w:val="20"/>
          <w:szCs w:val="20"/>
          <w:u w:val="single"/>
        </w:rPr>
        <w:t>20/</w:t>
      </w:r>
      <w:r w:rsidR="00DF2FF6" w:rsidRPr="005D0022">
        <w:rPr>
          <w:rFonts w:ascii="Arial" w:hAnsi="Arial" w:cs="Arial"/>
          <w:b/>
          <w:bCs/>
          <w:sz w:val="20"/>
          <w:szCs w:val="20"/>
          <w:u w:val="single"/>
        </w:rPr>
        <w:t>07</w:t>
      </w:r>
      <w:r w:rsidRPr="005D0022">
        <w:rPr>
          <w:rFonts w:ascii="Arial" w:hAnsi="Arial" w:cs="Arial"/>
          <w:b/>
          <w:bCs/>
          <w:sz w:val="20"/>
          <w:szCs w:val="20"/>
          <w:u w:val="single"/>
        </w:rPr>
        <w:t>/2015</w:t>
      </w:r>
      <w:r w:rsidRPr="005D0022">
        <w:rPr>
          <w:rFonts w:ascii="Arial" w:hAnsi="Arial" w:cs="Arial"/>
          <w:sz w:val="20"/>
          <w:szCs w:val="20"/>
        </w:rPr>
        <w:t>, via SEDEX ou Aviso de Recebimento (AR), para a:</w:t>
      </w:r>
    </w:p>
    <w:p w:rsidR="00AA4A1B" w:rsidRPr="005D0022" w:rsidRDefault="00AA4A1B" w:rsidP="00AA4A1B">
      <w:pPr>
        <w:autoSpaceDE w:val="0"/>
        <w:spacing w:line="220" w:lineRule="exact"/>
        <w:ind w:left="180"/>
        <w:jc w:val="both"/>
        <w:rPr>
          <w:rFonts w:ascii="Arial" w:hAnsi="Arial" w:cs="Arial"/>
          <w:sz w:val="20"/>
          <w:szCs w:val="20"/>
        </w:rPr>
      </w:pPr>
      <w:r w:rsidRPr="005D0022">
        <w:rPr>
          <w:rFonts w:ascii="Arial" w:hAnsi="Arial" w:cs="Arial"/>
          <w:sz w:val="20"/>
          <w:szCs w:val="20"/>
        </w:rPr>
        <w:t>Fundação Municipal de Saúde de Santa Rosa</w:t>
      </w:r>
    </w:p>
    <w:p w:rsidR="00AA4A1B" w:rsidRPr="005D0022" w:rsidRDefault="00AA4A1B" w:rsidP="00AA4A1B">
      <w:pPr>
        <w:autoSpaceDE w:val="0"/>
        <w:spacing w:line="220" w:lineRule="exact"/>
        <w:ind w:left="180"/>
        <w:jc w:val="both"/>
        <w:rPr>
          <w:rFonts w:ascii="Arial" w:hAnsi="Arial" w:cs="Arial"/>
          <w:sz w:val="20"/>
          <w:szCs w:val="20"/>
        </w:rPr>
      </w:pPr>
      <w:r w:rsidRPr="005D0022">
        <w:rPr>
          <w:rFonts w:ascii="Arial" w:hAnsi="Arial" w:cs="Arial"/>
          <w:sz w:val="20"/>
          <w:szCs w:val="20"/>
        </w:rPr>
        <w:t xml:space="preserve">Rua Dr. Francisco Timm, 480, Caixa Postal 1040. </w:t>
      </w:r>
    </w:p>
    <w:p w:rsidR="00AA4A1B" w:rsidRPr="005D0022" w:rsidRDefault="00AA4A1B" w:rsidP="00AA4A1B">
      <w:pPr>
        <w:autoSpaceDE w:val="0"/>
        <w:spacing w:line="220" w:lineRule="exact"/>
        <w:ind w:left="180"/>
        <w:jc w:val="both"/>
        <w:rPr>
          <w:rFonts w:ascii="Arial" w:hAnsi="Arial" w:cs="Arial"/>
          <w:sz w:val="20"/>
          <w:szCs w:val="20"/>
        </w:rPr>
      </w:pPr>
      <w:r w:rsidRPr="005D0022">
        <w:rPr>
          <w:rFonts w:ascii="Arial" w:hAnsi="Arial" w:cs="Arial"/>
          <w:sz w:val="20"/>
          <w:szCs w:val="20"/>
        </w:rPr>
        <w:t>CEP: 98.900-000.</w:t>
      </w:r>
    </w:p>
    <w:p w:rsidR="00AA4A1B" w:rsidRPr="005D0022" w:rsidRDefault="00AA4A1B" w:rsidP="00AA4A1B">
      <w:pPr>
        <w:autoSpaceDE w:val="0"/>
        <w:spacing w:line="220" w:lineRule="exact"/>
        <w:ind w:left="180"/>
        <w:jc w:val="both"/>
        <w:rPr>
          <w:rFonts w:ascii="Arial" w:hAnsi="Arial" w:cs="Arial"/>
          <w:sz w:val="20"/>
          <w:szCs w:val="20"/>
        </w:rPr>
      </w:pPr>
      <w:r w:rsidRPr="005D0022">
        <w:rPr>
          <w:rFonts w:ascii="Arial" w:hAnsi="Arial" w:cs="Arial"/>
          <w:sz w:val="20"/>
          <w:szCs w:val="20"/>
        </w:rPr>
        <w:t>Santa Rosa - RS</w:t>
      </w:r>
    </w:p>
    <w:p w:rsidR="00AA4A1B" w:rsidRPr="005D0022" w:rsidRDefault="00AA4A1B" w:rsidP="00AA4A1B">
      <w:pPr>
        <w:numPr>
          <w:ilvl w:val="0"/>
          <w:numId w:val="21"/>
        </w:numPr>
        <w:suppressAutoHyphens/>
        <w:spacing w:line="220" w:lineRule="exact"/>
        <w:ind w:left="180" w:hanging="180"/>
        <w:jc w:val="both"/>
        <w:rPr>
          <w:rFonts w:ascii="Arial" w:hAnsi="Arial" w:cs="Arial"/>
          <w:sz w:val="20"/>
          <w:szCs w:val="20"/>
        </w:rPr>
      </w:pPr>
      <w:r w:rsidRPr="005D0022">
        <w:rPr>
          <w:rFonts w:ascii="Arial" w:hAnsi="Arial" w:cs="Arial"/>
          <w:sz w:val="20"/>
          <w:szCs w:val="20"/>
        </w:rPr>
        <w:t xml:space="preserve">Os candidatos no momento da nomeação serão submetidos à avaliação por </w:t>
      </w:r>
      <w:r w:rsidR="00513A75" w:rsidRPr="005D0022">
        <w:rPr>
          <w:rFonts w:ascii="Arial" w:hAnsi="Arial" w:cs="Arial"/>
          <w:b/>
          <w:sz w:val="20"/>
          <w:szCs w:val="20"/>
        </w:rPr>
        <w:t>Junta Médica</w:t>
      </w:r>
      <w:r w:rsidRPr="005D0022">
        <w:rPr>
          <w:rFonts w:ascii="Arial" w:hAnsi="Arial" w:cs="Arial"/>
          <w:sz w:val="20"/>
          <w:szCs w:val="20"/>
        </w:rPr>
        <w:t xml:space="preserve">, nomeada pela FUMSSAR, para comprovação das necessidades especiais, bem como, de sua </w:t>
      </w:r>
      <w:r w:rsidRPr="005D0022">
        <w:rPr>
          <w:rFonts w:ascii="Arial" w:hAnsi="Arial" w:cs="Arial"/>
          <w:b/>
          <w:bCs/>
          <w:sz w:val="20"/>
          <w:szCs w:val="20"/>
        </w:rPr>
        <w:t>compatibilidade com o exercício das respectivas atribuições do Cargo</w:t>
      </w:r>
      <w:r w:rsidRPr="005D0022">
        <w:rPr>
          <w:rFonts w:ascii="Arial" w:hAnsi="Arial" w:cs="Arial"/>
          <w:sz w:val="20"/>
          <w:szCs w:val="20"/>
        </w:rPr>
        <w:t xml:space="preserve">. </w:t>
      </w:r>
    </w:p>
    <w:p w:rsidR="00AA4A1B" w:rsidRPr="005D0022" w:rsidRDefault="00AA4A1B" w:rsidP="00AA4A1B">
      <w:pPr>
        <w:numPr>
          <w:ilvl w:val="1"/>
          <w:numId w:val="21"/>
        </w:numPr>
        <w:tabs>
          <w:tab w:val="left" w:pos="567"/>
        </w:tabs>
        <w:suppressAutoHyphens/>
        <w:spacing w:line="220" w:lineRule="exact"/>
        <w:ind w:left="142" w:firstLine="0"/>
        <w:jc w:val="both"/>
        <w:rPr>
          <w:rFonts w:ascii="Arial" w:hAnsi="Arial" w:cs="Arial"/>
          <w:sz w:val="20"/>
          <w:szCs w:val="20"/>
        </w:rPr>
      </w:pPr>
      <w:r w:rsidRPr="005D0022">
        <w:rPr>
          <w:rFonts w:ascii="Arial" w:hAnsi="Arial" w:cs="Arial"/>
          <w:sz w:val="20"/>
          <w:szCs w:val="20"/>
        </w:rPr>
        <w:t>- Não haverá segunda chamada, seja qual for o motivo alegado para justificar o atraso ou a ausência do candidato portador de deficiência à avaliação tratada neste item.</w:t>
      </w:r>
    </w:p>
    <w:p w:rsidR="00AA4A1B" w:rsidRPr="005D0022" w:rsidRDefault="00AA4A1B" w:rsidP="00AA4A1B">
      <w:pPr>
        <w:numPr>
          <w:ilvl w:val="0"/>
          <w:numId w:val="21"/>
        </w:numPr>
        <w:suppressAutoHyphens/>
        <w:spacing w:line="220" w:lineRule="exact"/>
        <w:ind w:left="180" w:hanging="180"/>
        <w:jc w:val="both"/>
        <w:rPr>
          <w:rFonts w:ascii="Arial" w:hAnsi="Arial" w:cs="Arial"/>
          <w:sz w:val="20"/>
          <w:szCs w:val="20"/>
        </w:rPr>
      </w:pPr>
      <w:r w:rsidRPr="005D0022">
        <w:rPr>
          <w:rFonts w:ascii="Arial" w:hAnsi="Arial" w:cs="Arial"/>
          <w:sz w:val="20"/>
          <w:szCs w:val="20"/>
        </w:rPr>
        <w:t>O candidato declara estar ciente das atribuições do Cargo para o qual se inscrever, no caso de vir a exercê-lo.</w:t>
      </w:r>
    </w:p>
    <w:p w:rsidR="00AA4A1B" w:rsidRPr="005D0022" w:rsidRDefault="00AA4A1B" w:rsidP="00AA4A1B">
      <w:pPr>
        <w:numPr>
          <w:ilvl w:val="0"/>
          <w:numId w:val="21"/>
        </w:numPr>
        <w:suppressAutoHyphens/>
        <w:spacing w:line="220" w:lineRule="exact"/>
        <w:ind w:left="180" w:hanging="180"/>
        <w:jc w:val="both"/>
        <w:rPr>
          <w:rFonts w:ascii="Arial" w:hAnsi="Arial" w:cs="Arial"/>
          <w:sz w:val="20"/>
          <w:szCs w:val="20"/>
        </w:rPr>
      </w:pPr>
      <w:r w:rsidRPr="005D0022">
        <w:rPr>
          <w:rFonts w:ascii="Arial" w:hAnsi="Arial" w:cs="Arial"/>
          <w:sz w:val="20"/>
          <w:szCs w:val="20"/>
        </w:rPr>
        <w:t xml:space="preserve">Consideram-se necessidades especiais àquelas conceituadas na medicina especializada, de acordo com </w:t>
      </w:r>
      <w:r w:rsidR="00513A75" w:rsidRPr="005D0022">
        <w:rPr>
          <w:rFonts w:ascii="Arial" w:hAnsi="Arial" w:cs="Arial"/>
          <w:sz w:val="20"/>
          <w:szCs w:val="20"/>
        </w:rPr>
        <w:t xml:space="preserve">legislação brasileira e </w:t>
      </w:r>
      <w:r w:rsidRPr="005D0022">
        <w:rPr>
          <w:rFonts w:ascii="Arial" w:hAnsi="Arial" w:cs="Arial"/>
          <w:sz w:val="20"/>
          <w:szCs w:val="20"/>
        </w:rPr>
        <w:t>os padrões mundialmente estabelecidos, e que constituam inferioridade que implique grau acentuado de dificuldade para integração social, conforme Decreto Federal n.º 3.298 e suas alterações.</w:t>
      </w:r>
    </w:p>
    <w:p w:rsidR="00AA4A1B" w:rsidRPr="005D0022" w:rsidRDefault="00AA4A1B" w:rsidP="00AA4A1B">
      <w:pPr>
        <w:numPr>
          <w:ilvl w:val="0"/>
          <w:numId w:val="21"/>
        </w:numPr>
        <w:suppressAutoHyphens/>
        <w:spacing w:line="220" w:lineRule="exact"/>
        <w:ind w:left="180" w:hanging="180"/>
        <w:jc w:val="both"/>
        <w:rPr>
          <w:rFonts w:ascii="Arial" w:hAnsi="Arial" w:cs="Arial"/>
          <w:sz w:val="20"/>
          <w:szCs w:val="20"/>
        </w:rPr>
      </w:pPr>
      <w:r w:rsidRPr="005D0022">
        <w:rPr>
          <w:rFonts w:ascii="Arial" w:hAnsi="Arial" w:cs="Arial"/>
          <w:sz w:val="20"/>
          <w:szCs w:val="20"/>
        </w:rPr>
        <w:t>Não serão considerados como necessidade especial/deficiência os distúrbios de acuidade visual passíveis de correção, bem como, qualquer outra deficiência passível de correção.</w:t>
      </w:r>
    </w:p>
    <w:p w:rsidR="00AA4A1B" w:rsidRPr="005D0022" w:rsidRDefault="00AA4A1B" w:rsidP="00AA4A1B">
      <w:pPr>
        <w:numPr>
          <w:ilvl w:val="0"/>
          <w:numId w:val="21"/>
        </w:numPr>
        <w:suppressAutoHyphens/>
        <w:spacing w:line="220" w:lineRule="exact"/>
        <w:ind w:left="180" w:hanging="180"/>
        <w:jc w:val="both"/>
        <w:rPr>
          <w:rFonts w:ascii="Arial" w:hAnsi="Arial" w:cs="Arial"/>
          <w:sz w:val="20"/>
          <w:szCs w:val="20"/>
        </w:rPr>
      </w:pPr>
      <w:r w:rsidRPr="005D0022">
        <w:rPr>
          <w:rFonts w:ascii="Arial" w:hAnsi="Arial" w:cs="Arial"/>
          <w:sz w:val="20"/>
          <w:szCs w:val="20"/>
        </w:rPr>
        <w:t>Não obsta à inscrição ou ao exercício do cargo a utilização de material tecnológico de uso habitual ou a necessidade de preparação do ambiente físico.</w:t>
      </w:r>
    </w:p>
    <w:p w:rsidR="00AA4A1B" w:rsidRPr="005D0022" w:rsidRDefault="00AA4A1B" w:rsidP="00AA4A1B">
      <w:pPr>
        <w:numPr>
          <w:ilvl w:val="0"/>
          <w:numId w:val="21"/>
        </w:numPr>
        <w:suppressAutoHyphens/>
        <w:spacing w:line="220" w:lineRule="exact"/>
        <w:ind w:left="180" w:hanging="180"/>
        <w:jc w:val="both"/>
        <w:rPr>
          <w:rFonts w:ascii="Arial" w:hAnsi="Arial" w:cs="Arial"/>
          <w:sz w:val="20"/>
          <w:szCs w:val="20"/>
        </w:rPr>
      </w:pPr>
      <w:r w:rsidRPr="005D0022">
        <w:rPr>
          <w:rFonts w:ascii="Arial" w:hAnsi="Arial" w:cs="Arial"/>
          <w:sz w:val="20"/>
          <w:szCs w:val="20"/>
          <w:lang w:val="pt-PT"/>
        </w:rPr>
        <w:t xml:space="preserve">Caso o candidato necessite usar algum tipo de recurso especial deverá especificar no formulário - ANEXO III deste Edital, que deverá ser entregue para a comissão, </w:t>
      </w:r>
      <w:r w:rsidR="00336857" w:rsidRPr="005D0022">
        <w:rPr>
          <w:rFonts w:ascii="Arial" w:hAnsi="Arial" w:cs="Arial"/>
          <w:sz w:val="20"/>
          <w:szCs w:val="20"/>
        </w:rPr>
        <w:t xml:space="preserve">até o </w:t>
      </w:r>
      <w:r w:rsidR="008B7CDB" w:rsidRPr="005D0022">
        <w:rPr>
          <w:rFonts w:ascii="Arial" w:hAnsi="Arial" w:cs="Arial"/>
          <w:b/>
          <w:sz w:val="20"/>
          <w:szCs w:val="20"/>
        </w:rPr>
        <w:t>1º</w:t>
      </w:r>
      <w:r w:rsidR="008B7CDB" w:rsidRPr="005D0022">
        <w:rPr>
          <w:rFonts w:ascii="Arial" w:hAnsi="Arial" w:cs="Arial"/>
          <w:sz w:val="20"/>
          <w:szCs w:val="20"/>
        </w:rPr>
        <w:t xml:space="preserve"> (</w:t>
      </w:r>
      <w:r w:rsidR="00CB5F19" w:rsidRPr="005D0022">
        <w:rPr>
          <w:rFonts w:ascii="Arial" w:hAnsi="Arial" w:cs="Arial"/>
          <w:b/>
          <w:bCs/>
          <w:sz w:val="20"/>
          <w:szCs w:val="20"/>
        </w:rPr>
        <w:t>primeiro</w:t>
      </w:r>
      <w:r w:rsidR="008B7CDB" w:rsidRPr="005D0022">
        <w:rPr>
          <w:rFonts w:ascii="Arial" w:hAnsi="Arial" w:cs="Arial"/>
          <w:b/>
          <w:bCs/>
          <w:sz w:val="20"/>
          <w:szCs w:val="20"/>
        </w:rPr>
        <w:t>)</w:t>
      </w:r>
      <w:r w:rsidR="00336857" w:rsidRPr="005D0022">
        <w:rPr>
          <w:rFonts w:ascii="Arial" w:hAnsi="Arial" w:cs="Arial"/>
          <w:b/>
          <w:bCs/>
          <w:sz w:val="20"/>
          <w:szCs w:val="20"/>
        </w:rPr>
        <w:t xml:space="preserve"> dia útil </w:t>
      </w:r>
      <w:r w:rsidR="00CB5F19" w:rsidRPr="005D0022">
        <w:rPr>
          <w:rFonts w:ascii="Arial" w:hAnsi="Arial" w:cs="Arial"/>
          <w:b/>
          <w:bCs/>
          <w:sz w:val="20"/>
          <w:szCs w:val="20"/>
        </w:rPr>
        <w:t xml:space="preserve">após o </w:t>
      </w:r>
      <w:r w:rsidR="00336857" w:rsidRPr="005D0022">
        <w:rPr>
          <w:rFonts w:ascii="Arial" w:hAnsi="Arial" w:cs="Arial"/>
          <w:b/>
          <w:bCs/>
          <w:sz w:val="20"/>
          <w:szCs w:val="20"/>
        </w:rPr>
        <w:t>do período de inscrições</w:t>
      </w:r>
      <w:r w:rsidR="00336857" w:rsidRPr="005D0022">
        <w:rPr>
          <w:rFonts w:ascii="Arial" w:hAnsi="Arial" w:cs="Arial"/>
          <w:sz w:val="20"/>
          <w:szCs w:val="20"/>
          <w:lang w:val="pt-PT"/>
        </w:rPr>
        <w:t xml:space="preserve"> </w:t>
      </w:r>
      <w:r w:rsidR="00CB5F19" w:rsidRPr="005D0022">
        <w:rPr>
          <w:rFonts w:ascii="Arial" w:hAnsi="Arial" w:cs="Arial"/>
          <w:b/>
          <w:bCs/>
          <w:sz w:val="20"/>
          <w:szCs w:val="20"/>
          <w:u w:val="single"/>
        </w:rPr>
        <w:t>20</w:t>
      </w:r>
      <w:r w:rsidRPr="005D0022">
        <w:rPr>
          <w:rFonts w:ascii="Arial" w:hAnsi="Arial" w:cs="Arial"/>
          <w:b/>
          <w:bCs/>
          <w:sz w:val="20"/>
          <w:szCs w:val="20"/>
          <w:u w:val="single"/>
        </w:rPr>
        <w:t>/</w:t>
      </w:r>
      <w:r w:rsidR="00CC3E13" w:rsidRPr="005D0022">
        <w:rPr>
          <w:rFonts w:ascii="Arial" w:hAnsi="Arial" w:cs="Arial"/>
          <w:b/>
          <w:bCs/>
          <w:sz w:val="20"/>
          <w:szCs w:val="20"/>
          <w:u w:val="single"/>
        </w:rPr>
        <w:t>07</w:t>
      </w:r>
      <w:r w:rsidRPr="005D0022">
        <w:rPr>
          <w:rFonts w:ascii="Arial" w:hAnsi="Arial" w:cs="Arial"/>
          <w:b/>
          <w:bCs/>
          <w:sz w:val="20"/>
          <w:szCs w:val="20"/>
          <w:u w:val="single"/>
        </w:rPr>
        <w:t>/2015.</w:t>
      </w:r>
    </w:p>
    <w:p w:rsidR="00AA4A1B" w:rsidRPr="005D0022" w:rsidRDefault="00AA4A1B" w:rsidP="00AA4A1B">
      <w:pPr>
        <w:widowControl w:val="0"/>
        <w:shd w:val="clear" w:color="auto" w:fill="FFFFFF"/>
        <w:autoSpaceDE w:val="0"/>
        <w:ind w:left="284" w:hanging="142"/>
        <w:jc w:val="both"/>
        <w:rPr>
          <w:rFonts w:ascii="Arial" w:hAnsi="Arial" w:cs="Arial"/>
          <w:b/>
          <w:bCs/>
          <w:sz w:val="20"/>
          <w:szCs w:val="20"/>
          <w:lang w:val="pt-PT"/>
        </w:rPr>
      </w:pPr>
      <w:r w:rsidRPr="005D0022">
        <w:rPr>
          <w:rFonts w:ascii="Arial" w:hAnsi="Arial" w:cs="Arial"/>
          <w:sz w:val="20"/>
          <w:szCs w:val="20"/>
          <w:lang w:val="pt-PT"/>
        </w:rPr>
        <w:t xml:space="preserve">9.1 O candidato portador de </w:t>
      </w:r>
      <w:r w:rsidRPr="005D0022">
        <w:rPr>
          <w:rFonts w:ascii="Arial" w:hAnsi="Arial" w:cs="Arial"/>
          <w:b/>
          <w:bCs/>
          <w:sz w:val="20"/>
          <w:szCs w:val="20"/>
          <w:lang w:val="pt-PT"/>
        </w:rPr>
        <w:t xml:space="preserve">cegueira total </w:t>
      </w:r>
      <w:r w:rsidRPr="005D0022">
        <w:rPr>
          <w:rFonts w:ascii="Arial" w:hAnsi="Arial" w:cs="Arial"/>
          <w:sz w:val="20"/>
          <w:szCs w:val="20"/>
          <w:lang w:val="pt-PT"/>
        </w:rPr>
        <w:t xml:space="preserve">poderá solicitar o Fiscal Ledor ou Prova no sistema Braile (as respostas deverão ser transcritas também em Braile para o cartão). </w:t>
      </w:r>
      <w:r w:rsidRPr="005D0022">
        <w:rPr>
          <w:rFonts w:ascii="Arial" w:hAnsi="Arial" w:cs="Arial"/>
          <w:b/>
          <w:bCs/>
          <w:sz w:val="20"/>
          <w:szCs w:val="20"/>
          <w:lang w:val="pt-PT"/>
        </w:rPr>
        <w:t>O equipamento deverá ser providenciado pelo próprio candidato.</w:t>
      </w:r>
    </w:p>
    <w:p w:rsidR="00AA4A1B" w:rsidRPr="005D0022" w:rsidRDefault="00AA4A1B" w:rsidP="00AA4A1B">
      <w:pPr>
        <w:widowControl w:val="0"/>
        <w:shd w:val="clear" w:color="auto" w:fill="FFFFFF"/>
        <w:autoSpaceDE w:val="0"/>
        <w:ind w:left="284" w:hanging="142"/>
        <w:jc w:val="both"/>
        <w:rPr>
          <w:rFonts w:ascii="Arial" w:hAnsi="Arial" w:cs="Arial"/>
          <w:b/>
          <w:bCs/>
          <w:sz w:val="20"/>
          <w:szCs w:val="20"/>
          <w:lang w:val="pt-PT"/>
        </w:rPr>
      </w:pPr>
      <w:r w:rsidRPr="005D0022">
        <w:rPr>
          <w:rFonts w:ascii="Arial" w:hAnsi="Arial" w:cs="Arial"/>
          <w:sz w:val="20"/>
          <w:szCs w:val="20"/>
          <w:lang w:val="pt-PT"/>
        </w:rPr>
        <w:lastRenderedPageBreak/>
        <w:t xml:space="preserve">9.2 O candidato portador de </w:t>
      </w:r>
      <w:r w:rsidRPr="005D0022">
        <w:rPr>
          <w:rFonts w:ascii="Arial" w:hAnsi="Arial" w:cs="Arial"/>
          <w:b/>
          <w:bCs/>
          <w:sz w:val="20"/>
          <w:szCs w:val="20"/>
          <w:lang w:val="pt-PT"/>
        </w:rPr>
        <w:t xml:space="preserve">cegueira parcial ou outro tipo de deficiência </w:t>
      </w:r>
      <w:r w:rsidRPr="005D0022">
        <w:rPr>
          <w:rFonts w:ascii="Arial" w:hAnsi="Arial" w:cs="Arial"/>
          <w:sz w:val="20"/>
          <w:szCs w:val="20"/>
          <w:lang w:val="pt-PT"/>
        </w:rPr>
        <w:t>poderá solicitar prova ampliada, citando o número da fonte apropriada e/ou outro recurso específico no prazo mencionado, caso não solicitar não terá a prova preparada, seja qual for o motivo alegado, podendo ficar impossibilitado de realizar a prova</w:t>
      </w:r>
      <w:r w:rsidRPr="005D0022">
        <w:rPr>
          <w:rFonts w:ascii="Arial" w:hAnsi="Arial" w:cs="Arial"/>
          <w:b/>
          <w:bCs/>
          <w:sz w:val="20"/>
          <w:szCs w:val="20"/>
          <w:lang w:val="pt-PT"/>
        </w:rPr>
        <w:t>.</w:t>
      </w:r>
    </w:p>
    <w:p w:rsidR="00AA4A1B" w:rsidRPr="005D0022" w:rsidRDefault="00AA4A1B" w:rsidP="00AA4A1B">
      <w:pPr>
        <w:widowControl w:val="0"/>
        <w:shd w:val="clear" w:color="auto" w:fill="FFFFFF"/>
        <w:autoSpaceDE w:val="0"/>
        <w:ind w:left="284" w:hanging="142"/>
        <w:jc w:val="both"/>
        <w:rPr>
          <w:rFonts w:ascii="Arial" w:hAnsi="Arial" w:cs="Arial"/>
          <w:sz w:val="20"/>
          <w:szCs w:val="20"/>
          <w:lang w:val="pt-PT"/>
        </w:rPr>
      </w:pPr>
      <w:r w:rsidRPr="005D0022">
        <w:rPr>
          <w:rFonts w:ascii="Arial" w:hAnsi="Arial" w:cs="Arial"/>
          <w:sz w:val="20"/>
          <w:szCs w:val="20"/>
          <w:lang w:val="pt-PT"/>
        </w:rPr>
        <w:t xml:space="preserve">9.3 O candidato portador de </w:t>
      </w:r>
      <w:r w:rsidRPr="005D0022">
        <w:rPr>
          <w:rFonts w:ascii="Arial" w:hAnsi="Arial" w:cs="Arial"/>
          <w:b/>
          <w:bCs/>
          <w:sz w:val="20"/>
          <w:szCs w:val="20"/>
          <w:lang w:val="pt-PT"/>
        </w:rPr>
        <w:t>surdez</w:t>
      </w:r>
      <w:r w:rsidRPr="005D0022">
        <w:rPr>
          <w:rFonts w:ascii="Arial" w:hAnsi="Arial" w:cs="Arial"/>
          <w:sz w:val="20"/>
          <w:szCs w:val="20"/>
          <w:lang w:val="pt-PT"/>
        </w:rPr>
        <w:t xml:space="preserve"> poderá solicitar o fiscal </w:t>
      </w:r>
      <w:r w:rsidRPr="005D0022">
        <w:rPr>
          <w:rFonts w:ascii="Arial" w:hAnsi="Arial" w:cs="Arial"/>
          <w:b/>
          <w:bCs/>
          <w:sz w:val="20"/>
          <w:szCs w:val="20"/>
          <w:lang w:val="pt-PT"/>
        </w:rPr>
        <w:t>Interprete de Línguagem de Sinais – LIBRAS</w:t>
      </w:r>
      <w:r w:rsidRPr="005D0022">
        <w:rPr>
          <w:rFonts w:ascii="Arial" w:hAnsi="Arial" w:cs="Arial"/>
          <w:sz w:val="20"/>
          <w:szCs w:val="20"/>
          <w:lang w:val="pt-PT"/>
        </w:rPr>
        <w:t>.</w:t>
      </w:r>
    </w:p>
    <w:p w:rsidR="00AA4A1B" w:rsidRPr="005D0022" w:rsidRDefault="00AA4A1B" w:rsidP="00AA4A1B">
      <w:pPr>
        <w:widowControl w:val="0"/>
        <w:numPr>
          <w:ilvl w:val="0"/>
          <w:numId w:val="21"/>
        </w:numPr>
        <w:shd w:val="clear" w:color="auto" w:fill="FFFFFF"/>
        <w:tabs>
          <w:tab w:val="left" w:pos="426"/>
        </w:tabs>
        <w:suppressAutoHyphens/>
        <w:autoSpaceDE w:val="0"/>
        <w:ind w:left="142" w:hanging="142"/>
        <w:jc w:val="both"/>
        <w:rPr>
          <w:rFonts w:ascii="Arial" w:hAnsi="Arial" w:cs="Arial"/>
          <w:sz w:val="20"/>
          <w:szCs w:val="20"/>
          <w:lang w:val="pt-PT"/>
        </w:rPr>
      </w:pPr>
      <w:r w:rsidRPr="005D0022">
        <w:rPr>
          <w:rFonts w:ascii="Arial" w:hAnsi="Arial" w:cs="Arial"/>
          <w:sz w:val="20"/>
          <w:szCs w:val="20"/>
          <w:lang w:val="pt-PT"/>
        </w:rPr>
        <w:t xml:space="preserve">O candidato portador de deficiência participará do Concurso em igualdade de condições com os demais candidatos no que se refere a conteúdo, avaliação, classificação, horário e local de realização das provas. </w:t>
      </w:r>
    </w:p>
    <w:p w:rsidR="00AA4A1B" w:rsidRPr="005D0022" w:rsidRDefault="00AA4A1B" w:rsidP="00AA4A1B">
      <w:pPr>
        <w:widowControl w:val="0"/>
        <w:shd w:val="clear" w:color="auto" w:fill="FFFFFF"/>
        <w:autoSpaceDE w:val="0"/>
        <w:ind w:left="142" w:hanging="142"/>
        <w:jc w:val="both"/>
        <w:rPr>
          <w:rFonts w:ascii="Arial" w:hAnsi="Arial" w:cs="Arial"/>
          <w:sz w:val="20"/>
          <w:szCs w:val="20"/>
          <w:lang w:val="pt-PT"/>
        </w:rPr>
      </w:pPr>
      <w:r w:rsidRPr="005D0022">
        <w:rPr>
          <w:rFonts w:ascii="Arial" w:hAnsi="Arial" w:cs="Arial"/>
          <w:sz w:val="20"/>
          <w:szCs w:val="20"/>
          <w:lang w:val="pt-PT"/>
        </w:rPr>
        <w:t xml:space="preserve">11. Os candidatos serão classificados por ordem decrescente da nota final em 2 (duas) listas, uma geral, com a relação de todos os candidatos e outra especial, para os portadores de deficiência. </w:t>
      </w:r>
    </w:p>
    <w:p w:rsidR="00AA4A1B" w:rsidRPr="005D0022" w:rsidRDefault="00AA4A1B" w:rsidP="00AA4A1B">
      <w:pPr>
        <w:tabs>
          <w:tab w:val="left" w:pos="360"/>
        </w:tabs>
        <w:spacing w:line="220" w:lineRule="exact"/>
        <w:ind w:left="142" w:hanging="142"/>
        <w:jc w:val="both"/>
        <w:rPr>
          <w:rFonts w:ascii="Arial" w:hAnsi="Arial" w:cs="Arial"/>
          <w:sz w:val="20"/>
          <w:szCs w:val="20"/>
        </w:rPr>
      </w:pPr>
      <w:r w:rsidRPr="005D0022">
        <w:rPr>
          <w:rFonts w:ascii="Arial" w:hAnsi="Arial" w:cs="Arial"/>
          <w:sz w:val="20"/>
          <w:szCs w:val="20"/>
          <w:lang w:val="pt-PT"/>
        </w:rPr>
        <w:t>12. Não havendo candidatos portadores de deficiência aprovados, as vagas para esses reservadas serão providas pelos demais concursados, com estrita observância da ordem classificatória</w:t>
      </w:r>
      <w:r w:rsidRPr="005D0022">
        <w:rPr>
          <w:rFonts w:ascii="Arial" w:hAnsi="Arial" w:cs="Arial"/>
          <w:sz w:val="20"/>
          <w:szCs w:val="20"/>
        </w:rPr>
        <w:t>.</w:t>
      </w:r>
    </w:p>
    <w:p w:rsidR="00AA4A1B" w:rsidRPr="005D0022" w:rsidRDefault="00AA4A1B" w:rsidP="00AA4A1B">
      <w:pPr>
        <w:tabs>
          <w:tab w:val="left" w:pos="360"/>
        </w:tabs>
        <w:spacing w:line="220" w:lineRule="exact"/>
        <w:ind w:left="142" w:hanging="142"/>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1"/>
      </w:tblGrid>
      <w:tr w:rsidR="00AA4A1B" w:rsidRPr="005D0022" w:rsidTr="00733200">
        <w:trPr>
          <w:trHeight w:val="340"/>
        </w:trPr>
        <w:tc>
          <w:tcPr>
            <w:tcW w:w="5000" w:type="pct"/>
            <w:tcBorders>
              <w:top w:val="single" w:sz="4" w:space="0" w:color="auto"/>
              <w:left w:val="single" w:sz="4" w:space="0" w:color="auto"/>
              <w:bottom w:val="single" w:sz="4" w:space="0" w:color="auto"/>
              <w:right w:val="single" w:sz="4" w:space="0" w:color="auto"/>
            </w:tcBorders>
          </w:tcPr>
          <w:p w:rsidR="00AA4A1B" w:rsidRPr="005D0022" w:rsidRDefault="00AA4A1B" w:rsidP="00733200">
            <w:pPr>
              <w:pStyle w:val="Ttulo1"/>
              <w:spacing w:before="20" w:line="240" w:lineRule="auto"/>
              <w:ind w:hanging="284"/>
              <w:jc w:val="center"/>
              <w:rPr>
                <w:rFonts w:ascii="Arial" w:hAnsi="Arial" w:cs="Arial"/>
                <w:sz w:val="20"/>
                <w:szCs w:val="20"/>
              </w:rPr>
            </w:pPr>
            <w:r w:rsidRPr="005D0022">
              <w:rPr>
                <w:rFonts w:ascii="Arial" w:hAnsi="Arial" w:cs="Arial"/>
                <w:sz w:val="20"/>
                <w:szCs w:val="20"/>
              </w:rPr>
              <w:t>V. DOS REQUISITOS PARA A INSCRIÇÃO:</w:t>
            </w:r>
          </w:p>
        </w:tc>
      </w:tr>
    </w:tbl>
    <w:p w:rsidR="00AA4A1B" w:rsidRPr="005D0022" w:rsidRDefault="00AA4A1B" w:rsidP="00AA4A1B">
      <w:pPr>
        <w:spacing w:line="220" w:lineRule="exact"/>
        <w:jc w:val="both"/>
        <w:rPr>
          <w:rFonts w:ascii="Arial" w:hAnsi="Arial" w:cs="Arial"/>
          <w:sz w:val="20"/>
          <w:szCs w:val="20"/>
        </w:rPr>
      </w:pPr>
    </w:p>
    <w:p w:rsidR="00AA4A1B" w:rsidRPr="005D0022" w:rsidRDefault="00AA4A1B" w:rsidP="00AA4A1B">
      <w:pPr>
        <w:numPr>
          <w:ilvl w:val="0"/>
          <w:numId w:val="16"/>
        </w:numPr>
        <w:spacing w:line="220" w:lineRule="exact"/>
        <w:ind w:left="227" w:hanging="227"/>
        <w:jc w:val="both"/>
        <w:rPr>
          <w:rFonts w:ascii="Arial" w:hAnsi="Arial" w:cs="Arial"/>
          <w:sz w:val="20"/>
          <w:szCs w:val="20"/>
        </w:rPr>
      </w:pPr>
      <w:r w:rsidRPr="005D0022">
        <w:rPr>
          <w:rFonts w:ascii="Arial" w:hAnsi="Arial" w:cs="Arial"/>
          <w:sz w:val="20"/>
          <w:szCs w:val="20"/>
        </w:rPr>
        <w:t>Ser brasileiro, de acordo com o que dispõe o art. 12 da Constituição Federal de 1988.</w:t>
      </w:r>
    </w:p>
    <w:p w:rsidR="00AA4A1B" w:rsidRPr="005D0022" w:rsidRDefault="00AA4A1B" w:rsidP="00AA4A1B">
      <w:pPr>
        <w:numPr>
          <w:ilvl w:val="0"/>
          <w:numId w:val="16"/>
        </w:numPr>
        <w:spacing w:line="220" w:lineRule="exact"/>
        <w:ind w:left="227" w:hanging="227"/>
        <w:jc w:val="both"/>
        <w:rPr>
          <w:rFonts w:ascii="Arial" w:hAnsi="Arial" w:cs="Arial"/>
          <w:sz w:val="20"/>
          <w:szCs w:val="20"/>
        </w:rPr>
      </w:pPr>
      <w:r w:rsidRPr="005D0022">
        <w:rPr>
          <w:rFonts w:ascii="Arial" w:hAnsi="Arial" w:cs="Arial"/>
          <w:sz w:val="20"/>
          <w:szCs w:val="20"/>
        </w:rPr>
        <w:t xml:space="preserve">Preencher a ficha de inscrição no site </w:t>
      </w:r>
      <w:hyperlink r:id="rId13" w:history="1">
        <w:r w:rsidRPr="005D0022">
          <w:rPr>
            <w:rStyle w:val="Hyperlink"/>
            <w:rFonts w:ascii="Arial" w:hAnsi="Arial" w:cs="Arial"/>
            <w:sz w:val="20"/>
            <w:szCs w:val="20"/>
          </w:rPr>
          <w:t>http://www.unijui.edu.br/asc/concursos-publicos</w:t>
        </w:r>
      </w:hyperlink>
      <w:r w:rsidRPr="005D0022">
        <w:rPr>
          <w:rFonts w:ascii="Arial" w:hAnsi="Arial" w:cs="Arial"/>
          <w:sz w:val="20"/>
          <w:szCs w:val="20"/>
        </w:rPr>
        <w:t>.</w:t>
      </w:r>
    </w:p>
    <w:p w:rsidR="00AA4A1B" w:rsidRPr="005D0022" w:rsidRDefault="00AA4A1B" w:rsidP="00AA4A1B">
      <w:pPr>
        <w:numPr>
          <w:ilvl w:val="0"/>
          <w:numId w:val="16"/>
        </w:numPr>
        <w:spacing w:line="220" w:lineRule="exact"/>
        <w:ind w:left="227" w:hanging="227"/>
        <w:jc w:val="both"/>
        <w:rPr>
          <w:rFonts w:ascii="Arial" w:hAnsi="Arial" w:cs="Arial"/>
          <w:sz w:val="20"/>
          <w:szCs w:val="20"/>
        </w:rPr>
      </w:pPr>
      <w:r w:rsidRPr="005D0022">
        <w:rPr>
          <w:rFonts w:ascii="Arial" w:hAnsi="Arial" w:cs="Arial"/>
          <w:sz w:val="20"/>
          <w:szCs w:val="20"/>
        </w:rPr>
        <w:t xml:space="preserve">Pagar a taxa de inscrição, até a </w:t>
      </w:r>
      <w:r w:rsidR="00CC3E13" w:rsidRPr="005D0022">
        <w:rPr>
          <w:rFonts w:ascii="Arial" w:hAnsi="Arial" w:cs="Arial"/>
          <w:sz w:val="20"/>
          <w:szCs w:val="20"/>
        </w:rPr>
        <w:t>data fixada neste Edital – 20/07</w:t>
      </w:r>
      <w:r w:rsidRPr="005D0022">
        <w:rPr>
          <w:rFonts w:ascii="Arial" w:hAnsi="Arial" w:cs="Arial"/>
          <w:sz w:val="20"/>
          <w:szCs w:val="20"/>
        </w:rPr>
        <w:t>/2015.</w:t>
      </w:r>
    </w:p>
    <w:p w:rsidR="00AA4A1B" w:rsidRPr="005D0022" w:rsidRDefault="00AA4A1B" w:rsidP="00AA4A1B">
      <w:pPr>
        <w:numPr>
          <w:ilvl w:val="0"/>
          <w:numId w:val="16"/>
        </w:numPr>
        <w:spacing w:line="220" w:lineRule="exact"/>
        <w:ind w:left="227" w:hanging="227"/>
        <w:jc w:val="both"/>
        <w:rPr>
          <w:rFonts w:ascii="Arial" w:hAnsi="Arial" w:cs="Arial"/>
          <w:sz w:val="20"/>
          <w:szCs w:val="20"/>
        </w:rPr>
      </w:pPr>
      <w:r w:rsidRPr="005D0022">
        <w:rPr>
          <w:rFonts w:ascii="Arial" w:hAnsi="Arial" w:cs="Arial"/>
          <w:sz w:val="20"/>
          <w:szCs w:val="20"/>
        </w:rPr>
        <w:t xml:space="preserve">Ter pleno conhecimento das normas do concurso. </w:t>
      </w:r>
    </w:p>
    <w:p w:rsidR="00AA4A1B" w:rsidRPr="005D0022" w:rsidRDefault="00AA4A1B" w:rsidP="00AA4A1B">
      <w:pPr>
        <w:numPr>
          <w:ilvl w:val="0"/>
          <w:numId w:val="16"/>
        </w:numPr>
        <w:suppressAutoHyphens/>
        <w:spacing w:line="220" w:lineRule="exact"/>
        <w:jc w:val="both"/>
        <w:rPr>
          <w:rFonts w:ascii="Arial" w:hAnsi="Arial" w:cs="Arial"/>
          <w:b/>
          <w:bCs/>
          <w:sz w:val="20"/>
          <w:szCs w:val="20"/>
        </w:rPr>
      </w:pPr>
      <w:r w:rsidRPr="005D0022">
        <w:rPr>
          <w:rFonts w:ascii="Arial" w:hAnsi="Arial" w:cs="Arial"/>
          <w:sz w:val="20"/>
          <w:szCs w:val="20"/>
        </w:rPr>
        <w:t xml:space="preserve">É permitida apenas uma única inscrição por candidato, </w:t>
      </w:r>
      <w:r w:rsidRPr="005D0022">
        <w:rPr>
          <w:rFonts w:ascii="Arial" w:hAnsi="Arial" w:cs="Arial"/>
          <w:b/>
          <w:sz w:val="20"/>
          <w:szCs w:val="20"/>
        </w:rPr>
        <w:t xml:space="preserve">sendo de total responsabilidade do mesmo a escolha do Cargo, </w:t>
      </w:r>
      <w:r w:rsidRPr="005D0022">
        <w:rPr>
          <w:rFonts w:ascii="Arial" w:hAnsi="Arial" w:cs="Arial"/>
          <w:b/>
          <w:bCs/>
          <w:sz w:val="20"/>
          <w:szCs w:val="20"/>
          <w:u w:val="single"/>
        </w:rPr>
        <w:t>não será possível a exclusão da inscrição após a confirmação da mesma</w:t>
      </w:r>
      <w:r w:rsidRPr="005D0022">
        <w:rPr>
          <w:rFonts w:ascii="Arial" w:hAnsi="Arial" w:cs="Arial"/>
          <w:b/>
          <w:bCs/>
          <w:sz w:val="20"/>
          <w:szCs w:val="20"/>
        </w:rPr>
        <w:t xml:space="preserve"> (pagamento da taxa), para realização de nova inscrição.</w:t>
      </w:r>
    </w:p>
    <w:p w:rsidR="00CF6E69" w:rsidRPr="005D0022" w:rsidRDefault="00CF6E69" w:rsidP="00AA4A1B">
      <w:pPr>
        <w:numPr>
          <w:ilvl w:val="0"/>
          <w:numId w:val="16"/>
        </w:numPr>
        <w:suppressAutoHyphens/>
        <w:spacing w:line="220" w:lineRule="exact"/>
        <w:jc w:val="both"/>
        <w:rPr>
          <w:rFonts w:ascii="Arial" w:hAnsi="Arial" w:cs="Arial"/>
          <w:b/>
          <w:bCs/>
          <w:sz w:val="20"/>
          <w:szCs w:val="20"/>
        </w:rPr>
      </w:pPr>
      <w:r w:rsidRPr="005D0022">
        <w:rPr>
          <w:rFonts w:ascii="Arial" w:hAnsi="Arial" w:cs="Arial"/>
          <w:b/>
          <w:sz w:val="20"/>
          <w:szCs w:val="20"/>
          <w:u w:val="single"/>
        </w:rPr>
        <w:t>Das inscrições efetuadas de acordo com o Edital 01/2015</w:t>
      </w:r>
      <w:r w:rsidRPr="005D0022">
        <w:rPr>
          <w:rFonts w:ascii="Arial" w:hAnsi="Arial" w:cs="Arial"/>
          <w:b/>
          <w:sz w:val="20"/>
          <w:szCs w:val="20"/>
        </w:rPr>
        <w:t>:</w:t>
      </w:r>
    </w:p>
    <w:p w:rsidR="008B7CDB" w:rsidRPr="005D0022" w:rsidRDefault="00CF6E69" w:rsidP="00CF6E69">
      <w:pPr>
        <w:pStyle w:val="PargrafodaLista"/>
        <w:numPr>
          <w:ilvl w:val="1"/>
          <w:numId w:val="57"/>
        </w:numPr>
        <w:suppressAutoHyphens/>
        <w:spacing w:line="220" w:lineRule="exact"/>
        <w:jc w:val="both"/>
        <w:rPr>
          <w:rFonts w:ascii="Arial" w:hAnsi="Arial" w:cs="Arial"/>
          <w:b/>
          <w:bCs/>
          <w:sz w:val="20"/>
          <w:szCs w:val="20"/>
        </w:rPr>
      </w:pPr>
      <w:r w:rsidRPr="005D0022">
        <w:rPr>
          <w:rFonts w:ascii="Arial" w:eastAsia="Calibri" w:hAnsi="Arial" w:cs="Arial"/>
          <w:sz w:val="20"/>
          <w:szCs w:val="20"/>
        </w:rPr>
        <w:t>Para os candidatos já inscritos, será mantida a inscrição já efetuada até o presente momento;</w:t>
      </w:r>
    </w:p>
    <w:p w:rsidR="00CF6E69" w:rsidRPr="005D0022" w:rsidRDefault="00CF6E69" w:rsidP="00CF6E69">
      <w:pPr>
        <w:pStyle w:val="PargrafodaLista"/>
        <w:numPr>
          <w:ilvl w:val="1"/>
          <w:numId w:val="57"/>
        </w:numPr>
        <w:suppressAutoHyphens/>
        <w:spacing w:line="220" w:lineRule="exact"/>
        <w:jc w:val="both"/>
        <w:rPr>
          <w:rFonts w:ascii="Arial" w:hAnsi="Arial" w:cs="Arial"/>
          <w:b/>
          <w:bCs/>
          <w:sz w:val="20"/>
          <w:szCs w:val="20"/>
        </w:rPr>
      </w:pPr>
      <w:r w:rsidRPr="005D0022">
        <w:rPr>
          <w:rFonts w:ascii="Arial" w:hAnsi="Arial" w:cs="Arial"/>
          <w:b/>
          <w:sz w:val="20"/>
          <w:szCs w:val="20"/>
        </w:rPr>
        <w:t xml:space="preserve">Os candidatos que </w:t>
      </w:r>
      <w:r w:rsidRPr="005D0022">
        <w:rPr>
          <w:rFonts w:ascii="Arial" w:hAnsi="Arial" w:cs="Arial"/>
          <w:b/>
          <w:sz w:val="20"/>
          <w:szCs w:val="20"/>
          <w:u w:val="single"/>
        </w:rPr>
        <w:t>não</w:t>
      </w:r>
      <w:r w:rsidRPr="005D0022">
        <w:rPr>
          <w:rFonts w:ascii="Arial" w:hAnsi="Arial" w:cs="Arial"/>
          <w:b/>
          <w:sz w:val="20"/>
          <w:szCs w:val="20"/>
        </w:rPr>
        <w:t xml:space="preserve"> têm interesse em permanecer no Certame, poderão solicitar o ressarcimento da taxa de inscrição (</w:t>
      </w:r>
      <w:r w:rsidRPr="005D0022">
        <w:rPr>
          <w:rFonts w:ascii="Arial" w:hAnsi="Arial" w:cs="Arial"/>
          <w:i/>
          <w:sz w:val="20"/>
          <w:szCs w:val="20"/>
        </w:rPr>
        <w:t>informando Conta Corrente pessoal para depósito</w:t>
      </w:r>
      <w:r w:rsidRPr="005D0022">
        <w:rPr>
          <w:rFonts w:ascii="Arial" w:hAnsi="Arial" w:cs="Arial"/>
          <w:b/>
          <w:sz w:val="20"/>
          <w:szCs w:val="20"/>
        </w:rPr>
        <w:t>), no período de 08/07 a 16/07/2015</w:t>
      </w:r>
      <w:r w:rsidRPr="005D0022">
        <w:rPr>
          <w:rFonts w:ascii="Arial" w:hAnsi="Arial" w:cs="Arial"/>
          <w:sz w:val="20"/>
          <w:szCs w:val="20"/>
        </w:rPr>
        <w:t>, junto ao Setor de Protocolo da Fundação Municipal de Saúde de Santa Rosa, Rua Dr. Franci</w:t>
      </w:r>
      <w:r w:rsidR="00F5682B">
        <w:rPr>
          <w:rFonts w:ascii="Arial" w:hAnsi="Arial" w:cs="Arial"/>
          <w:sz w:val="20"/>
          <w:szCs w:val="20"/>
        </w:rPr>
        <w:t>sco Timm, nº 480, Santa Rosa/RS.</w:t>
      </w:r>
    </w:p>
    <w:p w:rsidR="00CF6E69" w:rsidRPr="005D0022" w:rsidRDefault="00CF6E69" w:rsidP="00CF6E69">
      <w:pPr>
        <w:pStyle w:val="PargrafodaLista"/>
        <w:numPr>
          <w:ilvl w:val="1"/>
          <w:numId w:val="57"/>
        </w:numPr>
        <w:suppressAutoHyphens/>
        <w:spacing w:line="220" w:lineRule="exact"/>
        <w:jc w:val="both"/>
        <w:rPr>
          <w:rFonts w:ascii="Arial" w:hAnsi="Arial" w:cs="Arial"/>
          <w:b/>
          <w:bCs/>
          <w:sz w:val="20"/>
          <w:szCs w:val="20"/>
        </w:rPr>
      </w:pPr>
      <w:r w:rsidRPr="005D0022">
        <w:rPr>
          <w:rFonts w:ascii="Arial" w:hAnsi="Arial" w:cs="Arial"/>
          <w:sz w:val="20"/>
          <w:szCs w:val="20"/>
        </w:rPr>
        <w:t xml:space="preserve">Referente ao </w:t>
      </w:r>
      <w:r w:rsidRPr="005D0022">
        <w:rPr>
          <w:rFonts w:ascii="Arial" w:hAnsi="Arial" w:cs="Arial"/>
          <w:b/>
          <w:sz w:val="20"/>
          <w:szCs w:val="20"/>
          <w:u w:val="single"/>
        </w:rPr>
        <w:t>Cargo de Agente de Serviços Gerais</w:t>
      </w:r>
      <w:r w:rsidRPr="005D0022">
        <w:rPr>
          <w:rFonts w:ascii="Arial" w:hAnsi="Arial" w:cs="Arial"/>
          <w:sz w:val="20"/>
          <w:szCs w:val="20"/>
        </w:rPr>
        <w:t xml:space="preserve"> (</w:t>
      </w:r>
      <w:r w:rsidRPr="005D0022">
        <w:rPr>
          <w:rFonts w:ascii="Arial" w:hAnsi="Arial" w:cs="Arial"/>
          <w:b/>
          <w:sz w:val="20"/>
          <w:szCs w:val="20"/>
        </w:rPr>
        <w:t>excluído deste concurso</w:t>
      </w:r>
      <w:r w:rsidRPr="005D0022">
        <w:rPr>
          <w:rFonts w:ascii="Arial" w:hAnsi="Arial" w:cs="Arial"/>
          <w:sz w:val="20"/>
          <w:szCs w:val="20"/>
        </w:rPr>
        <w:t>), todos os candidatos que efetuaram pagamento da taxa</w:t>
      </w:r>
      <w:r w:rsidR="005B7849" w:rsidRPr="005D0022">
        <w:rPr>
          <w:rFonts w:ascii="Arial" w:hAnsi="Arial" w:cs="Arial"/>
          <w:sz w:val="20"/>
          <w:szCs w:val="20"/>
        </w:rPr>
        <w:t xml:space="preserve"> de inscrição</w:t>
      </w:r>
      <w:r w:rsidRPr="005D0022">
        <w:rPr>
          <w:rFonts w:ascii="Arial" w:hAnsi="Arial" w:cs="Arial"/>
          <w:sz w:val="20"/>
          <w:szCs w:val="20"/>
        </w:rPr>
        <w:t xml:space="preserve"> deverão solicitar a devolução através do procedimento constante no </w:t>
      </w:r>
      <w:r w:rsidR="005C435E" w:rsidRPr="0008714C">
        <w:rPr>
          <w:rFonts w:ascii="Arial" w:hAnsi="Arial" w:cs="Arial"/>
          <w:sz w:val="20"/>
          <w:szCs w:val="20"/>
        </w:rPr>
        <w:t>parágrafo</w:t>
      </w:r>
      <w:r w:rsidRPr="0008714C">
        <w:rPr>
          <w:rFonts w:ascii="Arial" w:hAnsi="Arial" w:cs="Arial"/>
          <w:sz w:val="20"/>
          <w:szCs w:val="20"/>
        </w:rPr>
        <w:t xml:space="preserve"> anterior (</w:t>
      </w:r>
      <w:r w:rsidR="0024254C" w:rsidRPr="0008714C">
        <w:rPr>
          <w:rFonts w:ascii="Arial" w:hAnsi="Arial" w:cs="Arial"/>
          <w:sz w:val="20"/>
          <w:szCs w:val="20"/>
        </w:rPr>
        <w:t>6</w:t>
      </w:r>
      <w:r w:rsidRPr="0008714C">
        <w:rPr>
          <w:rFonts w:ascii="Arial" w:hAnsi="Arial" w:cs="Arial"/>
          <w:sz w:val="20"/>
          <w:szCs w:val="20"/>
        </w:rPr>
        <w:t>.2).</w:t>
      </w:r>
    </w:p>
    <w:p w:rsidR="00AA4A1B" w:rsidRPr="005D0022" w:rsidRDefault="006079BB" w:rsidP="00CF6E69">
      <w:pPr>
        <w:pStyle w:val="PargrafodaLista"/>
        <w:numPr>
          <w:ilvl w:val="0"/>
          <w:numId w:val="57"/>
        </w:numPr>
        <w:suppressAutoHyphens/>
        <w:spacing w:line="220" w:lineRule="exact"/>
        <w:jc w:val="both"/>
        <w:rPr>
          <w:rFonts w:ascii="Arial" w:hAnsi="Arial" w:cs="Arial"/>
          <w:sz w:val="20"/>
          <w:szCs w:val="20"/>
        </w:rPr>
      </w:pPr>
      <w:r w:rsidRPr="005D0022">
        <w:rPr>
          <w:rFonts w:ascii="Arial" w:hAnsi="Arial" w:cs="Arial"/>
          <w:sz w:val="20"/>
          <w:szCs w:val="20"/>
        </w:rPr>
        <w:t xml:space="preserve">A correção de eventual erro na informação dos dados terá que ser feita pela executora do Concurso, através de solicitação pelo o e-mail </w:t>
      </w:r>
      <w:hyperlink r:id="rId14" w:history="1">
        <w:r w:rsidRPr="005D0022">
          <w:rPr>
            <w:rStyle w:val="Hyperlink"/>
            <w:rFonts w:ascii="Arial" w:hAnsi="Arial" w:cs="Arial"/>
            <w:sz w:val="20"/>
            <w:szCs w:val="20"/>
          </w:rPr>
          <w:t>concursos@unijui.edu.br</w:t>
        </w:r>
      </w:hyperlink>
      <w:r w:rsidR="00AA4A1B" w:rsidRPr="005D0022">
        <w:rPr>
          <w:rFonts w:ascii="Arial" w:hAnsi="Arial" w:cs="Arial"/>
          <w:sz w:val="20"/>
          <w:szCs w:val="20"/>
        </w:rPr>
        <w:t xml:space="preserve"> </w:t>
      </w:r>
    </w:p>
    <w:p w:rsidR="00AA4A1B" w:rsidRPr="005D0022" w:rsidRDefault="00AA4A1B" w:rsidP="00AA4A1B">
      <w:pPr>
        <w:spacing w:line="220" w:lineRule="exact"/>
        <w:ind w:left="426"/>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1"/>
      </w:tblGrid>
      <w:tr w:rsidR="00AA4A1B" w:rsidRPr="005D0022" w:rsidTr="00733200">
        <w:trPr>
          <w:trHeight w:val="340"/>
        </w:trPr>
        <w:tc>
          <w:tcPr>
            <w:tcW w:w="5000" w:type="pct"/>
            <w:tcBorders>
              <w:top w:val="single" w:sz="4" w:space="0" w:color="auto"/>
              <w:left w:val="single" w:sz="4" w:space="0" w:color="auto"/>
              <w:bottom w:val="single" w:sz="4" w:space="0" w:color="auto"/>
              <w:right w:val="single" w:sz="4" w:space="0" w:color="auto"/>
            </w:tcBorders>
          </w:tcPr>
          <w:p w:rsidR="00AA4A1B" w:rsidRPr="005D0022" w:rsidRDefault="00AA4A1B" w:rsidP="00733200">
            <w:pPr>
              <w:pStyle w:val="Ttulo1"/>
              <w:spacing w:before="20" w:line="240" w:lineRule="auto"/>
              <w:ind w:hanging="284"/>
              <w:jc w:val="center"/>
              <w:rPr>
                <w:rFonts w:ascii="Arial" w:hAnsi="Arial" w:cs="Arial"/>
                <w:sz w:val="20"/>
                <w:szCs w:val="20"/>
              </w:rPr>
            </w:pPr>
            <w:r w:rsidRPr="005D0022">
              <w:rPr>
                <w:rFonts w:ascii="Arial" w:hAnsi="Arial" w:cs="Arial"/>
                <w:sz w:val="20"/>
                <w:szCs w:val="20"/>
              </w:rPr>
              <w:t>VI. DAS PROVAS DO CONCURSO</w:t>
            </w:r>
          </w:p>
        </w:tc>
      </w:tr>
    </w:tbl>
    <w:p w:rsidR="00AA4A1B" w:rsidRPr="005D0022" w:rsidRDefault="00AA4A1B" w:rsidP="00AA4A1B">
      <w:pPr>
        <w:numPr>
          <w:ilvl w:val="0"/>
          <w:numId w:val="3"/>
        </w:numPr>
        <w:spacing w:before="20"/>
        <w:ind w:hanging="284"/>
        <w:jc w:val="both"/>
        <w:rPr>
          <w:rFonts w:ascii="Arial" w:hAnsi="Arial" w:cs="Arial"/>
          <w:sz w:val="20"/>
          <w:szCs w:val="20"/>
        </w:rPr>
      </w:pPr>
      <w:r w:rsidRPr="005D0022">
        <w:rPr>
          <w:rFonts w:ascii="Arial" w:hAnsi="Arial" w:cs="Arial"/>
          <w:sz w:val="20"/>
          <w:szCs w:val="20"/>
        </w:rPr>
        <w:t>O presente Concurso abrange:</w:t>
      </w:r>
    </w:p>
    <w:p w:rsidR="00AA4A1B" w:rsidRPr="005D0022" w:rsidRDefault="00AA4A1B" w:rsidP="00AA4A1B">
      <w:pPr>
        <w:numPr>
          <w:ilvl w:val="0"/>
          <w:numId w:val="4"/>
        </w:numPr>
        <w:spacing w:before="20"/>
        <w:ind w:left="284" w:hanging="142"/>
        <w:jc w:val="both"/>
        <w:rPr>
          <w:rFonts w:ascii="Arial" w:hAnsi="Arial" w:cs="Arial"/>
          <w:sz w:val="20"/>
          <w:szCs w:val="20"/>
        </w:rPr>
      </w:pPr>
      <w:r w:rsidRPr="005D0022">
        <w:rPr>
          <w:rFonts w:ascii="Arial" w:hAnsi="Arial" w:cs="Arial"/>
          <w:b/>
          <w:sz w:val="20"/>
          <w:szCs w:val="20"/>
        </w:rPr>
        <w:t>Prova Objetiva</w:t>
      </w:r>
      <w:r w:rsidRPr="005D0022">
        <w:rPr>
          <w:rFonts w:ascii="Arial" w:hAnsi="Arial" w:cs="Arial"/>
          <w:sz w:val="20"/>
          <w:szCs w:val="20"/>
        </w:rPr>
        <w:t xml:space="preserve"> - eliminatória/classificatória – todos os cargos.</w:t>
      </w:r>
    </w:p>
    <w:p w:rsidR="00AA4A1B" w:rsidRPr="005D0022" w:rsidRDefault="00AA4A1B" w:rsidP="00AA4A1B">
      <w:pPr>
        <w:numPr>
          <w:ilvl w:val="0"/>
          <w:numId w:val="4"/>
        </w:numPr>
        <w:spacing w:before="20"/>
        <w:ind w:left="284" w:hanging="142"/>
        <w:jc w:val="both"/>
        <w:rPr>
          <w:rFonts w:ascii="Arial" w:hAnsi="Arial" w:cs="Arial"/>
          <w:sz w:val="20"/>
          <w:szCs w:val="20"/>
        </w:rPr>
      </w:pPr>
      <w:r w:rsidRPr="005D0022">
        <w:rPr>
          <w:rFonts w:ascii="Arial" w:hAnsi="Arial" w:cs="Arial"/>
          <w:b/>
          <w:sz w:val="20"/>
          <w:szCs w:val="20"/>
        </w:rPr>
        <w:t>Prova de Título</w:t>
      </w:r>
      <w:r w:rsidRPr="005D0022">
        <w:rPr>
          <w:rFonts w:ascii="Arial" w:hAnsi="Arial" w:cs="Arial"/>
          <w:sz w:val="20"/>
          <w:szCs w:val="20"/>
        </w:rPr>
        <w:t xml:space="preserve"> – classificatória – cargos de Ensino Superior.</w:t>
      </w:r>
    </w:p>
    <w:p w:rsidR="00AA4A1B" w:rsidRPr="005D0022" w:rsidRDefault="00AA4A1B" w:rsidP="00AA4A1B">
      <w:pPr>
        <w:numPr>
          <w:ilvl w:val="0"/>
          <w:numId w:val="4"/>
        </w:numPr>
        <w:spacing w:before="20"/>
        <w:ind w:left="284" w:hanging="142"/>
        <w:jc w:val="both"/>
        <w:rPr>
          <w:rFonts w:ascii="Arial" w:hAnsi="Arial" w:cs="Arial"/>
          <w:sz w:val="20"/>
          <w:szCs w:val="20"/>
        </w:rPr>
      </w:pPr>
      <w:r w:rsidRPr="005D0022">
        <w:rPr>
          <w:rFonts w:ascii="Arial" w:hAnsi="Arial" w:cs="Arial"/>
          <w:b/>
          <w:sz w:val="20"/>
          <w:szCs w:val="20"/>
        </w:rPr>
        <w:t>Prova Prática</w:t>
      </w:r>
      <w:r w:rsidRPr="005D0022">
        <w:rPr>
          <w:rFonts w:ascii="Arial" w:hAnsi="Arial" w:cs="Arial"/>
          <w:sz w:val="20"/>
          <w:szCs w:val="20"/>
        </w:rPr>
        <w:t xml:space="preserve"> – classificatória – cargo de Motorista.</w:t>
      </w:r>
    </w:p>
    <w:p w:rsidR="00AA4A1B" w:rsidRPr="005D0022" w:rsidRDefault="00AA4A1B" w:rsidP="00AA4A1B">
      <w:pPr>
        <w:numPr>
          <w:ilvl w:val="0"/>
          <w:numId w:val="5"/>
        </w:numPr>
        <w:spacing w:before="20"/>
        <w:ind w:hanging="284"/>
        <w:jc w:val="both"/>
        <w:rPr>
          <w:rFonts w:ascii="Arial" w:hAnsi="Arial" w:cs="Arial"/>
          <w:sz w:val="20"/>
          <w:szCs w:val="20"/>
        </w:rPr>
      </w:pPr>
      <w:r w:rsidRPr="005D0022">
        <w:rPr>
          <w:rFonts w:ascii="Arial" w:hAnsi="Arial" w:cs="Arial"/>
          <w:sz w:val="20"/>
          <w:szCs w:val="20"/>
        </w:rPr>
        <w:t>Em nenhuma hipótese haverá segunda chamada para a aplicação das Provas, tão pouco será aplicada prova fora dos locais e horários determinados por Edital, importando a ausência ou retardamento do candidato na sua exclusão do concurso, seja qual for o motivo alegado.</w:t>
      </w:r>
    </w:p>
    <w:p w:rsidR="00AA4A1B" w:rsidRPr="005D0022" w:rsidRDefault="00794F55" w:rsidP="00794F55">
      <w:pPr>
        <w:spacing w:line="220" w:lineRule="exact"/>
        <w:ind w:left="624" w:hanging="340"/>
        <w:jc w:val="both"/>
        <w:rPr>
          <w:rFonts w:ascii="Arial" w:hAnsi="Arial" w:cs="Arial"/>
          <w:b/>
          <w:sz w:val="20"/>
          <w:szCs w:val="20"/>
        </w:rPr>
      </w:pPr>
      <w:r w:rsidRPr="005D0022">
        <w:rPr>
          <w:rFonts w:ascii="Arial" w:hAnsi="Arial" w:cs="Arial"/>
          <w:sz w:val="20"/>
          <w:szCs w:val="20"/>
        </w:rPr>
        <w:t>2.1.</w:t>
      </w:r>
      <w:r w:rsidRPr="005D0022">
        <w:rPr>
          <w:rFonts w:ascii="Arial" w:hAnsi="Arial" w:cs="Arial"/>
          <w:sz w:val="20"/>
          <w:szCs w:val="20"/>
        </w:rPr>
        <w:tab/>
      </w:r>
      <w:r w:rsidR="00AA4A1B" w:rsidRPr="005D0022">
        <w:rPr>
          <w:rFonts w:ascii="Arial" w:hAnsi="Arial" w:cs="Arial"/>
          <w:sz w:val="20"/>
          <w:szCs w:val="20"/>
        </w:rPr>
        <w:t xml:space="preserve">Os candidatos que necessitarem de algum tipo de acomodação e/ou locomoção diferenciada/especial, para a realização da Prova Escrita, deverão solicitar à Comissão Executiva Municipal do Concurso, através de solicitação escrita, entregue na Fundação Municipal de Saúde de Santa Rosa, até um dia após o encerramento das inscrições – </w:t>
      </w:r>
      <w:r w:rsidR="00754355" w:rsidRPr="005D0022">
        <w:rPr>
          <w:rFonts w:ascii="Arial" w:hAnsi="Arial" w:cs="Arial"/>
          <w:sz w:val="20"/>
          <w:szCs w:val="20"/>
        </w:rPr>
        <w:t>20/07</w:t>
      </w:r>
      <w:r w:rsidR="00AA4A1B" w:rsidRPr="005D0022">
        <w:rPr>
          <w:rFonts w:ascii="Arial" w:hAnsi="Arial" w:cs="Arial"/>
          <w:sz w:val="20"/>
          <w:szCs w:val="20"/>
        </w:rPr>
        <w:t>/2015.</w:t>
      </w:r>
    </w:p>
    <w:p w:rsidR="00AA4A1B" w:rsidRPr="005D0022" w:rsidRDefault="00AA4A1B" w:rsidP="00AA4A1B">
      <w:pPr>
        <w:numPr>
          <w:ilvl w:val="0"/>
          <w:numId w:val="5"/>
        </w:numPr>
        <w:spacing w:before="20"/>
        <w:ind w:hanging="284"/>
        <w:jc w:val="both"/>
        <w:rPr>
          <w:rFonts w:ascii="Arial" w:hAnsi="Arial" w:cs="Arial"/>
          <w:sz w:val="20"/>
          <w:szCs w:val="20"/>
        </w:rPr>
      </w:pPr>
      <w:r w:rsidRPr="005D0022">
        <w:rPr>
          <w:rFonts w:ascii="Arial" w:hAnsi="Arial" w:cs="Arial"/>
          <w:sz w:val="20"/>
          <w:szCs w:val="20"/>
        </w:rPr>
        <w:t xml:space="preserve">No caso de </w:t>
      </w:r>
      <w:r w:rsidRPr="005D0022">
        <w:rPr>
          <w:rFonts w:ascii="Arial" w:hAnsi="Arial" w:cs="Arial"/>
          <w:b/>
          <w:sz w:val="20"/>
          <w:szCs w:val="20"/>
        </w:rPr>
        <w:t>REPROVAÇÃO em PROVA ELIMINATÓRIA</w:t>
      </w:r>
      <w:r w:rsidRPr="005D0022">
        <w:rPr>
          <w:rFonts w:ascii="Arial" w:hAnsi="Arial" w:cs="Arial"/>
          <w:sz w:val="20"/>
          <w:szCs w:val="20"/>
        </w:rPr>
        <w:t xml:space="preserve"> ficará o candidato eliminado e reprovado no CONCURSO.</w:t>
      </w:r>
    </w:p>
    <w:p w:rsidR="00AA4A1B" w:rsidRPr="005D0022" w:rsidRDefault="00AA4A1B" w:rsidP="00AA4A1B">
      <w:pPr>
        <w:spacing w:before="20"/>
        <w:ind w:hanging="284"/>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1"/>
      </w:tblGrid>
      <w:tr w:rsidR="00AA4A1B" w:rsidRPr="005D0022" w:rsidTr="00733200">
        <w:trPr>
          <w:trHeight w:val="340"/>
        </w:trPr>
        <w:tc>
          <w:tcPr>
            <w:tcW w:w="5000" w:type="pct"/>
            <w:tcBorders>
              <w:top w:val="single" w:sz="4" w:space="0" w:color="auto"/>
              <w:left w:val="single" w:sz="4" w:space="0" w:color="auto"/>
              <w:bottom w:val="single" w:sz="4" w:space="0" w:color="auto"/>
              <w:right w:val="single" w:sz="4" w:space="0" w:color="auto"/>
            </w:tcBorders>
          </w:tcPr>
          <w:p w:rsidR="00AA4A1B" w:rsidRPr="005D0022" w:rsidRDefault="00AA4A1B" w:rsidP="00733200">
            <w:pPr>
              <w:pStyle w:val="Ttulo1"/>
              <w:spacing w:before="20" w:line="240" w:lineRule="auto"/>
              <w:ind w:hanging="284"/>
              <w:jc w:val="center"/>
              <w:rPr>
                <w:rFonts w:ascii="Arial" w:hAnsi="Arial" w:cs="Arial"/>
                <w:sz w:val="20"/>
                <w:szCs w:val="20"/>
              </w:rPr>
            </w:pPr>
            <w:r w:rsidRPr="005D0022">
              <w:rPr>
                <w:rFonts w:ascii="Arial" w:hAnsi="Arial" w:cs="Arial"/>
                <w:sz w:val="20"/>
                <w:szCs w:val="20"/>
              </w:rPr>
              <w:t>VIl. DA PROVA ESCRITA:</w:t>
            </w:r>
          </w:p>
        </w:tc>
      </w:tr>
    </w:tbl>
    <w:p w:rsidR="00AA4A1B" w:rsidRPr="005D0022" w:rsidRDefault="00AA4A1B" w:rsidP="00AA4A1B">
      <w:pPr>
        <w:numPr>
          <w:ilvl w:val="0"/>
          <w:numId w:val="22"/>
        </w:numPr>
        <w:tabs>
          <w:tab w:val="clear" w:pos="847"/>
          <w:tab w:val="num" w:pos="284"/>
          <w:tab w:val="num" w:pos="426"/>
          <w:tab w:val="num" w:pos="1131"/>
        </w:tabs>
        <w:suppressAutoHyphens/>
        <w:spacing w:before="20"/>
        <w:ind w:left="284" w:hanging="284"/>
        <w:jc w:val="both"/>
        <w:rPr>
          <w:rFonts w:ascii="Arial" w:hAnsi="Arial" w:cs="Arial"/>
          <w:sz w:val="20"/>
          <w:szCs w:val="20"/>
        </w:rPr>
      </w:pPr>
      <w:r w:rsidRPr="005D0022">
        <w:rPr>
          <w:rFonts w:ascii="Arial" w:hAnsi="Arial" w:cs="Arial"/>
          <w:b/>
          <w:sz w:val="20"/>
          <w:szCs w:val="20"/>
        </w:rPr>
        <w:t xml:space="preserve">A PROVA ESCRITA </w:t>
      </w:r>
      <w:r w:rsidRPr="005D0022">
        <w:rPr>
          <w:rFonts w:ascii="Arial" w:hAnsi="Arial" w:cs="Arial"/>
          <w:sz w:val="20"/>
          <w:szCs w:val="20"/>
        </w:rPr>
        <w:t>será realizada no dia</w:t>
      </w:r>
      <w:r w:rsidRPr="005D0022">
        <w:rPr>
          <w:rFonts w:ascii="Arial" w:hAnsi="Arial" w:cs="Arial"/>
          <w:b/>
          <w:sz w:val="20"/>
          <w:szCs w:val="20"/>
        </w:rPr>
        <w:t xml:space="preserve"> </w:t>
      </w:r>
      <w:r w:rsidR="00CC3E13" w:rsidRPr="005D0022">
        <w:rPr>
          <w:rFonts w:ascii="Arial" w:hAnsi="Arial" w:cs="Arial"/>
          <w:b/>
          <w:sz w:val="20"/>
          <w:szCs w:val="20"/>
        </w:rPr>
        <w:t>30 de agosto</w:t>
      </w:r>
      <w:r w:rsidRPr="005D0022">
        <w:rPr>
          <w:rFonts w:ascii="Arial" w:hAnsi="Arial" w:cs="Arial"/>
          <w:b/>
          <w:sz w:val="20"/>
          <w:szCs w:val="20"/>
        </w:rPr>
        <w:t xml:space="preserve"> de 2015</w:t>
      </w:r>
      <w:r w:rsidRPr="005D0022">
        <w:rPr>
          <w:rFonts w:ascii="Arial" w:hAnsi="Arial" w:cs="Arial"/>
          <w:sz w:val="20"/>
          <w:szCs w:val="20"/>
        </w:rPr>
        <w:t xml:space="preserve">, </w:t>
      </w:r>
      <w:r w:rsidR="00551F40" w:rsidRPr="005D0022">
        <w:rPr>
          <w:rFonts w:ascii="Arial" w:hAnsi="Arial" w:cs="Arial"/>
          <w:sz w:val="20"/>
          <w:szCs w:val="20"/>
        </w:rPr>
        <w:t xml:space="preserve">em turno e horário a ser divulgado após o encerramento das inscrições, </w:t>
      </w:r>
      <w:r w:rsidRPr="005D0022">
        <w:rPr>
          <w:rFonts w:ascii="Arial" w:hAnsi="Arial" w:cs="Arial"/>
          <w:b/>
          <w:sz w:val="20"/>
          <w:szCs w:val="20"/>
        </w:rPr>
        <w:t>no C</w:t>
      </w:r>
      <w:r w:rsidR="005B7849" w:rsidRPr="005D0022">
        <w:rPr>
          <w:rFonts w:ascii="Arial" w:hAnsi="Arial" w:cs="Arial"/>
          <w:b/>
          <w:sz w:val="20"/>
          <w:szCs w:val="20"/>
        </w:rPr>
        <w:t>â</w:t>
      </w:r>
      <w:r w:rsidRPr="005D0022">
        <w:rPr>
          <w:rFonts w:ascii="Arial" w:hAnsi="Arial" w:cs="Arial"/>
          <w:b/>
          <w:sz w:val="20"/>
          <w:szCs w:val="20"/>
        </w:rPr>
        <w:t>mpus da UNIJUI em Santa Rosa</w:t>
      </w:r>
      <w:r w:rsidRPr="005D0022">
        <w:rPr>
          <w:rFonts w:ascii="Arial" w:hAnsi="Arial" w:cs="Arial"/>
          <w:sz w:val="20"/>
          <w:szCs w:val="20"/>
        </w:rPr>
        <w:t xml:space="preserve">, sito na RS 344, Km 39, na cidade de Santa Rosa/RS. </w:t>
      </w:r>
    </w:p>
    <w:p w:rsidR="00AA4A1B" w:rsidRPr="005D0022" w:rsidRDefault="00AA4A1B" w:rsidP="00AA4A1B">
      <w:pPr>
        <w:numPr>
          <w:ilvl w:val="1"/>
          <w:numId w:val="23"/>
        </w:numPr>
        <w:suppressAutoHyphens/>
        <w:spacing w:before="20"/>
        <w:ind w:left="426" w:firstLine="0"/>
        <w:jc w:val="both"/>
        <w:rPr>
          <w:rFonts w:ascii="Arial" w:hAnsi="Arial" w:cs="Arial"/>
          <w:sz w:val="20"/>
          <w:szCs w:val="20"/>
        </w:rPr>
      </w:pPr>
      <w:r w:rsidRPr="005D0022">
        <w:rPr>
          <w:rFonts w:ascii="Arial" w:hAnsi="Arial" w:cs="Arial"/>
          <w:sz w:val="20"/>
          <w:szCs w:val="20"/>
        </w:rPr>
        <w:t xml:space="preserve">. Os candidatos deverão estar presentes do local </w:t>
      </w:r>
      <w:r w:rsidR="005B7849" w:rsidRPr="005D0022">
        <w:rPr>
          <w:rFonts w:ascii="Arial" w:hAnsi="Arial" w:cs="Arial"/>
          <w:sz w:val="20"/>
          <w:szCs w:val="20"/>
        </w:rPr>
        <w:t>30 (</w:t>
      </w:r>
      <w:r w:rsidRPr="005D0022">
        <w:rPr>
          <w:rFonts w:ascii="Arial" w:hAnsi="Arial" w:cs="Arial"/>
          <w:sz w:val="20"/>
          <w:szCs w:val="20"/>
        </w:rPr>
        <w:t xml:space="preserve">trinta) minutos antes do horário de início da Prova, para identificação, munidos da Ficha de Inscrição (1ª parte do boleto), </w:t>
      </w:r>
      <w:r w:rsidRPr="005D0022">
        <w:rPr>
          <w:rFonts w:ascii="Arial" w:hAnsi="Arial" w:cs="Arial"/>
          <w:b/>
          <w:bCs/>
          <w:sz w:val="20"/>
          <w:szCs w:val="20"/>
        </w:rPr>
        <w:t>documento de identidade</w:t>
      </w:r>
      <w:r w:rsidRPr="005D0022">
        <w:rPr>
          <w:rFonts w:ascii="Arial" w:hAnsi="Arial" w:cs="Arial"/>
          <w:sz w:val="20"/>
          <w:szCs w:val="20"/>
        </w:rPr>
        <w:t xml:space="preserve"> com foto atual (ver item ‘1</w:t>
      </w:r>
      <w:r w:rsidR="005B7849" w:rsidRPr="005D0022">
        <w:rPr>
          <w:rFonts w:ascii="Arial" w:hAnsi="Arial" w:cs="Arial"/>
          <w:sz w:val="20"/>
          <w:szCs w:val="20"/>
        </w:rPr>
        <w:t>2</w:t>
      </w:r>
      <w:r w:rsidRPr="005D0022">
        <w:rPr>
          <w:rFonts w:ascii="Arial" w:hAnsi="Arial" w:cs="Arial"/>
          <w:sz w:val="20"/>
          <w:szCs w:val="20"/>
        </w:rPr>
        <w:t xml:space="preserve">.1’ deste </w:t>
      </w:r>
      <w:r w:rsidR="005B7849" w:rsidRPr="005D0022">
        <w:rPr>
          <w:rFonts w:ascii="Arial" w:hAnsi="Arial" w:cs="Arial"/>
          <w:sz w:val="20"/>
          <w:szCs w:val="20"/>
        </w:rPr>
        <w:t>C</w:t>
      </w:r>
      <w:r w:rsidRPr="005D0022">
        <w:rPr>
          <w:rFonts w:ascii="Arial" w:hAnsi="Arial" w:cs="Arial"/>
          <w:sz w:val="20"/>
          <w:szCs w:val="20"/>
        </w:rPr>
        <w:t>apítulo), caneta esferográfica de tinta preta ou azul, lápis preto e borracha.</w:t>
      </w:r>
    </w:p>
    <w:p w:rsidR="00AA4A1B" w:rsidRPr="005D0022" w:rsidRDefault="00AA4A1B" w:rsidP="00AA4A1B">
      <w:pPr>
        <w:numPr>
          <w:ilvl w:val="1"/>
          <w:numId w:val="23"/>
        </w:numPr>
        <w:suppressAutoHyphens/>
        <w:spacing w:before="20"/>
        <w:ind w:left="426" w:firstLine="0"/>
        <w:jc w:val="both"/>
        <w:rPr>
          <w:rFonts w:ascii="Arial" w:hAnsi="Arial" w:cs="Arial"/>
          <w:sz w:val="20"/>
          <w:szCs w:val="20"/>
        </w:rPr>
      </w:pPr>
      <w:r w:rsidRPr="005D0022">
        <w:rPr>
          <w:rFonts w:ascii="Arial" w:hAnsi="Arial" w:cs="Arial"/>
          <w:sz w:val="20"/>
          <w:szCs w:val="20"/>
        </w:rPr>
        <w:lastRenderedPageBreak/>
        <w:t>. A não apresentação do Comprovante de Inscrição</w:t>
      </w:r>
      <w:r w:rsidR="005B7849" w:rsidRPr="005D0022">
        <w:rPr>
          <w:rFonts w:ascii="Arial" w:hAnsi="Arial" w:cs="Arial"/>
          <w:sz w:val="20"/>
          <w:szCs w:val="20"/>
        </w:rPr>
        <w:t xml:space="preserve"> não impede que o(a) candidato</w:t>
      </w:r>
      <w:r w:rsidRPr="005D0022">
        <w:rPr>
          <w:rFonts w:ascii="Arial" w:hAnsi="Arial" w:cs="Arial"/>
          <w:sz w:val="20"/>
          <w:szCs w:val="20"/>
        </w:rPr>
        <w:t>(a) realize a Prova, desde que seu nome conste na Lista de Homologados e o mesmo apresente documento de identidade com foto atual conforme especificado no item ‘12.1’ deste Capítulo.</w:t>
      </w:r>
    </w:p>
    <w:p w:rsidR="00851C73" w:rsidRPr="005D0022" w:rsidRDefault="00CA643A" w:rsidP="005E463E">
      <w:pPr>
        <w:numPr>
          <w:ilvl w:val="0"/>
          <w:numId w:val="22"/>
        </w:numPr>
        <w:suppressAutoHyphens/>
        <w:spacing w:before="20"/>
        <w:ind w:left="284" w:hanging="284"/>
        <w:jc w:val="both"/>
        <w:rPr>
          <w:rFonts w:ascii="Arial" w:hAnsi="Arial" w:cs="Arial"/>
          <w:b/>
          <w:sz w:val="20"/>
          <w:szCs w:val="20"/>
        </w:rPr>
      </w:pPr>
      <w:r w:rsidRPr="005D0022">
        <w:rPr>
          <w:rFonts w:ascii="Arial" w:hAnsi="Arial" w:cs="Arial"/>
          <w:b/>
          <w:sz w:val="20"/>
          <w:szCs w:val="20"/>
        </w:rPr>
        <w:t>A PROVA ESCRITA</w:t>
      </w:r>
      <w:r w:rsidRPr="005D0022">
        <w:rPr>
          <w:rFonts w:ascii="Arial" w:hAnsi="Arial" w:cs="Arial"/>
          <w:sz w:val="20"/>
          <w:szCs w:val="20"/>
        </w:rPr>
        <w:t xml:space="preserve"> será composta de 30 (trinta) questões, sendo:</w:t>
      </w:r>
    </w:p>
    <w:p w:rsidR="00005A12" w:rsidRPr="005D0022" w:rsidRDefault="001407BD" w:rsidP="00AF7ED0">
      <w:pPr>
        <w:pStyle w:val="Cabealho"/>
        <w:numPr>
          <w:ilvl w:val="1"/>
          <w:numId w:val="22"/>
        </w:numPr>
        <w:tabs>
          <w:tab w:val="clear" w:pos="989"/>
          <w:tab w:val="clear" w:pos="4419"/>
          <w:tab w:val="clear" w:pos="8838"/>
          <w:tab w:val="left" w:pos="360"/>
          <w:tab w:val="num" w:pos="851"/>
        </w:tabs>
        <w:spacing w:before="20"/>
        <w:ind w:hanging="989"/>
        <w:jc w:val="both"/>
        <w:rPr>
          <w:rFonts w:ascii="Arial" w:hAnsi="Arial" w:cs="Arial"/>
          <w:b/>
        </w:rPr>
      </w:pPr>
      <w:r w:rsidRPr="005D0022">
        <w:rPr>
          <w:rFonts w:ascii="Arial" w:hAnsi="Arial" w:cs="Arial"/>
          <w:b/>
        </w:rPr>
        <w:t>Agente Administrativo</w:t>
      </w:r>
      <w:r w:rsidR="00005A12" w:rsidRPr="005D0022">
        <w:rPr>
          <w:rFonts w:ascii="Arial" w:hAnsi="Arial" w:cs="Arial"/>
          <w:b/>
        </w:rPr>
        <w:t>:</w:t>
      </w:r>
    </w:p>
    <w:p w:rsidR="00005A12" w:rsidRPr="005D0022" w:rsidRDefault="00005A12" w:rsidP="00AF7ED0">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w:t>
      </w:r>
      <w:r w:rsidRPr="005D0022">
        <w:rPr>
          <w:rFonts w:ascii="Arial" w:hAnsi="Arial" w:cs="Arial"/>
        </w:rPr>
        <w:t xml:space="preserve">: Língua Portuguesa </w:t>
      </w:r>
      <w:r w:rsidR="00E50270" w:rsidRPr="005D0022">
        <w:rPr>
          <w:rFonts w:ascii="Arial" w:hAnsi="Arial" w:cs="Arial"/>
        </w:rPr>
        <w:t>–</w:t>
      </w:r>
      <w:r w:rsidRPr="005D0022">
        <w:rPr>
          <w:rFonts w:ascii="Arial" w:hAnsi="Arial" w:cs="Arial"/>
        </w:rPr>
        <w:t xml:space="preserve"> </w:t>
      </w:r>
      <w:r w:rsidR="00E50270" w:rsidRPr="005D0022">
        <w:rPr>
          <w:rFonts w:ascii="Arial" w:hAnsi="Arial" w:cs="Arial"/>
        </w:rPr>
        <w:t>08 (oito</w:t>
      </w:r>
      <w:r w:rsidRPr="005D0022">
        <w:rPr>
          <w:rFonts w:ascii="Arial" w:hAnsi="Arial" w:cs="Arial"/>
        </w:rPr>
        <w:t>) questões</w:t>
      </w:r>
      <w:r w:rsidR="00D6158A" w:rsidRPr="005D0022">
        <w:rPr>
          <w:rFonts w:ascii="Arial" w:hAnsi="Arial" w:cs="Arial"/>
        </w:rPr>
        <w:t>;</w:t>
      </w:r>
    </w:p>
    <w:p w:rsidR="00005A12" w:rsidRPr="005D0022" w:rsidRDefault="00005A12" w:rsidP="00AF7ED0">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w:t>
      </w:r>
      <w:r w:rsidRPr="005D0022">
        <w:rPr>
          <w:rFonts w:ascii="Arial" w:hAnsi="Arial" w:cs="Arial"/>
          <w:b/>
        </w:rPr>
        <w:t xml:space="preserve">: </w:t>
      </w:r>
      <w:r w:rsidR="00711CAD" w:rsidRPr="005D0022">
        <w:rPr>
          <w:rFonts w:ascii="Arial" w:hAnsi="Arial" w:cs="Arial"/>
        </w:rPr>
        <w:t>Legislação Municipal/FUMSSAR</w:t>
      </w:r>
      <w:r w:rsidR="0025329F" w:rsidRPr="005D0022">
        <w:rPr>
          <w:rFonts w:ascii="Arial" w:hAnsi="Arial" w:cs="Arial"/>
        </w:rPr>
        <w:t xml:space="preserve"> </w:t>
      </w:r>
      <w:r w:rsidR="00B65D14" w:rsidRPr="005D0022">
        <w:rPr>
          <w:rFonts w:ascii="Arial" w:hAnsi="Arial" w:cs="Arial"/>
        </w:rPr>
        <w:t xml:space="preserve">e matemática </w:t>
      </w:r>
      <w:r w:rsidR="0025329F" w:rsidRPr="005D0022">
        <w:rPr>
          <w:rFonts w:ascii="Arial" w:hAnsi="Arial" w:cs="Arial"/>
        </w:rPr>
        <w:t xml:space="preserve">– </w:t>
      </w:r>
      <w:r w:rsidR="00711CAD" w:rsidRPr="005D0022">
        <w:rPr>
          <w:rFonts w:ascii="Arial" w:hAnsi="Arial" w:cs="Arial"/>
        </w:rPr>
        <w:t>06</w:t>
      </w:r>
      <w:r w:rsidR="0025329F" w:rsidRPr="005D0022">
        <w:rPr>
          <w:rFonts w:ascii="Arial" w:hAnsi="Arial" w:cs="Arial"/>
        </w:rPr>
        <w:t xml:space="preserve"> </w:t>
      </w:r>
      <w:r w:rsidR="00711CAD" w:rsidRPr="005D0022">
        <w:rPr>
          <w:rFonts w:ascii="Arial" w:hAnsi="Arial" w:cs="Arial"/>
        </w:rPr>
        <w:t>(seis) questões</w:t>
      </w:r>
      <w:r w:rsidRPr="005D0022">
        <w:rPr>
          <w:rFonts w:ascii="Arial" w:hAnsi="Arial" w:cs="Arial"/>
        </w:rPr>
        <w:t>;</w:t>
      </w:r>
    </w:p>
    <w:p w:rsidR="0025329F" w:rsidRPr="005D0022" w:rsidRDefault="00005A12" w:rsidP="00AF7ED0">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w:t>
      </w:r>
      <w:r w:rsidR="00B27386" w:rsidRPr="005D0022">
        <w:rPr>
          <w:rFonts w:ascii="Arial" w:hAnsi="Arial" w:cs="Arial"/>
          <w:b/>
          <w:u w:val="single"/>
        </w:rPr>
        <w:t>I</w:t>
      </w:r>
      <w:r w:rsidRPr="005D0022">
        <w:rPr>
          <w:rFonts w:ascii="Arial" w:hAnsi="Arial" w:cs="Arial"/>
          <w:b/>
          <w:u w:val="single"/>
        </w:rPr>
        <w:t>I</w:t>
      </w:r>
      <w:r w:rsidRPr="005D0022">
        <w:rPr>
          <w:rFonts w:ascii="Arial" w:hAnsi="Arial" w:cs="Arial"/>
          <w:b/>
        </w:rPr>
        <w:t xml:space="preserve">: </w:t>
      </w:r>
      <w:r w:rsidR="0025329F" w:rsidRPr="005D0022">
        <w:rPr>
          <w:rFonts w:ascii="Arial" w:hAnsi="Arial" w:cs="Arial"/>
        </w:rPr>
        <w:t>Conhecimentos em Informática</w:t>
      </w:r>
      <w:r w:rsidR="00DE695B" w:rsidRPr="005D0022">
        <w:rPr>
          <w:rFonts w:ascii="Arial" w:hAnsi="Arial" w:cs="Arial"/>
        </w:rPr>
        <w:t xml:space="preserve"> </w:t>
      </w:r>
      <w:r w:rsidR="0025329F" w:rsidRPr="005D0022">
        <w:rPr>
          <w:rFonts w:ascii="Arial" w:hAnsi="Arial" w:cs="Arial"/>
        </w:rPr>
        <w:t>–</w:t>
      </w:r>
      <w:r w:rsidR="00DE695B" w:rsidRPr="005D0022">
        <w:rPr>
          <w:rFonts w:ascii="Arial" w:hAnsi="Arial" w:cs="Arial"/>
        </w:rPr>
        <w:t xml:space="preserve"> </w:t>
      </w:r>
      <w:r w:rsidR="0025329F" w:rsidRPr="005D0022">
        <w:rPr>
          <w:rFonts w:ascii="Arial" w:hAnsi="Arial" w:cs="Arial"/>
        </w:rPr>
        <w:t>06 (seis) questões</w:t>
      </w:r>
      <w:r w:rsidR="00DE695B" w:rsidRPr="005D0022">
        <w:rPr>
          <w:rFonts w:ascii="Arial" w:hAnsi="Arial" w:cs="Arial"/>
        </w:rPr>
        <w:t>;</w:t>
      </w:r>
      <w:r w:rsidR="0025329F" w:rsidRPr="005D0022">
        <w:rPr>
          <w:rFonts w:ascii="Arial" w:hAnsi="Arial" w:cs="Arial"/>
        </w:rPr>
        <w:t xml:space="preserve"> </w:t>
      </w:r>
    </w:p>
    <w:p w:rsidR="00005A12" w:rsidRPr="005D0022" w:rsidRDefault="0025329F" w:rsidP="00AF7ED0">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IV:</w:t>
      </w:r>
      <w:r w:rsidRPr="005D0022">
        <w:rPr>
          <w:rFonts w:ascii="Arial" w:hAnsi="Arial" w:cs="Arial"/>
        </w:rPr>
        <w:t xml:space="preserve"> </w:t>
      </w:r>
      <w:r w:rsidR="00005A12" w:rsidRPr="005D0022">
        <w:rPr>
          <w:rFonts w:ascii="Arial" w:hAnsi="Arial" w:cs="Arial"/>
        </w:rPr>
        <w:t>Conhecimentos Específicos</w:t>
      </w:r>
      <w:r w:rsidR="00005A12" w:rsidRPr="005D0022">
        <w:rPr>
          <w:rFonts w:ascii="Arial" w:hAnsi="Arial" w:cs="Arial"/>
          <w:b/>
        </w:rPr>
        <w:t xml:space="preserve"> </w:t>
      </w:r>
      <w:r w:rsidR="00005A12" w:rsidRPr="005D0022">
        <w:rPr>
          <w:rFonts w:ascii="Arial" w:hAnsi="Arial" w:cs="Arial"/>
        </w:rPr>
        <w:t>– 10 (dez) questões.</w:t>
      </w:r>
    </w:p>
    <w:p w:rsidR="001407BD" w:rsidRPr="005D0022" w:rsidRDefault="001407BD" w:rsidP="00AF7ED0">
      <w:pPr>
        <w:pStyle w:val="Cabealho"/>
        <w:numPr>
          <w:ilvl w:val="1"/>
          <w:numId w:val="22"/>
        </w:numPr>
        <w:tabs>
          <w:tab w:val="clear" w:pos="989"/>
          <w:tab w:val="clear" w:pos="4419"/>
          <w:tab w:val="clear" w:pos="8838"/>
          <w:tab w:val="left" w:pos="360"/>
          <w:tab w:val="num" w:pos="851"/>
        </w:tabs>
        <w:spacing w:before="20"/>
        <w:ind w:left="284" w:hanging="284"/>
        <w:jc w:val="both"/>
        <w:rPr>
          <w:rFonts w:ascii="Arial" w:hAnsi="Arial" w:cs="Arial"/>
          <w:b/>
        </w:rPr>
      </w:pPr>
      <w:r w:rsidRPr="005D0022">
        <w:rPr>
          <w:rFonts w:ascii="Arial" w:hAnsi="Arial" w:cs="Arial"/>
          <w:b/>
        </w:rPr>
        <w:t>Agente de Manutenção e Reparos:</w:t>
      </w:r>
    </w:p>
    <w:p w:rsidR="001407BD" w:rsidRPr="005D0022" w:rsidRDefault="001407BD" w:rsidP="00AF7ED0">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w:t>
      </w:r>
      <w:r w:rsidRPr="005D0022">
        <w:rPr>
          <w:rFonts w:ascii="Arial" w:hAnsi="Arial" w:cs="Arial"/>
        </w:rPr>
        <w:t xml:space="preserve">: Língua Portuguesa </w:t>
      </w:r>
      <w:r w:rsidR="007A3108" w:rsidRPr="005D0022">
        <w:rPr>
          <w:rFonts w:ascii="Arial" w:hAnsi="Arial" w:cs="Arial"/>
        </w:rPr>
        <w:t>–</w:t>
      </w:r>
      <w:r w:rsidRPr="005D0022">
        <w:rPr>
          <w:rFonts w:ascii="Arial" w:hAnsi="Arial" w:cs="Arial"/>
        </w:rPr>
        <w:t xml:space="preserve"> </w:t>
      </w:r>
      <w:r w:rsidR="007A3108" w:rsidRPr="005D0022">
        <w:rPr>
          <w:rFonts w:ascii="Arial" w:hAnsi="Arial" w:cs="Arial"/>
        </w:rPr>
        <w:t>08(oito</w:t>
      </w:r>
      <w:r w:rsidRPr="005D0022">
        <w:rPr>
          <w:rFonts w:ascii="Arial" w:hAnsi="Arial" w:cs="Arial"/>
        </w:rPr>
        <w:t>) questões</w:t>
      </w:r>
      <w:r w:rsidR="00D6158A" w:rsidRPr="005D0022">
        <w:rPr>
          <w:rFonts w:ascii="Arial" w:hAnsi="Arial" w:cs="Arial"/>
        </w:rPr>
        <w:t>;</w:t>
      </w:r>
    </w:p>
    <w:p w:rsidR="001407BD" w:rsidRPr="005D0022" w:rsidRDefault="001407BD" w:rsidP="00AF7ED0">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w:t>
      </w:r>
      <w:r w:rsidRPr="005D0022">
        <w:rPr>
          <w:rFonts w:ascii="Arial" w:hAnsi="Arial" w:cs="Arial"/>
          <w:b/>
        </w:rPr>
        <w:t xml:space="preserve">: </w:t>
      </w:r>
      <w:r w:rsidR="00CF5145" w:rsidRPr="005D0022">
        <w:rPr>
          <w:rFonts w:ascii="Arial" w:hAnsi="Arial" w:cs="Arial"/>
        </w:rPr>
        <w:t xml:space="preserve">Legislação Municipal/FUMSSAR </w:t>
      </w:r>
      <w:r w:rsidR="00695E08" w:rsidRPr="005D0022">
        <w:rPr>
          <w:rFonts w:ascii="Arial" w:hAnsi="Arial" w:cs="Arial"/>
        </w:rPr>
        <w:t xml:space="preserve">e Conhecimentos em Gerais </w:t>
      </w:r>
      <w:r w:rsidRPr="005D0022">
        <w:rPr>
          <w:rFonts w:ascii="Arial" w:hAnsi="Arial" w:cs="Arial"/>
        </w:rPr>
        <w:t xml:space="preserve">– </w:t>
      </w:r>
      <w:r w:rsidR="007A3108" w:rsidRPr="005D0022">
        <w:rPr>
          <w:rFonts w:ascii="Arial" w:hAnsi="Arial" w:cs="Arial"/>
        </w:rPr>
        <w:t>08 (oito</w:t>
      </w:r>
      <w:r w:rsidRPr="005D0022">
        <w:rPr>
          <w:rFonts w:ascii="Arial" w:hAnsi="Arial" w:cs="Arial"/>
        </w:rPr>
        <w:t>) questões;</w:t>
      </w:r>
    </w:p>
    <w:p w:rsidR="00C86488" w:rsidRPr="005D0022" w:rsidRDefault="00C86488" w:rsidP="00AF7ED0">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III</w:t>
      </w:r>
      <w:r w:rsidRPr="005D0022">
        <w:rPr>
          <w:rFonts w:ascii="Arial" w:hAnsi="Arial" w:cs="Arial"/>
          <w:b/>
        </w:rPr>
        <w:t xml:space="preserve">: </w:t>
      </w:r>
      <w:r w:rsidRPr="005D0022">
        <w:rPr>
          <w:rFonts w:ascii="Arial" w:hAnsi="Arial" w:cs="Arial"/>
        </w:rPr>
        <w:t>Matemática</w:t>
      </w:r>
      <w:r w:rsidR="00486D97" w:rsidRPr="005D0022">
        <w:rPr>
          <w:rFonts w:ascii="Arial" w:hAnsi="Arial" w:cs="Arial"/>
        </w:rPr>
        <w:t xml:space="preserve"> </w:t>
      </w:r>
      <w:r w:rsidRPr="005D0022">
        <w:rPr>
          <w:rFonts w:ascii="Arial" w:hAnsi="Arial" w:cs="Arial"/>
        </w:rPr>
        <w:t xml:space="preserve">– </w:t>
      </w:r>
      <w:r w:rsidR="00486D97" w:rsidRPr="005D0022">
        <w:rPr>
          <w:rFonts w:ascii="Arial" w:hAnsi="Arial" w:cs="Arial"/>
        </w:rPr>
        <w:t>04 (quatro</w:t>
      </w:r>
      <w:r w:rsidRPr="005D0022">
        <w:rPr>
          <w:rFonts w:ascii="Arial" w:hAnsi="Arial" w:cs="Arial"/>
        </w:rPr>
        <w:t>) questões</w:t>
      </w:r>
      <w:r w:rsidR="00486D97" w:rsidRPr="005D0022">
        <w:rPr>
          <w:rFonts w:ascii="Arial" w:hAnsi="Arial" w:cs="Arial"/>
        </w:rPr>
        <w:t>.</w:t>
      </w:r>
    </w:p>
    <w:p w:rsidR="001407BD" w:rsidRPr="005D0022" w:rsidRDefault="0033422B" w:rsidP="00AF7ED0">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 xml:space="preserve">PARTE </w:t>
      </w:r>
      <w:r w:rsidR="00486D97" w:rsidRPr="005D0022">
        <w:rPr>
          <w:rFonts w:ascii="Arial" w:hAnsi="Arial" w:cs="Arial"/>
          <w:b/>
          <w:u w:val="single"/>
        </w:rPr>
        <w:t>IV</w:t>
      </w:r>
      <w:r w:rsidRPr="005D0022">
        <w:rPr>
          <w:rFonts w:ascii="Arial" w:hAnsi="Arial" w:cs="Arial"/>
          <w:b/>
        </w:rPr>
        <w:t xml:space="preserve">: </w:t>
      </w:r>
      <w:r w:rsidRPr="005D0022">
        <w:rPr>
          <w:rFonts w:ascii="Arial" w:hAnsi="Arial" w:cs="Arial"/>
        </w:rPr>
        <w:t>Conhecimentos Específicos</w:t>
      </w:r>
      <w:r w:rsidRPr="005D0022">
        <w:rPr>
          <w:rFonts w:ascii="Arial" w:hAnsi="Arial" w:cs="Arial"/>
          <w:b/>
        </w:rPr>
        <w:t xml:space="preserve"> </w:t>
      </w:r>
      <w:r w:rsidRPr="005D0022">
        <w:rPr>
          <w:rFonts w:ascii="Arial" w:hAnsi="Arial" w:cs="Arial"/>
        </w:rPr>
        <w:t xml:space="preserve">– </w:t>
      </w:r>
      <w:r w:rsidR="00486D97" w:rsidRPr="005D0022">
        <w:rPr>
          <w:rFonts w:ascii="Arial" w:hAnsi="Arial" w:cs="Arial"/>
        </w:rPr>
        <w:t>10 (dez</w:t>
      </w:r>
      <w:r w:rsidRPr="005D0022">
        <w:rPr>
          <w:rFonts w:ascii="Arial" w:hAnsi="Arial" w:cs="Arial"/>
        </w:rPr>
        <w:t>) questões</w:t>
      </w:r>
      <w:r w:rsidR="001407BD" w:rsidRPr="005D0022">
        <w:rPr>
          <w:rFonts w:ascii="Arial" w:hAnsi="Arial" w:cs="Arial"/>
        </w:rPr>
        <w:t>.</w:t>
      </w:r>
    </w:p>
    <w:p w:rsidR="001407BD" w:rsidRPr="005D0022" w:rsidRDefault="00861269" w:rsidP="00AF7ED0">
      <w:pPr>
        <w:pStyle w:val="Cabealho"/>
        <w:numPr>
          <w:ilvl w:val="1"/>
          <w:numId w:val="22"/>
        </w:numPr>
        <w:tabs>
          <w:tab w:val="clear" w:pos="989"/>
          <w:tab w:val="clear" w:pos="4419"/>
          <w:tab w:val="clear" w:pos="8838"/>
          <w:tab w:val="left" w:pos="360"/>
          <w:tab w:val="num" w:pos="851"/>
        </w:tabs>
        <w:spacing w:before="20"/>
        <w:ind w:left="284" w:hanging="284"/>
        <w:jc w:val="both"/>
        <w:rPr>
          <w:rFonts w:ascii="Arial" w:hAnsi="Arial" w:cs="Arial"/>
          <w:b/>
        </w:rPr>
      </w:pPr>
      <w:r w:rsidRPr="005D0022">
        <w:rPr>
          <w:rFonts w:ascii="Arial" w:hAnsi="Arial" w:cs="Arial"/>
          <w:b/>
        </w:rPr>
        <w:t>Assistente Social Geral</w:t>
      </w:r>
      <w:r w:rsidR="001407BD" w:rsidRPr="005D0022">
        <w:rPr>
          <w:rFonts w:ascii="Arial" w:hAnsi="Arial" w:cs="Arial"/>
          <w:b/>
        </w:rPr>
        <w:t>:</w:t>
      </w:r>
    </w:p>
    <w:p w:rsidR="00133766" w:rsidRPr="005D0022" w:rsidRDefault="00133766" w:rsidP="00133766">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w:t>
      </w:r>
      <w:r w:rsidRPr="005D0022">
        <w:rPr>
          <w:rFonts w:ascii="Arial" w:hAnsi="Arial" w:cs="Arial"/>
        </w:rPr>
        <w:t>: Língua Portuguesa – 08 (oito) questões;</w:t>
      </w:r>
    </w:p>
    <w:p w:rsidR="00133766" w:rsidRPr="005D0022" w:rsidRDefault="00133766" w:rsidP="00133766">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w:t>
      </w:r>
      <w:r w:rsidRPr="005D0022">
        <w:rPr>
          <w:rFonts w:ascii="Arial" w:hAnsi="Arial" w:cs="Arial"/>
          <w:b/>
        </w:rPr>
        <w:t xml:space="preserve">: </w:t>
      </w:r>
      <w:r w:rsidRPr="005D0022">
        <w:rPr>
          <w:rFonts w:ascii="Arial" w:hAnsi="Arial" w:cs="Arial"/>
        </w:rPr>
        <w:t>Legislação Municipal/FUMSSAR – 06 (seis) questões;</w:t>
      </w:r>
    </w:p>
    <w:p w:rsidR="00133766" w:rsidRPr="005D0022" w:rsidRDefault="00133766" w:rsidP="00133766">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III</w:t>
      </w:r>
      <w:r w:rsidRPr="005D0022">
        <w:rPr>
          <w:rFonts w:ascii="Arial" w:hAnsi="Arial" w:cs="Arial"/>
          <w:b/>
        </w:rPr>
        <w:t xml:space="preserve">: </w:t>
      </w:r>
      <w:r w:rsidRPr="005D0022">
        <w:rPr>
          <w:rFonts w:ascii="Arial" w:hAnsi="Arial" w:cs="Arial"/>
        </w:rPr>
        <w:t xml:space="preserve">Conhecimentos em Informática – 06 (seis) questões; </w:t>
      </w:r>
    </w:p>
    <w:p w:rsidR="00133766" w:rsidRPr="005D0022" w:rsidRDefault="00133766" w:rsidP="00133766">
      <w:pPr>
        <w:pStyle w:val="Cabealho"/>
        <w:tabs>
          <w:tab w:val="clear" w:pos="4419"/>
          <w:tab w:val="clear" w:pos="8838"/>
          <w:tab w:val="left" w:pos="360"/>
          <w:tab w:val="num" w:pos="851"/>
        </w:tabs>
        <w:spacing w:before="20"/>
        <w:ind w:left="284" w:hanging="284"/>
        <w:jc w:val="both"/>
        <w:rPr>
          <w:rFonts w:ascii="Arial" w:hAnsi="Arial" w:cs="Arial"/>
          <w:b/>
          <w:u w:val="single"/>
        </w:rPr>
      </w:pPr>
      <w:r w:rsidRPr="005D0022">
        <w:rPr>
          <w:rFonts w:ascii="Arial" w:hAnsi="Arial" w:cs="Arial"/>
          <w:b/>
          <w:u w:val="single"/>
        </w:rPr>
        <w:t>PARTE IV:</w:t>
      </w:r>
      <w:r w:rsidRPr="005D0022">
        <w:rPr>
          <w:rFonts w:ascii="Arial" w:hAnsi="Arial" w:cs="Arial"/>
        </w:rPr>
        <w:t xml:space="preserve"> Conhecimentos Específicos</w:t>
      </w:r>
      <w:r w:rsidRPr="005D0022">
        <w:rPr>
          <w:rFonts w:ascii="Arial" w:hAnsi="Arial" w:cs="Arial"/>
          <w:b/>
        </w:rPr>
        <w:t xml:space="preserve"> </w:t>
      </w:r>
      <w:r w:rsidR="00146F44" w:rsidRPr="005D0022">
        <w:rPr>
          <w:rFonts w:ascii="Arial" w:hAnsi="Arial" w:cs="Arial"/>
        </w:rPr>
        <w:t>e Legislação Social</w:t>
      </w:r>
      <w:r w:rsidR="00146F44" w:rsidRPr="005D0022">
        <w:rPr>
          <w:rFonts w:ascii="Arial" w:hAnsi="Arial" w:cs="Arial"/>
          <w:b/>
        </w:rPr>
        <w:t xml:space="preserve"> </w:t>
      </w:r>
      <w:r w:rsidRPr="005D0022">
        <w:rPr>
          <w:rFonts w:ascii="Arial" w:hAnsi="Arial" w:cs="Arial"/>
        </w:rPr>
        <w:t>– 10 (dez) questões</w:t>
      </w:r>
    </w:p>
    <w:p w:rsidR="001407BD" w:rsidRPr="005D0022" w:rsidRDefault="00302EF9" w:rsidP="00AF7ED0">
      <w:pPr>
        <w:pStyle w:val="Cabealho"/>
        <w:numPr>
          <w:ilvl w:val="1"/>
          <w:numId w:val="22"/>
        </w:numPr>
        <w:tabs>
          <w:tab w:val="clear" w:pos="989"/>
          <w:tab w:val="clear" w:pos="4419"/>
          <w:tab w:val="clear" w:pos="8838"/>
          <w:tab w:val="left" w:pos="360"/>
          <w:tab w:val="num" w:pos="851"/>
        </w:tabs>
        <w:spacing w:before="20"/>
        <w:ind w:left="284" w:hanging="284"/>
        <w:jc w:val="both"/>
        <w:rPr>
          <w:rFonts w:ascii="Arial" w:hAnsi="Arial" w:cs="Arial"/>
          <w:b/>
        </w:rPr>
      </w:pPr>
      <w:r w:rsidRPr="005D0022">
        <w:rPr>
          <w:rFonts w:ascii="Arial" w:hAnsi="Arial" w:cs="Arial"/>
          <w:b/>
        </w:rPr>
        <w:t>Auxiliar de Saúde Bucal</w:t>
      </w:r>
      <w:r w:rsidR="001407BD" w:rsidRPr="005D0022">
        <w:rPr>
          <w:rFonts w:ascii="Arial" w:hAnsi="Arial" w:cs="Arial"/>
          <w:b/>
        </w:rPr>
        <w:t>:</w:t>
      </w:r>
    </w:p>
    <w:p w:rsidR="00133766" w:rsidRPr="005D0022" w:rsidRDefault="00133766" w:rsidP="00133766">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w:t>
      </w:r>
      <w:r w:rsidRPr="005D0022">
        <w:rPr>
          <w:rFonts w:ascii="Arial" w:hAnsi="Arial" w:cs="Arial"/>
        </w:rPr>
        <w:t>: Língua Portuguesa – 08 (oito) questões;</w:t>
      </w:r>
    </w:p>
    <w:p w:rsidR="00133766" w:rsidRPr="005D0022" w:rsidRDefault="00133766" w:rsidP="00133766">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w:t>
      </w:r>
      <w:r w:rsidRPr="005D0022">
        <w:rPr>
          <w:rFonts w:ascii="Arial" w:hAnsi="Arial" w:cs="Arial"/>
          <w:b/>
        </w:rPr>
        <w:t xml:space="preserve">: </w:t>
      </w:r>
      <w:r w:rsidRPr="005D0022">
        <w:rPr>
          <w:rFonts w:ascii="Arial" w:hAnsi="Arial" w:cs="Arial"/>
        </w:rPr>
        <w:t>Legislação Municipal/FUMSSAR</w:t>
      </w:r>
      <w:r w:rsidR="00183E02" w:rsidRPr="005D0022">
        <w:rPr>
          <w:rFonts w:ascii="Arial" w:hAnsi="Arial" w:cs="Arial"/>
        </w:rPr>
        <w:t xml:space="preserve"> </w:t>
      </w:r>
      <w:r w:rsidRPr="005D0022">
        <w:rPr>
          <w:rFonts w:ascii="Arial" w:hAnsi="Arial" w:cs="Arial"/>
        </w:rPr>
        <w:t>– 06 (seis) questões;</w:t>
      </w:r>
    </w:p>
    <w:p w:rsidR="00133766" w:rsidRPr="005D0022" w:rsidRDefault="00133766" w:rsidP="00133766">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III</w:t>
      </w:r>
      <w:r w:rsidRPr="005D0022">
        <w:rPr>
          <w:rFonts w:ascii="Arial" w:hAnsi="Arial" w:cs="Arial"/>
          <w:b/>
        </w:rPr>
        <w:t xml:space="preserve">: </w:t>
      </w:r>
      <w:r w:rsidRPr="005D0022">
        <w:rPr>
          <w:rFonts w:ascii="Arial" w:hAnsi="Arial" w:cs="Arial"/>
        </w:rPr>
        <w:t xml:space="preserve">Conhecimentos em Informática – 06 (seis) questões; </w:t>
      </w:r>
    </w:p>
    <w:p w:rsidR="00133766" w:rsidRPr="005D0022" w:rsidRDefault="00133766" w:rsidP="00133766">
      <w:pPr>
        <w:pStyle w:val="Cabealho"/>
        <w:tabs>
          <w:tab w:val="clear" w:pos="4419"/>
          <w:tab w:val="clear" w:pos="8838"/>
          <w:tab w:val="left" w:pos="360"/>
          <w:tab w:val="num" w:pos="851"/>
        </w:tabs>
        <w:spacing w:before="20"/>
        <w:ind w:left="284" w:hanging="284"/>
        <w:jc w:val="both"/>
        <w:rPr>
          <w:rFonts w:ascii="Arial" w:hAnsi="Arial" w:cs="Arial"/>
          <w:b/>
          <w:u w:val="single"/>
        </w:rPr>
      </w:pPr>
      <w:r w:rsidRPr="005D0022">
        <w:rPr>
          <w:rFonts w:ascii="Arial" w:hAnsi="Arial" w:cs="Arial"/>
          <w:b/>
          <w:u w:val="single"/>
        </w:rPr>
        <w:t>PARTE IV:</w:t>
      </w:r>
      <w:r w:rsidRPr="005D0022">
        <w:rPr>
          <w:rFonts w:ascii="Arial" w:hAnsi="Arial" w:cs="Arial"/>
        </w:rPr>
        <w:t xml:space="preserve"> Conhecimentos Específicos</w:t>
      </w:r>
      <w:r w:rsidRPr="005D0022">
        <w:rPr>
          <w:rFonts w:ascii="Arial" w:hAnsi="Arial" w:cs="Arial"/>
          <w:b/>
        </w:rPr>
        <w:t xml:space="preserve"> </w:t>
      </w:r>
      <w:r w:rsidRPr="005D0022">
        <w:rPr>
          <w:rFonts w:ascii="Arial" w:hAnsi="Arial" w:cs="Arial"/>
        </w:rPr>
        <w:t>– 10 (dez) questões</w:t>
      </w:r>
      <w:r w:rsidR="00A62EB2" w:rsidRPr="005D0022">
        <w:rPr>
          <w:rFonts w:ascii="Arial" w:hAnsi="Arial" w:cs="Arial"/>
        </w:rPr>
        <w:t>.</w:t>
      </w:r>
    </w:p>
    <w:p w:rsidR="001407BD" w:rsidRPr="005D0022" w:rsidRDefault="00302EF9" w:rsidP="00AF7ED0">
      <w:pPr>
        <w:pStyle w:val="Cabealho"/>
        <w:numPr>
          <w:ilvl w:val="1"/>
          <w:numId w:val="22"/>
        </w:numPr>
        <w:tabs>
          <w:tab w:val="clear" w:pos="989"/>
          <w:tab w:val="clear" w:pos="4419"/>
          <w:tab w:val="clear" w:pos="8838"/>
          <w:tab w:val="left" w:pos="360"/>
          <w:tab w:val="num" w:pos="851"/>
        </w:tabs>
        <w:spacing w:before="20"/>
        <w:ind w:left="284" w:hanging="284"/>
        <w:jc w:val="both"/>
        <w:rPr>
          <w:rFonts w:ascii="Arial" w:hAnsi="Arial" w:cs="Arial"/>
          <w:b/>
        </w:rPr>
      </w:pPr>
      <w:r w:rsidRPr="005D0022">
        <w:rPr>
          <w:rFonts w:ascii="Arial" w:hAnsi="Arial" w:cs="Arial"/>
          <w:b/>
        </w:rPr>
        <w:t>Contador</w:t>
      </w:r>
      <w:r w:rsidR="001407BD" w:rsidRPr="005D0022">
        <w:rPr>
          <w:rFonts w:ascii="Arial" w:hAnsi="Arial" w:cs="Arial"/>
          <w:b/>
        </w:rPr>
        <w:t>:</w:t>
      </w:r>
    </w:p>
    <w:p w:rsidR="009D4A6F" w:rsidRPr="005D0022" w:rsidRDefault="009D4A6F" w:rsidP="009D4A6F">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w:t>
      </w:r>
      <w:r w:rsidRPr="005D0022">
        <w:rPr>
          <w:rFonts w:ascii="Arial" w:hAnsi="Arial" w:cs="Arial"/>
        </w:rPr>
        <w:t>: Língua Portuguesa – 08 (oito) questões;</w:t>
      </w:r>
    </w:p>
    <w:p w:rsidR="009D4A6F" w:rsidRPr="005D0022" w:rsidRDefault="009D4A6F" w:rsidP="009D4A6F">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w:t>
      </w:r>
      <w:r w:rsidRPr="005D0022">
        <w:rPr>
          <w:rFonts w:ascii="Arial" w:hAnsi="Arial" w:cs="Arial"/>
          <w:b/>
        </w:rPr>
        <w:t xml:space="preserve">: </w:t>
      </w:r>
      <w:r w:rsidRPr="005D0022">
        <w:rPr>
          <w:rFonts w:ascii="Arial" w:hAnsi="Arial" w:cs="Arial"/>
        </w:rPr>
        <w:t>Legislação Municipal/FUMSSAR – 06 (seis) questões;</w:t>
      </w:r>
    </w:p>
    <w:p w:rsidR="009D4A6F" w:rsidRPr="005D0022" w:rsidRDefault="009D4A6F" w:rsidP="009D4A6F">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III</w:t>
      </w:r>
      <w:r w:rsidRPr="005D0022">
        <w:rPr>
          <w:rFonts w:ascii="Arial" w:hAnsi="Arial" w:cs="Arial"/>
          <w:b/>
        </w:rPr>
        <w:t xml:space="preserve">: </w:t>
      </w:r>
      <w:r w:rsidRPr="005D0022">
        <w:rPr>
          <w:rFonts w:ascii="Arial" w:hAnsi="Arial" w:cs="Arial"/>
        </w:rPr>
        <w:t xml:space="preserve">Conhecimentos em Informática – 06 (seis) questões; </w:t>
      </w:r>
    </w:p>
    <w:p w:rsidR="009D4A6F" w:rsidRPr="005D0022" w:rsidRDefault="009D4A6F" w:rsidP="009D4A6F">
      <w:pPr>
        <w:pStyle w:val="Cabealho"/>
        <w:tabs>
          <w:tab w:val="clear" w:pos="4419"/>
          <w:tab w:val="clear" w:pos="8838"/>
          <w:tab w:val="left" w:pos="360"/>
          <w:tab w:val="num" w:pos="851"/>
        </w:tabs>
        <w:spacing w:before="20"/>
        <w:ind w:left="284" w:hanging="284"/>
        <w:jc w:val="both"/>
        <w:rPr>
          <w:rFonts w:ascii="Arial" w:hAnsi="Arial" w:cs="Arial"/>
          <w:b/>
          <w:u w:val="single"/>
        </w:rPr>
      </w:pPr>
      <w:r w:rsidRPr="005D0022">
        <w:rPr>
          <w:rFonts w:ascii="Arial" w:hAnsi="Arial" w:cs="Arial"/>
          <w:b/>
          <w:u w:val="single"/>
        </w:rPr>
        <w:t>PARTE IV:</w:t>
      </w:r>
      <w:r w:rsidRPr="005D0022">
        <w:rPr>
          <w:rFonts w:ascii="Arial" w:hAnsi="Arial" w:cs="Arial"/>
        </w:rPr>
        <w:t xml:space="preserve"> Conhecimentos Específicos</w:t>
      </w:r>
      <w:r w:rsidRPr="005D0022">
        <w:rPr>
          <w:rFonts w:ascii="Arial" w:hAnsi="Arial" w:cs="Arial"/>
          <w:b/>
        </w:rPr>
        <w:t xml:space="preserve"> </w:t>
      </w:r>
      <w:r w:rsidRPr="005D0022">
        <w:rPr>
          <w:rFonts w:ascii="Arial" w:hAnsi="Arial" w:cs="Arial"/>
        </w:rPr>
        <w:t>– 10 (dez) questões</w:t>
      </w:r>
    </w:p>
    <w:p w:rsidR="001407BD" w:rsidRPr="005D0022" w:rsidRDefault="00302EF9" w:rsidP="00AF7ED0">
      <w:pPr>
        <w:pStyle w:val="Cabealho"/>
        <w:numPr>
          <w:ilvl w:val="1"/>
          <w:numId w:val="22"/>
        </w:numPr>
        <w:tabs>
          <w:tab w:val="clear" w:pos="989"/>
          <w:tab w:val="clear" w:pos="4419"/>
          <w:tab w:val="clear" w:pos="8838"/>
          <w:tab w:val="left" w:pos="360"/>
          <w:tab w:val="num" w:pos="851"/>
        </w:tabs>
        <w:spacing w:before="20"/>
        <w:ind w:left="284" w:hanging="284"/>
        <w:jc w:val="both"/>
        <w:rPr>
          <w:rFonts w:ascii="Arial" w:hAnsi="Arial" w:cs="Arial"/>
          <w:b/>
        </w:rPr>
      </w:pPr>
      <w:r w:rsidRPr="005D0022">
        <w:rPr>
          <w:rFonts w:ascii="Arial" w:hAnsi="Arial" w:cs="Arial"/>
          <w:b/>
        </w:rPr>
        <w:t>Enfermeiro Geral</w:t>
      </w:r>
      <w:r w:rsidR="001407BD" w:rsidRPr="005D0022">
        <w:rPr>
          <w:rFonts w:ascii="Arial" w:hAnsi="Arial" w:cs="Arial"/>
          <w:b/>
        </w:rPr>
        <w:t>:</w:t>
      </w:r>
    </w:p>
    <w:p w:rsidR="009D4A6F" w:rsidRPr="005D0022" w:rsidRDefault="009D4A6F" w:rsidP="009D4A6F">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w:t>
      </w:r>
      <w:r w:rsidRPr="005D0022">
        <w:rPr>
          <w:rFonts w:ascii="Arial" w:hAnsi="Arial" w:cs="Arial"/>
        </w:rPr>
        <w:t>: Língua Portuguesa – 08 (oito) questões;</w:t>
      </w:r>
    </w:p>
    <w:p w:rsidR="009D4A6F" w:rsidRPr="005D0022" w:rsidRDefault="009D4A6F" w:rsidP="009D4A6F">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w:t>
      </w:r>
      <w:r w:rsidRPr="005D0022">
        <w:rPr>
          <w:rFonts w:ascii="Arial" w:hAnsi="Arial" w:cs="Arial"/>
          <w:b/>
        </w:rPr>
        <w:t xml:space="preserve">: </w:t>
      </w:r>
      <w:r w:rsidRPr="005D0022">
        <w:rPr>
          <w:rFonts w:ascii="Arial" w:hAnsi="Arial" w:cs="Arial"/>
        </w:rPr>
        <w:t>Legislação Municipal/FUMSSAR</w:t>
      </w:r>
      <w:r w:rsidR="00183E02" w:rsidRPr="005D0022">
        <w:rPr>
          <w:rFonts w:ascii="Arial" w:hAnsi="Arial" w:cs="Arial"/>
        </w:rPr>
        <w:t xml:space="preserve"> </w:t>
      </w:r>
      <w:r w:rsidRPr="005D0022">
        <w:rPr>
          <w:rFonts w:ascii="Arial" w:hAnsi="Arial" w:cs="Arial"/>
        </w:rPr>
        <w:t>– 06 (seis) questões;</w:t>
      </w:r>
    </w:p>
    <w:p w:rsidR="009D4A6F" w:rsidRPr="005D0022" w:rsidRDefault="009D4A6F" w:rsidP="009D4A6F">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III</w:t>
      </w:r>
      <w:r w:rsidRPr="005D0022">
        <w:rPr>
          <w:rFonts w:ascii="Arial" w:hAnsi="Arial" w:cs="Arial"/>
          <w:b/>
        </w:rPr>
        <w:t xml:space="preserve">: </w:t>
      </w:r>
      <w:r w:rsidRPr="005D0022">
        <w:rPr>
          <w:rFonts w:ascii="Arial" w:hAnsi="Arial" w:cs="Arial"/>
        </w:rPr>
        <w:t xml:space="preserve">Conhecimentos em Informática – 06 (seis) questões; </w:t>
      </w:r>
    </w:p>
    <w:p w:rsidR="009D4A6F" w:rsidRPr="005D0022" w:rsidRDefault="009D4A6F" w:rsidP="009D4A6F">
      <w:pPr>
        <w:pStyle w:val="Cabealho"/>
        <w:tabs>
          <w:tab w:val="clear" w:pos="4419"/>
          <w:tab w:val="clear" w:pos="8838"/>
          <w:tab w:val="left" w:pos="360"/>
          <w:tab w:val="num" w:pos="851"/>
        </w:tabs>
        <w:spacing w:before="20"/>
        <w:ind w:left="284" w:hanging="284"/>
        <w:jc w:val="both"/>
        <w:rPr>
          <w:rFonts w:ascii="Arial" w:hAnsi="Arial" w:cs="Arial"/>
          <w:b/>
          <w:u w:val="single"/>
        </w:rPr>
      </w:pPr>
      <w:r w:rsidRPr="005D0022">
        <w:rPr>
          <w:rFonts w:ascii="Arial" w:hAnsi="Arial" w:cs="Arial"/>
          <w:b/>
          <w:u w:val="single"/>
        </w:rPr>
        <w:t>PARTE IV:</w:t>
      </w:r>
      <w:r w:rsidRPr="005D0022">
        <w:rPr>
          <w:rFonts w:ascii="Arial" w:hAnsi="Arial" w:cs="Arial"/>
        </w:rPr>
        <w:t xml:space="preserve"> Conhecimentos Específicos</w:t>
      </w:r>
      <w:r w:rsidRPr="005D0022">
        <w:rPr>
          <w:rFonts w:ascii="Arial" w:hAnsi="Arial" w:cs="Arial"/>
          <w:b/>
        </w:rPr>
        <w:t xml:space="preserve"> </w:t>
      </w:r>
      <w:r w:rsidRPr="005D0022">
        <w:rPr>
          <w:rFonts w:ascii="Arial" w:hAnsi="Arial" w:cs="Arial"/>
        </w:rPr>
        <w:t>– 10 (dez) questões</w:t>
      </w:r>
      <w:r w:rsidR="00A62EB2" w:rsidRPr="005D0022">
        <w:rPr>
          <w:rFonts w:ascii="Arial" w:hAnsi="Arial" w:cs="Arial"/>
        </w:rPr>
        <w:t>.</w:t>
      </w:r>
    </w:p>
    <w:p w:rsidR="001407BD" w:rsidRPr="005D0022" w:rsidRDefault="00302EF9" w:rsidP="00AF7ED0">
      <w:pPr>
        <w:pStyle w:val="Cabealho"/>
        <w:numPr>
          <w:ilvl w:val="1"/>
          <w:numId w:val="22"/>
        </w:numPr>
        <w:tabs>
          <w:tab w:val="clear" w:pos="989"/>
          <w:tab w:val="clear" w:pos="4419"/>
          <w:tab w:val="clear" w:pos="8838"/>
          <w:tab w:val="left" w:pos="360"/>
          <w:tab w:val="num" w:pos="851"/>
        </w:tabs>
        <w:spacing w:before="20"/>
        <w:ind w:left="284" w:hanging="284"/>
        <w:jc w:val="both"/>
        <w:rPr>
          <w:rFonts w:ascii="Arial" w:hAnsi="Arial" w:cs="Arial"/>
          <w:b/>
        </w:rPr>
      </w:pPr>
      <w:r w:rsidRPr="005D0022">
        <w:rPr>
          <w:rFonts w:ascii="Arial" w:hAnsi="Arial" w:cs="Arial"/>
          <w:b/>
        </w:rPr>
        <w:t>Farmacêutico Bioquímico Geral</w:t>
      </w:r>
      <w:r w:rsidR="001407BD" w:rsidRPr="005D0022">
        <w:rPr>
          <w:rFonts w:ascii="Arial" w:hAnsi="Arial" w:cs="Arial"/>
          <w:b/>
        </w:rPr>
        <w:t>:</w:t>
      </w:r>
    </w:p>
    <w:p w:rsidR="009D4A6F" w:rsidRPr="005D0022" w:rsidRDefault="009D4A6F" w:rsidP="009D4A6F">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w:t>
      </w:r>
      <w:r w:rsidRPr="005D0022">
        <w:rPr>
          <w:rFonts w:ascii="Arial" w:hAnsi="Arial" w:cs="Arial"/>
        </w:rPr>
        <w:t>: Língua Portuguesa – 08 (oito) questões;</w:t>
      </w:r>
    </w:p>
    <w:p w:rsidR="009D4A6F" w:rsidRPr="005D0022" w:rsidRDefault="009D4A6F" w:rsidP="009D4A6F">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w:t>
      </w:r>
      <w:r w:rsidRPr="005D0022">
        <w:rPr>
          <w:rFonts w:ascii="Arial" w:hAnsi="Arial" w:cs="Arial"/>
          <w:b/>
        </w:rPr>
        <w:t xml:space="preserve">: </w:t>
      </w:r>
      <w:r w:rsidRPr="005D0022">
        <w:rPr>
          <w:rFonts w:ascii="Arial" w:hAnsi="Arial" w:cs="Arial"/>
        </w:rPr>
        <w:t>Legislação Municipal/FUMSSAR – 06 (seis) questões;</w:t>
      </w:r>
    </w:p>
    <w:p w:rsidR="009D4A6F" w:rsidRPr="005D0022" w:rsidRDefault="009D4A6F" w:rsidP="009D4A6F">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III</w:t>
      </w:r>
      <w:r w:rsidRPr="005D0022">
        <w:rPr>
          <w:rFonts w:ascii="Arial" w:hAnsi="Arial" w:cs="Arial"/>
          <w:b/>
        </w:rPr>
        <w:t xml:space="preserve">: </w:t>
      </w:r>
      <w:r w:rsidRPr="005D0022">
        <w:rPr>
          <w:rFonts w:ascii="Arial" w:hAnsi="Arial" w:cs="Arial"/>
        </w:rPr>
        <w:t xml:space="preserve">Conhecimentos em Informática – 06 (seis) questões; </w:t>
      </w:r>
    </w:p>
    <w:p w:rsidR="009D4A6F" w:rsidRPr="005D0022" w:rsidRDefault="009D4A6F" w:rsidP="009D4A6F">
      <w:pPr>
        <w:pStyle w:val="Cabealho"/>
        <w:tabs>
          <w:tab w:val="clear" w:pos="4419"/>
          <w:tab w:val="clear" w:pos="8838"/>
          <w:tab w:val="left" w:pos="360"/>
          <w:tab w:val="num" w:pos="851"/>
        </w:tabs>
        <w:spacing w:before="20"/>
        <w:ind w:left="284" w:hanging="284"/>
        <w:jc w:val="both"/>
        <w:rPr>
          <w:rFonts w:ascii="Arial" w:hAnsi="Arial" w:cs="Arial"/>
          <w:b/>
          <w:u w:val="single"/>
        </w:rPr>
      </w:pPr>
      <w:r w:rsidRPr="005D0022">
        <w:rPr>
          <w:rFonts w:ascii="Arial" w:hAnsi="Arial" w:cs="Arial"/>
          <w:b/>
          <w:u w:val="single"/>
        </w:rPr>
        <w:t>PARTE IV:</w:t>
      </w:r>
      <w:r w:rsidRPr="005D0022">
        <w:rPr>
          <w:rFonts w:ascii="Arial" w:hAnsi="Arial" w:cs="Arial"/>
        </w:rPr>
        <w:t xml:space="preserve"> Conhecimentos Específicos</w:t>
      </w:r>
      <w:r w:rsidRPr="005D0022">
        <w:rPr>
          <w:rFonts w:ascii="Arial" w:hAnsi="Arial" w:cs="Arial"/>
          <w:b/>
        </w:rPr>
        <w:t xml:space="preserve"> </w:t>
      </w:r>
      <w:r w:rsidRPr="005D0022">
        <w:rPr>
          <w:rFonts w:ascii="Arial" w:hAnsi="Arial" w:cs="Arial"/>
        </w:rPr>
        <w:t>– 10 (dez) questões</w:t>
      </w:r>
      <w:r w:rsidR="00A62EB2" w:rsidRPr="005D0022">
        <w:rPr>
          <w:rFonts w:ascii="Arial" w:hAnsi="Arial" w:cs="Arial"/>
        </w:rPr>
        <w:t>.</w:t>
      </w:r>
    </w:p>
    <w:p w:rsidR="001407BD" w:rsidRPr="005D0022" w:rsidRDefault="00302EF9" w:rsidP="00AF7ED0">
      <w:pPr>
        <w:pStyle w:val="Cabealho"/>
        <w:numPr>
          <w:ilvl w:val="1"/>
          <w:numId w:val="22"/>
        </w:numPr>
        <w:tabs>
          <w:tab w:val="clear" w:pos="989"/>
          <w:tab w:val="clear" w:pos="4419"/>
          <w:tab w:val="clear" w:pos="8838"/>
          <w:tab w:val="left" w:pos="360"/>
          <w:tab w:val="num" w:pos="851"/>
        </w:tabs>
        <w:spacing w:before="20"/>
        <w:ind w:left="284" w:hanging="284"/>
        <w:jc w:val="both"/>
        <w:rPr>
          <w:rFonts w:ascii="Arial" w:hAnsi="Arial" w:cs="Arial"/>
          <w:b/>
        </w:rPr>
      </w:pPr>
      <w:r w:rsidRPr="005D0022">
        <w:rPr>
          <w:rFonts w:ascii="Arial" w:hAnsi="Arial" w:cs="Arial"/>
          <w:b/>
        </w:rPr>
        <w:t>Fiscal Sanitário</w:t>
      </w:r>
      <w:r w:rsidR="001407BD" w:rsidRPr="005D0022">
        <w:rPr>
          <w:rFonts w:ascii="Arial" w:hAnsi="Arial" w:cs="Arial"/>
          <w:b/>
        </w:rPr>
        <w:t>:</w:t>
      </w:r>
    </w:p>
    <w:p w:rsidR="00055477" w:rsidRPr="005D0022" w:rsidRDefault="00055477" w:rsidP="00055477">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w:t>
      </w:r>
      <w:r w:rsidRPr="005D0022">
        <w:rPr>
          <w:rFonts w:ascii="Arial" w:hAnsi="Arial" w:cs="Arial"/>
        </w:rPr>
        <w:t>: Língua Portuguesa – 08 (oito) questões;</w:t>
      </w:r>
    </w:p>
    <w:p w:rsidR="00055477" w:rsidRPr="005D0022" w:rsidRDefault="00055477" w:rsidP="00055477">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w:t>
      </w:r>
      <w:r w:rsidRPr="005D0022">
        <w:rPr>
          <w:rFonts w:ascii="Arial" w:hAnsi="Arial" w:cs="Arial"/>
          <w:b/>
        </w:rPr>
        <w:t xml:space="preserve">: </w:t>
      </w:r>
      <w:r w:rsidRPr="005D0022">
        <w:rPr>
          <w:rFonts w:ascii="Arial" w:hAnsi="Arial" w:cs="Arial"/>
        </w:rPr>
        <w:t>Legislação Municipal/FUMSSAR – 06 (seis) questões;</w:t>
      </w:r>
    </w:p>
    <w:p w:rsidR="00055477" w:rsidRPr="005D0022" w:rsidRDefault="00055477" w:rsidP="00055477">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III</w:t>
      </w:r>
      <w:r w:rsidRPr="005D0022">
        <w:rPr>
          <w:rFonts w:ascii="Arial" w:hAnsi="Arial" w:cs="Arial"/>
          <w:b/>
        </w:rPr>
        <w:t xml:space="preserve">: </w:t>
      </w:r>
      <w:r w:rsidRPr="005D0022">
        <w:rPr>
          <w:rFonts w:ascii="Arial" w:hAnsi="Arial" w:cs="Arial"/>
        </w:rPr>
        <w:t xml:space="preserve">Conhecimentos em Informática – 06 (seis) questões; </w:t>
      </w:r>
    </w:p>
    <w:p w:rsidR="00055477" w:rsidRPr="005D0022" w:rsidRDefault="00055477" w:rsidP="00055477">
      <w:pPr>
        <w:pStyle w:val="Cabealho"/>
        <w:tabs>
          <w:tab w:val="clear" w:pos="4419"/>
          <w:tab w:val="clear" w:pos="8838"/>
          <w:tab w:val="left" w:pos="360"/>
          <w:tab w:val="num" w:pos="851"/>
        </w:tabs>
        <w:spacing w:before="20"/>
        <w:ind w:left="284" w:hanging="284"/>
        <w:jc w:val="both"/>
        <w:rPr>
          <w:rFonts w:ascii="Arial" w:hAnsi="Arial" w:cs="Arial"/>
          <w:b/>
          <w:u w:val="single"/>
        </w:rPr>
      </w:pPr>
      <w:r w:rsidRPr="005D0022">
        <w:rPr>
          <w:rFonts w:ascii="Arial" w:hAnsi="Arial" w:cs="Arial"/>
          <w:b/>
          <w:u w:val="single"/>
        </w:rPr>
        <w:t>PARTE IV:</w:t>
      </w:r>
      <w:r w:rsidRPr="005D0022">
        <w:rPr>
          <w:rFonts w:ascii="Arial" w:hAnsi="Arial" w:cs="Arial"/>
        </w:rPr>
        <w:t xml:space="preserve"> Conhecimentos Específicos</w:t>
      </w:r>
      <w:r w:rsidRPr="005D0022">
        <w:rPr>
          <w:rFonts w:ascii="Arial" w:hAnsi="Arial" w:cs="Arial"/>
          <w:b/>
        </w:rPr>
        <w:t xml:space="preserve"> </w:t>
      </w:r>
      <w:r w:rsidRPr="005D0022">
        <w:rPr>
          <w:rFonts w:ascii="Arial" w:hAnsi="Arial" w:cs="Arial"/>
        </w:rPr>
        <w:t>– 10 (dez) questões</w:t>
      </w:r>
      <w:r w:rsidR="00A62EB2" w:rsidRPr="005D0022">
        <w:rPr>
          <w:rFonts w:ascii="Arial" w:hAnsi="Arial" w:cs="Arial"/>
        </w:rPr>
        <w:t>.</w:t>
      </w:r>
    </w:p>
    <w:p w:rsidR="00DF50E9" w:rsidRPr="005D0022" w:rsidRDefault="00DF50E9" w:rsidP="00AF7ED0">
      <w:pPr>
        <w:pStyle w:val="Cabealho"/>
        <w:numPr>
          <w:ilvl w:val="1"/>
          <w:numId w:val="22"/>
        </w:numPr>
        <w:tabs>
          <w:tab w:val="clear" w:pos="989"/>
          <w:tab w:val="clear" w:pos="4419"/>
          <w:tab w:val="clear" w:pos="8838"/>
          <w:tab w:val="left" w:pos="360"/>
          <w:tab w:val="num" w:pos="851"/>
        </w:tabs>
        <w:spacing w:before="20"/>
        <w:ind w:left="284" w:hanging="284"/>
        <w:jc w:val="both"/>
        <w:rPr>
          <w:rFonts w:ascii="Arial" w:hAnsi="Arial" w:cs="Arial"/>
          <w:b/>
        </w:rPr>
      </w:pPr>
      <w:r w:rsidRPr="005D0022">
        <w:rPr>
          <w:rFonts w:ascii="Arial" w:hAnsi="Arial" w:cs="Arial"/>
          <w:b/>
        </w:rPr>
        <w:t>Fisioterapeuta:</w:t>
      </w:r>
    </w:p>
    <w:p w:rsidR="00055477" w:rsidRPr="005D0022" w:rsidRDefault="00055477" w:rsidP="00055477">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w:t>
      </w:r>
      <w:r w:rsidRPr="005D0022">
        <w:rPr>
          <w:rFonts w:ascii="Arial" w:hAnsi="Arial" w:cs="Arial"/>
        </w:rPr>
        <w:t>: Língua Portuguesa – 08 (oito) questões;</w:t>
      </w:r>
    </w:p>
    <w:p w:rsidR="00055477" w:rsidRPr="005D0022" w:rsidRDefault="00055477" w:rsidP="00055477">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w:t>
      </w:r>
      <w:r w:rsidRPr="005D0022">
        <w:rPr>
          <w:rFonts w:ascii="Arial" w:hAnsi="Arial" w:cs="Arial"/>
          <w:b/>
        </w:rPr>
        <w:t xml:space="preserve">: </w:t>
      </w:r>
      <w:r w:rsidRPr="005D0022">
        <w:rPr>
          <w:rFonts w:ascii="Arial" w:hAnsi="Arial" w:cs="Arial"/>
        </w:rPr>
        <w:t>Legislação Municipal/FUMSSAR – 06 (seis) questões;</w:t>
      </w:r>
    </w:p>
    <w:p w:rsidR="00055477" w:rsidRPr="005D0022" w:rsidRDefault="00055477" w:rsidP="00055477">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III</w:t>
      </w:r>
      <w:r w:rsidRPr="005D0022">
        <w:rPr>
          <w:rFonts w:ascii="Arial" w:hAnsi="Arial" w:cs="Arial"/>
          <w:b/>
        </w:rPr>
        <w:t xml:space="preserve">: </w:t>
      </w:r>
      <w:r w:rsidRPr="005D0022">
        <w:rPr>
          <w:rFonts w:ascii="Arial" w:hAnsi="Arial" w:cs="Arial"/>
        </w:rPr>
        <w:t xml:space="preserve">Conhecimentos em Informática – 06 (seis) questões; </w:t>
      </w:r>
    </w:p>
    <w:p w:rsidR="00055477" w:rsidRPr="005D0022" w:rsidRDefault="00055477" w:rsidP="00055477">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IV:</w:t>
      </w:r>
      <w:r w:rsidRPr="005D0022">
        <w:rPr>
          <w:rFonts w:ascii="Arial" w:hAnsi="Arial" w:cs="Arial"/>
        </w:rPr>
        <w:t xml:space="preserve"> Conhecimentos Específicos</w:t>
      </w:r>
      <w:r w:rsidRPr="005D0022">
        <w:rPr>
          <w:rFonts w:ascii="Arial" w:hAnsi="Arial" w:cs="Arial"/>
          <w:b/>
        </w:rPr>
        <w:t xml:space="preserve"> </w:t>
      </w:r>
      <w:r w:rsidRPr="005D0022">
        <w:rPr>
          <w:rFonts w:ascii="Arial" w:hAnsi="Arial" w:cs="Arial"/>
        </w:rPr>
        <w:t>– 10 (dez) questões</w:t>
      </w:r>
      <w:r w:rsidR="00A62EB2" w:rsidRPr="005D0022">
        <w:rPr>
          <w:rFonts w:ascii="Arial" w:hAnsi="Arial" w:cs="Arial"/>
        </w:rPr>
        <w:t>.</w:t>
      </w:r>
    </w:p>
    <w:p w:rsidR="001407BD" w:rsidRPr="005D0022" w:rsidRDefault="00302EF9" w:rsidP="00AF7ED0">
      <w:pPr>
        <w:pStyle w:val="Cabealho"/>
        <w:numPr>
          <w:ilvl w:val="1"/>
          <w:numId w:val="22"/>
        </w:numPr>
        <w:tabs>
          <w:tab w:val="clear" w:pos="989"/>
          <w:tab w:val="clear" w:pos="4419"/>
          <w:tab w:val="clear" w:pos="8838"/>
          <w:tab w:val="left" w:pos="360"/>
          <w:tab w:val="num" w:pos="851"/>
        </w:tabs>
        <w:spacing w:before="20"/>
        <w:ind w:left="284" w:hanging="284"/>
        <w:jc w:val="both"/>
        <w:rPr>
          <w:rFonts w:ascii="Arial" w:hAnsi="Arial" w:cs="Arial"/>
          <w:b/>
        </w:rPr>
      </w:pPr>
      <w:r w:rsidRPr="005D0022">
        <w:rPr>
          <w:rFonts w:ascii="Arial" w:hAnsi="Arial" w:cs="Arial"/>
          <w:b/>
        </w:rPr>
        <w:t>Fonoaudiólogo</w:t>
      </w:r>
      <w:r w:rsidR="001407BD" w:rsidRPr="005D0022">
        <w:rPr>
          <w:rFonts w:ascii="Arial" w:hAnsi="Arial" w:cs="Arial"/>
          <w:b/>
        </w:rPr>
        <w:t>:</w:t>
      </w:r>
    </w:p>
    <w:p w:rsidR="00E146FA" w:rsidRPr="005D0022" w:rsidRDefault="00E146FA" w:rsidP="00E146FA">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w:t>
      </w:r>
      <w:r w:rsidRPr="005D0022">
        <w:rPr>
          <w:rFonts w:ascii="Arial" w:hAnsi="Arial" w:cs="Arial"/>
        </w:rPr>
        <w:t>: Língua Portuguesa – 08 (oito) questões;</w:t>
      </w:r>
    </w:p>
    <w:p w:rsidR="00E146FA" w:rsidRPr="005D0022" w:rsidRDefault="00E146FA" w:rsidP="00E146FA">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w:t>
      </w:r>
      <w:r w:rsidRPr="005D0022">
        <w:rPr>
          <w:rFonts w:ascii="Arial" w:hAnsi="Arial" w:cs="Arial"/>
          <w:b/>
        </w:rPr>
        <w:t xml:space="preserve">: </w:t>
      </w:r>
      <w:r w:rsidRPr="005D0022">
        <w:rPr>
          <w:rFonts w:ascii="Arial" w:hAnsi="Arial" w:cs="Arial"/>
        </w:rPr>
        <w:t>Legislação Municipal/FUMSSAR – 06 (seis) questões;</w:t>
      </w:r>
    </w:p>
    <w:p w:rsidR="00E146FA" w:rsidRPr="005D0022" w:rsidRDefault="00E146FA" w:rsidP="00E146FA">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III</w:t>
      </w:r>
      <w:r w:rsidRPr="005D0022">
        <w:rPr>
          <w:rFonts w:ascii="Arial" w:hAnsi="Arial" w:cs="Arial"/>
          <w:b/>
        </w:rPr>
        <w:t xml:space="preserve">: </w:t>
      </w:r>
      <w:r w:rsidRPr="005D0022">
        <w:rPr>
          <w:rFonts w:ascii="Arial" w:hAnsi="Arial" w:cs="Arial"/>
        </w:rPr>
        <w:t xml:space="preserve">Conhecimentos em Informática – 06 (seis) questões; </w:t>
      </w:r>
    </w:p>
    <w:p w:rsidR="00E146FA" w:rsidRPr="005D0022" w:rsidRDefault="00E146FA" w:rsidP="00E146FA">
      <w:pPr>
        <w:pStyle w:val="Cabealho"/>
        <w:tabs>
          <w:tab w:val="clear" w:pos="4419"/>
          <w:tab w:val="clear" w:pos="8838"/>
          <w:tab w:val="left" w:pos="360"/>
          <w:tab w:val="num" w:pos="851"/>
        </w:tabs>
        <w:spacing w:before="20"/>
        <w:ind w:left="284" w:hanging="284"/>
        <w:jc w:val="both"/>
        <w:rPr>
          <w:rFonts w:ascii="Arial" w:hAnsi="Arial" w:cs="Arial"/>
          <w:b/>
          <w:u w:val="single"/>
        </w:rPr>
      </w:pPr>
      <w:r w:rsidRPr="005D0022">
        <w:rPr>
          <w:rFonts w:ascii="Arial" w:hAnsi="Arial" w:cs="Arial"/>
          <w:b/>
          <w:u w:val="single"/>
        </w:rPr>
        <w:t>PARTE IV:</w:t>
      </w:r>
      <w:r w:rsidRPr="005D0022">
        <w:rPr>
          <w:rFonts w:ascii="Arial" w:hAnsi="Arial" w:cs="Arial"/>
        </w:rPr>
        <w:t xml:space="preserve"> Conhecimentos Específicos</w:t>
      </w:r>
      <w:r w:rsidRPr="005D0022">
        <w:rPr>
          <w:rFonts w:ascii="Arial" w:hAnsi="Arial" w:cs="Arial"/>
          <w:b/>
        </w:rPr>
        <w:t xml:space="preserve"> </w:t>
      </w:r>
      <w:r w:rsidRPr="005D0022">
        <w:rPr>
          <w:rFonts w:ascii="Arial" w:hAnsi="Arial" w:cs="Arial"/>
        </w:rPr>
        <w:t>– 10 (dez) questões</w:t>
      </w:r>
      <w:r w:rsidR="00A62EB2" w:rsidRPr="005D0022">
        <w:rPr>
          <w:rFonts w:ascii="Arial" w:hAnsi="Arial" w:cs="Arial"/>
        </w:rPr>
        <w:t>.</w:t>
      </w:r>
    </w:p>
    <w:p w:rsidR="001407BD" w:rsidRPr="005D0022" w:rsidRDefault="00CA4B6F" w:rsidP="00AF7ED0">
      <w:pPr>
        <w:pStyle w:val="Cabealho"/>
        <w:numPr>
          <w:ilvl w:val="1"/>
          <w:numId w:val="22"/>
        </w:numPr>
        <w:tabs>
          <w:tab w:val="clear" w:pos="989"/>
          <w:tab w:val="clear" w:pos="4419"/>
          <w:tab w:val="clear" w:pos="8838"/>
          <w:tab w:val="left" w:pos="360"/>
          <w:tab w:val="num" w:pos="851"/>
        </w:tabs>
        <w:spacing w:before="20"/>
        <w:ind w:left="284" w:hanging="284"/>
        <w:jc w:val="both"/>
        <w:rPr>
          <w:rFonts w:ascii="Arial" w:hAnsi="Arial" w:cs="Arial"/>
          <w:b/>
        </w:rPr>
      </w:pPr>
      <w:r w:rsidRPr="005D0022">
        <w:rPr>
          <w:rFonts w:ascii="Arial" w:hAnsi="Arial" w:cs="Arial"/>
          <w:b/>
        </w:rPr>
        <w:lastRenderedPageBreak/>
        <w:t>Instrutor de Educação Física</w:t>
      </w:r>
      <w:r w:rsidR="001407BD" w:rsidRPr="005D0022">
        <w:rPr>
          <w:rFonts w:ascii="Arial" w:hAnsi="Arial" w:cs="Arial"/>
          <w:b/>
        </w:rPr>
        <w:t>:</w:t>
      </w:r>
    </w:p>
    <w:p w:rsidR="00E146FA" w:rsidRPr="005D0022" w:rsidRDefault="00E146FA" w:rsidP="00E146FA">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w:t>
      </w:r>
      <w:r w:rsidRPr="005D0022">
        <w:rPr>
          <w:rFonts w:ascii="Arial" w:hAnsi="Arial" w:cs="Arial"/>
        </w:rPr>
        <w:t>: Língua Portuguesa – 08 (oito) questões;</w:t>
      </w:r>
    </w:p>
    <w:p w:rsidR="00E146FA" w:rsidRPr="005D0022" w:rsidRDefault="00E146FA" w:rsidP="00E146FA">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w:t>
      </w:r>
      <w:r w:rsidRPr="005D0022">
        <w:rPr>
          <w:rFonts w:ascii="Arial" w:hAnsi="Arial" w:cs="Arial"/>
          <w:b/>
        </w:rPr>
        <w:t xml:space="preserve">: </w:t>
      </w:r>
      <w:r w:rsidRPr="005D0022">
        <w:rPr>
          <w:rFonts w:ascii="Arial" w:hAnsi="Arial" w:cs="Arial"/>
        </w:rPr>
        <w:t>Legislação Municipal/FUMSSAR – 06 (seis) questões;</w:t>
      </w:r>
    </w:p>
    <w:p w:rsidR="00E146FA" w:rsidRPr="005D0022" w:rsidRDefault="00E146FA" w:rsidP="00E146FA">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III</w:t>
      </w:r>
      <w:r w:rsidRPr="005D0022">
        <w:rPr>
          <w:rFonts w:ascii="Arial" w:hAnsi="Arial" w:cs="Arial"/>
          <w:b/>
        </w:rPr>
        <w:t xml:space="preserve">: </w:t>
      </w:r>
      <w:r w:rsidRPr="005D0022">
        <w:rPr>
          <w:rFonts w:ascii="Arial" w:hAnsi="Arial" w:cs="Arial"/>
        </w:rPr>
        <w:t xml:space="preserve">Conhecimentos em Informática – 06 (seis) questões; </w:t>
      </w:r>
    </w:p>
    <w:p w:rsidR="00E146FA" w:rsidRPr="005D0022" w:rsidRDefault="00E146FA" w:rsidP="00E146FA">
      <w:pPr>
        <w:pStyle w:val="Cabealho"/>
        <w:tabs>
          <w:tab w:val="clear" w:pos="4419"/>
          <w:tab w:val="clear" w:pos="8838"/>
          <w:tab w:val="left" w:pos="360"/>
          <w:tab w:val="num" w:pos="851"/>
        </w:tabs>
        <w:spacing w:before="20"/>
        <w:ind w:left="284" w:hanging="284"/>
        <w:jc w:val="both"/>
        <w:rPr>
          <w:rFonts w:ascii="Arial" w:hAnsi="Arial" w:cs="Arial"/>
          <w:b/>
          <w:u w:val="single"/>
        </w:rPr>
      </w:pPr>
      <w:r w:rsidRPr="005D0022">
        <w:rPr>
          <w:rFonts w:ascii="Arial" w:hAnsi="Arial" w:cs="Arial"/>
          <w:b/>
          <w:u w:val="single"/>
        </w:rPr>
        <w:t>PARTE IV:</w:t>
      </w:r>
      <w:r w:rsidRPr="005D0022">
        <w:rPr>
          <w:rFonts w:ascii="Arial" w:hAnsi="Arial" w:cs="Arial"/>
        </w:rPr>
        <w:t xml:space="preserve"> Conhecimentos Específicos</w:t>
      </w:r>
      <w:r w:rsidRPr="005D0022">
        <w:rPr>
          <w:rFonts w:ascii="Arial" w:hAnsi="Arial" w:cs="Arial"/>
          <w:b/>
        </w:rPr>
        <w:t xml:space="preserve"> </w:t>
      </w:r>
      <w:r w:rsidRPr="005D0022">
        <w:rPr>
          <w:rFonts w:ascii="Arial" w:hAnsi="Arial" w:cs="Arial"/>
        </w:rPr>
        <w:t>– 10 (dez) questões</w:t>
      </w:r>
      <w:r w:rsidR="00A62EB2" w:rsidRPr="005D0022">
        <w:rPr>
          <w:rFonts w:ascii="Arial" w:hAnsi="Arial" w:cs="Arial"/>
        </w:rPr>
        <w:t>.</w:t>
      </w:r>
    </w:p>
    <w:p w:rsidR="001407BD" w:rsidRPr="005D0022" w:rsidRDefault="00CA4B6F" w:rsidP="00AF7ED0">
      <w:pPr>
        <w:pStyle w:val="Cabealho"/>
        <w:numPr>
          <w:ilvl w:val="1"/>
          <w:numId w:val="22"/>
        </w:numPr>
        <w:tabs>
          <w:tab w:val="clear" w:pos="989"/>
          <w:tab w:val="clear" w:pos="4419"/>
          <w:tab w:val="clear" w:pos="8838"/>
          <w:tab w:val="left" w:pos="360"/>
          <w:tab w:val="num" w:pos="851"/>
        </w:tabs>
        <w:spacing w:before="20"/>
        <w:ind w:left="284" w:hanging="284"/>
        <w:jc w:val="both"/>
        <w:rPr>
          <w:rFonts w:ascii="Arial" w:hAnsi="Arial" w:cs="Arial"/>
          <w:b/>
        </w:rPr>
      </w:pPr>
      <w:r w:rsidRPr="005D0022">
        <w:rPr>
          <w:rFonts w:ascii="Arial" w:hAnsi="Arial" w:cs="Arial"/>
          <w:b/>
        </w:rPr>
        <w:t>Médico Clínico Geral II</w:t>
      </w:r>
      <w:r w:rsidR="001407BD" w:rsidRPr="005D0022">
        <w:rPr>
          <w:rFonts w:ascii="Arial" w:hAnsi="Arial" w:cs="Arial"/>
          <w:b/>
        </w:rPr>
        <w:t>:</w:t>
      </w:r>
    </w:p>
    <w:p w:rsidR="00955BA1" w:rsidRPr="005D0022" w:rsidRDefault="00955BA1" w:rsidP="00955BA1">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w:t>
      </w:r>
      <w:r w:rsidRPr="005D0022">
        <w:rPr>
          <w:rFonts w:ascii="Arial" w:hAnsi="Arial" w:cs="Arial"/>
        </w:rPr>
        <w:t>: Língua Portuguesa – 08 (oito) questões;</w:t>
      </w:r>
    </w:p>
    <w:p w:rsidR="00955BA1" w:rsidRPr="005D0022" w:rsidRDefault="00955BA1" w:rsidP="00955BA1">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w:t>
      </w:r>
      <w:r w:rsidRPr="005D0022">
        <w:rPr>
          <w:rFonts w:ascii="Arial" w:hAnsi="Arial" w:cs="Arial"/>
          <w:b/>
        </w:rPr>
        <w:t xml:space="preserve">: </w:t>
      </w:r>
      <w:r w:rsidRPr="005D0022">
        <w:rPr>
          <w:rFonts w:ascii="Arial" w:hAnsi="Arial" w:cs="Arial"/>
        </w:rPr>
        <w:t>Legislação Municipal/FUMSSAR – 06 (seis) questões;</w:t>
      </w:r>
    </w:p>
    <w:p w:rsidR="00955BA1" w:rsidRPr="005D0022" w:rsidRDefault="00955BA1" w:rsidP="00955BA1">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III</w:t>
      </w:r>
      <w:r w:rsidRPr="005D0022">
        <w:rPr>
          <w:rFonts w:ascii="Arial" w:hAnsi="Arial" w:cs="Arial"/>
          <w:b/>
        </w:rPr>
        <w:t xml:space="preserve">: </w:t>
      </w:r>
      <w:r w:rsidRPr="005D0022">
        <w:rPr>
          <w:rFonts w:ascii="Arial" w:hAnsi="Arial" w:cs="Arial"/>
        </w:rPr>
        <w:t xml:space="preserve">Conhecimentos em Informática – 06 (seis) questões; </w:t>
      </w:r>
    </w:p>
    <w:p w:rsidR="00955BA1" w:rsidRPr="005D0022" w:rsidRDefault="00955BA1" w:rsidP="00955BA1">
      <w:pPr>
        <w:pStyle w:val="Cabealho"/>
        <w:tabs>
          <w:tab w:val="clear" w:pos="4419"/>
          <w:tab w:val="clear" w:pos="8838"/>
          <w:tab w:val="left" w:pos="360"/>
          <w:tab w:val="num" w:pos="851"/>
        </w:tabs>
        <w:spacing w:before="20"/>
        <w:ind w:left="284" w:hanging="284"/>
        <w:jc w:val="both"/>
        <w:rPr>
          <w:rFonts w:ascii="Arial" w:hAnsi="Arial" w:cs="Arial"/>
          <w:b/>
          <w:u w:val="single"/>
        </w:rPr>
      </w:pPr>
      <w:r w:rsidRPr="005D0022">
        <w:rPr>
          <w:rFonts w:ascii="Arial" w:hAnsi="Arial" w:cs="Arial"/>
          <w:b/>
          <w:u w:val="single"/>
        </w:rPr>
        <w:t>PARTE IV:</w:t>
      </w:r>
      <w:r w:rsidRPr="005D0022">
        <w:rPr>
          <w:rFonts w:ascii="Arial" w:hAnsi="Arial" w:cs="Arial"/>
        </w:rPr>
        <w:t xml:space="preserve"> Conhecimentos Específicos</w:t>
      </w:r>
      <w:r w:rsidRPr="005D0022">
        <w:rPr>
          <w:rFonts w:ascii="Arial" w:hAnsi="Arial" w:cs="Arial"/>
          <w:b/>
        </w:rPr>
        <w:t xml:space="preserve"> </w:t>
      </w:r>
      <w:r w:rsidRPr="005D0022">
        <w:rPr>
          <w:rFonts w:ascii="Arial" w:hAnsi="Arial" w:cs="Arial"/>
        </w:rPr>
        <w:t>– 10 (dez) questões</w:t>
      </w:r>
      <w:r w:rsidR="00A62EB2" w:rsidRPr="005D0022">
        <w:rPr>
          <w:rFonts w:ascii="Arial" w:hAnsi="Arial" w:cs="Arial"/>
        </w:rPr>
        <w:t>.</w:t>
      </w:r>
    </w:p>
    <w:p w:rsidR="001407BD" w:rsidRPr="005D0022" w:rsidRDefault="00D36437" w:rsidP="00AF7ED0">
      <w:pPr>
        <w:pStyle w:val="Cabealho"/>
        <w:numPr>
          <w:ilvl w:val="1"/>
          <w:numId w:val="22"/>
        </w:numPr>
        <w:tabs>
          <w:tab w:val="clear" w:pos="989"/>
          <w:tab w:val="clear" w:pos="4419"/>
          <w:tab w:val="clear" w:pos="8838"/>
          <w:tab w:val="left" w:pos="360"/>
          <w:tab w:val="num" w:pos="851"/>
        </w:tabs>
        <w:spacing w:before="20"/>
        <w:ind w:left="284" w:hanging="284"/>
        <w:jc w:val="both"/>
        <w:rPr>
          <w:rFonts w:ascii="Arial" w:hAnsi="Arial" w:cs="Arial"/>
          <w:b/>
        </w:rPr>
      </w:pPr>
      <w:r w:rsidRPr="005D0022">
        <w:rPr>
          <w:rFonts w:ascii="Arial" w:hAnsi="Arial" w:cs="Arial"/>
          <w:b/>
        </w:rPr>
        <w:t xml:space="preserve">Médico de </w:t>
      </w:r>
      <w:r w:rsidR="00CA4B6F" w:rsidRPr="005D0022">
        <w:rPr>
          <w:rFonts w:ascii="Arial" w:hAnsi="Arial" w:cs="Arial"/>
          <w:b/>
        </w:rPr>
        <w:t>Família e Comunidade</w:t>
      </w:r>
      <w:r w:rsidR="001407BD" w:rsidRPr="005D0022">
        <w:rPr>
          <w:rFonts w:ascii="Arial" w:hAnsi="Arial" w:cs="Arial"/>
          <w:b/>
        </w:rPr>
        <w:t>:</w:t>
      </w:r>
    </w:p>
    <w:p w:rsidR="00955BA1" w:rsidRPr="005D0022" w:rsidRDefault="00955BA1" w:rsidP="00955BA1">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w:t>
      </w:r>
      <w:r w:rsidRPr="005D0022">
        <w:rPr>
          <w:rFonts w:ascii="Arial" w:hAnsi="Arial" w:cs="Arial"/>
        </w:rPr>
        <w:t>: Língua Portuguesa – 08 (oito) questões;</w:t>
      </w:r>
    </w:p>
    <w:p w:rsidR="00955BA1" w:rsidRPr="005D0022" w:rsidRDefault="00955BA1" w:rsidP="00955BA1">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w:t>
      </w:r>
      <w:r w:rsidRPr="005D0022">
        <w:rPr>
          <w:rFonts w:ascii="Arial" w:hAnsi="Arial" w:cs="Arial"/>
          <w:b/>
        </w:rPr>
        <w:t xml:space="preserve">: </w:t>
      </w:r>
      <w:r w:rsidRPr="005D0022">
        <w:rPr>
          <w:rFonts w:ascii="Arial" w:hAnsi="Arial" w:cs="Arial"/>
        </w:rPr>
        <w:t>Legislação Municipal/FUMSSAR – 06 (seis) questões;</w:t>
      </w:r>
    </w:p>
    <w:p w:rsidR="00955BA1" w:rsidRPr="005D0022" w:rsidRDefault="00955BA1" w:rsidP="00955BA1">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III</w:t>
      </w:r>
      <w:r w:rsidRPr="005D0022">
        <w:rPr>
          <w:rFonts w:ascii="Arial" w:hAnsi="Arial" w:cs="Arial"/>
          <w:b/>
        </w:rPr>
        <w:t xml:space="preserve">: </w:t>
      </w:r>
      <w:r w:rsidRPr="005D0022">
        <w:rPr>
          <w:rFonts w:ascii="Arial" w:hAnsi="Arial" w:cs="Arial"/>
        </w:rPr>
        <w:t xml:space="preserve">Conhecimentos em Informática – 06 (seis) questões; </w:t>
      </w:r>
    </w:p>
    <w:p w:rsidR="00955BA1" w:rsidRPr="005D0022" w:rsidRDefault="00955BA1" w:rsidP="00955BA1">
      <w:pPr>
        <w:pStyle w:val="Cabealho"/>
        <w:tabs>
          <w:tab w:val="clear" w:pos="4419"/>
          <w:tab w:val="clear" w:pos="8838"/>
          <w:tab w:val="left" w:pos="360"/>
          <w:tab w:val="num" w:pos="851"/>
        </w:tabs>
        <w:spacing w:before="20"/>
        <w:ind w:left="284" w:hanging="284"/>
        <w:jc w:val="both"/>
        <w:rPr>
          <w:rFonts w:ascii="Arial" w:hAnsi="Arial" w:cs="Arial"/>
          <w:b/>
          <w:u w:val="single"/>
        </w:rPr>
      </w:pPr>
      <w:r w:rsidRPr="005D0022">
        <w:rPr>
          <w:rFonts w:ascii="Arial" w:hAnsi="Arial" w:cs="Arial"/>
          <w:b/>
          <w:u w:val="single"/>
        </w:rPr>
        <w:t>PARTE IV:</w:t>
      </w:r>
      <w:r w:rsidRPr="005D0022">
        <w:rPr>
          <w:rFonts w:ascii="Arial" w:hAnsi="Arial" w:cs="Arial"/>
        </w:rPr>
        <w:t xml:space="preserve"> Conhecimentos Específicos</w:t>
      </w:r>
      <w:r w:rsidRPr="005D0022">
        <w:rPr>
          <w:rFonts w:ascii="Arial" w:hAnsi="Arial" w:cs="Arial"/>
          <w:b/>
        </w:rPr>
        <w:t xml:space="preserve"> </w:t>
      </w:r>
      <w:r w:rsidRPr="005D0022">
        <w:rPr>
          <w:rFonts w:ascii="Arial" w:hAnsi="Arial" w:cs="Arial"/>
        </w:rPr>
        <w:t>– 10 (dez) questões</w:t>
      </w:r>
      <w:r w:rsidR="00A62EB2" w:rsidRPr="005D0022">
        <w:rPr>
          <w:rFonts w:ascii="Arial" w:hAnsi="Arial" w:cs="Arial"/>
        </w:rPr>
        <w:t>.</w:t>
      </w:r>
    </w:p>
    <w:p w:rsidR="00724BAE" w:rsidRPr="005D0022" w:rsidRDefault="00724BAE" w:rsidP="00AF7ED0">
      <w:pPr>
        <w:pStyle w:val="Cabealho"/>
        <w:keepNext/>
        <w:numPr>
          <w:ilvl w:val="1"/>
          <w:numId w:val="22"/>
        </w:numPr>
        <w:tabs>
          <w:tab w:val="clear" w:pos="989"/>
          <w:tab w:val="clear" w:pos="4419"/>
          <w:tab w:val="clear" w:pos="8838"/>
          <w:tab w:val="left" w:pos="360"/>
          <w:tab w:val="num" w:pos="851"/>
        </w:tabs>
        <w:spacing w:before="20"/>
        <w:ind w:left="284" w:hanging="284"/>
        <w:jc w:val="both"/>
        <w:rPr>
          <w:rFonts w:ascii="Arial" w:hAnsi="Arial" w:cs="Arial"/>
          <w:b/>
        </w:rPr>
      </w:pPr>
      <w:r w:rsidRPr="005D0022">
        <w:rPr>
          <w:rFonts w:ascii="Arial" w:hAnsi="Arial" w:cs="Arial"/>
          <w:b/>
        </w:rPr>
        <w:t>Médico Pediatra II:</w:t>
      </w:r>
    </w:p>
    <w:p w:rsidR="00955BA1" w:rsidRPr="005D0022" w:rsidRDefault="00955BA1" w:rsidP="00955BA1">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w:t>
      </w:r>
      <w:r w:rsidRPr="005D0022">
        <w:rPr>
          <w:rFonts w:ascii="Arial" w:hAnsi="Arial" w:cs="Arial"/>
        </w:rPr>
        <w:t>: Língua Portuguesa – 08 (oito) questões;</w:t>
      </w:r>
    </w:p>
    <w:p w:rsidR="00955BA1" w:rsidRPr="005D0022" w:rsidRDefault="00955BA1" w:rsidP="00955BA1">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w:t>
      </w:r>
      <w:r w:rsidRPr="005D0022">
        <w:rPr>
          <w:rFonts w:ascii="Arial" w:hAnsi="Arial" w:cs="Arial"/>
          <w:b/>
        </w:rPr>
        <w:t xml:space="preserve">: </w:t>
      </w:r>
      <w:r w:rsidRPr="005D0022">
        <w:rPr>
          <w:rFonts w:ascii="Arial" w:hAnsi="Arial" w:cs="Arial"/>
        </w:rPr>
        <w:t>Legislação Municipal/FUMSSAR – 06 (seis) questões;</w:t>
      </w:r>
    </w:p>
    <w:p w:rsidR="00955BA1" w:rsidRPr="005D0022" w:rsidRDefault="00955BA1" w:rsidP="00955BA1">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III</w:t>
      </w:r>
      <w:r w:rsidRPr="005D0022">
        <w:rPr>
          <w:rFonts w:ascii="Arial" w:hAnsi="Arial" w:cs="Arial"/>
          <w:b/>
        </w:rPr>
        <w:t xml:space="preserve">: </w:t>
      </w:r>
      <w:r w:rsidRPr="005D0022">
        <w:rPr>
          <w:rFonts w:ascii="Arial" w:hAnsi="Arial" w:cs="Arial"/>
        </w:rPr>
        <w:t xml:space="preserve">Conhecimentos em Informática – 06 (seis) questões; </w:t>
      </w:r>
    </w:p>
    <w:p w:rsidR="00955BA1" w:rsidRPr="005D0022" w:rsidRDefault="00955BA1" w:rsidP="00955BA1">
      <w:pPr>
        <w:pStyle w:val="Cabealho"/>
        <w:tabs>
          <w:tab w:val="clear" w:pos="4419"/>
          <w:tab w:val="clear" w:pos="8838"/>
          <w:tab w:val="left" w:pos="360"/>
          <w:tab w:val="num" w:pos="851"/>
        </w:tabs>
        <w:spacing w:before="20"/>
        <w:ind w:left="284" w:hanging="284"/>
        <w:jc w:val="both"/>
        <w:rPr>
          <w:rFonts w:ascii="Arial" w:hAnsi="Arial" w:cs="Arial"/>
          <w:b/>
          <w:u w:val="single"/>
        </w:rPr>
      </w:pPr>
      <w:r w:rsidRPr="005D0022">
        <w:rPr>
          <w:rFonts w:ascii="Arial" w:hAnsi="Arial" w:cs="Arial"/>
          <w:b/>
          <w:u w:val="single"/>
        </w:rPr>
        <w:t>PARTE IV:</w:t>
      </w:r>
      <w:r w:rsidRPr="005D0022">
        <w:rPr>
          <w:rFonts w:ascii="Arial" w:hAnsi="Arial" w:cs="Arial"/>
        </w:rPr>
        <w:t xml:space="preserve"> Conhecimentos Específicos</w:t>
      </w:r>
      <w:r w:rsidRPr="005D0022">
        <w:rPr>
          <w:rFonts w:ascii="Arial" w:hAnsi="Arial" w:cs="Arial"/>
          <w:b/>
        </w:rPr>
        <w:t xml:space="preserve"> </w:t>
      </w:r>
      <w:r w:rsidRPr="005D0022">
        <w:rPr>
          <w:rFonts w:ascii="Arial" w:hAnsi="Arial" w:cs="Arial"/>
        </w:rPr>
        <w:t>– 10 (dez) questões</w:t>
      </w:r>
    </w:p>
    <w:p w:rsidR="00E24DB2" w:rsidRPr="005D0022" w:rsidRDefault="00E24DB2" w:rsidP="00AF7ED0">
      <w:pPr>
        <w:pStyle w:val="Cabealho"/>
        <w:numPr>
          <w:ilvl w:val="1"/>
          <w:numId w:val="22"/>
        </w:numPr>
        <w:tabs>
          <w:tab w:val="clear" w:pos="989"/>
          <w:tab w:val="clear" w:pos="4419"/>
          <w:tab w:val="clear" w:pos="8838"/>
          <w:tab w:val="left" w:pos="360"/>
          <w:tab w:val="num" w:pos="851"/>
        </w:tabs>
        <w:spacing w:before="20"/>
        <w:ind w:left="284" w:hanging="284"/>
        <w:jc w:val="both"/>
        <w:rPr>
          <w:rFonts w:ascii="Arial" w:hAnsi="Arial" w:cs="Arial"/>
          <w:b/>
        </w:rPr>
      </w:pPr>
      <w:r w:rsidRPr="005D0022">
        <w:rPr>
          <w:rFonts w:ascii="Arial" w:hAnsi="Arial" w:cs="Arial"/>
          <w:b/>
        </w:rPr>
        <w:t>Médico Veterinário:</w:t>
      </w:r>
    </w:p>
    <w:p w:rsidR="00955BA1" w:rsidRPr="005D0022" w:rsidRDefault="00955BA1" w:rsidP="00955BA1">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w:t>
      </w:r>
      <w:r w:rsidRPr="005D0022">
        <w:rPr>
          <w:rFonts w:ascii="Arial" w:hAnsi="Arial" w:cs="Arial"/>
        </w:rPr>
        <w:t>: Língua Portuguesa – 08 (oito) questões;</w:t>
      </w:r>
    </w:p>
    <w:p w:rsidR="00955BA1" w:rsidRPr="005D0022" w:rsidRDefault="00955BA1" w:rsidP="00955BA1">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w:t>
      </w:r>
      <w:r w:rsidRPr="005D0022">
        <w:rPr>
          <w:rFonts w:ascii="Arial" w:hAnsi="Arial" w:cs="Arial"/>
          <w:b/>
        </w:rPr>
        <w:t xml:space="preserve">: </w:t>
      </w:r>
      <w:r w:rsidRPr="005D0022">
        <w:rPr>
          <w:rFonts w:ascii="Arial" w:hAnsi="Arial" w:cs="Arial"/>
        </w:rPr>
        <w:t>Legislação Municipal/FUMSSAR – 06 (seis) questões;</w:t>
      </w:r>
    </w:p>
    <w:p w:rsidR="00955BA1" w:rsidRPr="005D0022" w:rsidRDefault="00955BA1" w:rsidP="00955BA1">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III</w:t>
      </w:r>
      <w:r w:rsidRPr="005D0022">
        <w:rPr>
          <w:rFonts w:ascii="Arial" w:hAnsi="Arial" w:cs="Arial"/>
          <w:b/>
        </w:rPr>
        <w:t xml:space="preserve">: </w:t>
      </w:r>
      <w:r w:rsidRPr="005D0022">
        <w:rPr>
          <w:rFonts w:ascii="Arial" w:hAnsi="Arial" w:cs="Arial"/>
        </w:rPr>
        <w:t xml:space="preserve">Conhecimentos em Informática – 06 (seis) questões; </w:t>
      </w:r>
    </w:p>
    <w:p w:rsidR="00955BA1" w:rsidRPr="005D0022" w:rsidRDefault="00955BA1" w:rsidP="00955BA1">
      <w:pPr>
        <w:pStyle w:val="Cabealho"/>
        <w:tabs>
          <w:tab w:val="clear" w:pos="4419"/>
          <w:tab w:val="clear" w:pos="8838"/>
          <w:tab w:val="left" w:pos="360"/>
          <w:tab w:val="num" w:pos="851"/>
        </w:tabs>
        <w:spacing w:before="20"/>
        <w:ind w:left="284" w:hanging="284"/>
        <w:jc w:val="both"/>
        <w:rPr>
          <w:rFonts w:ascii="Arial" w:hAnsi="Arial" w:cs="Arial"/>
          <w:b/>
          <w:u w:val="single"/>
        </w:rPr>
      </w:pPr>
      <w:r w:rsidRPr="005D0022">
        <w:rPr>
          <w:rFonts w:ascii="Arial" w:hAnsi="Arial" w:cs="Arial"/>
          <w:b/>
          <w:u w:val="single"/>
        </w:rPr>
        <w:t>PARTE IV:</w:t>
      </w:r>
      <w:r w:rsidRPr="005D0022">
        <w:rPr>
          <w:rFonts w:ascii="Arial" w:hAnsi="Arial" w:cs="Arial"/>
        </w:rPr>
        <w:t xml:space="preserve"> Conhecimentos Específicos</w:t>
      </w:r>
      <w:r w:rsidRPr="005D0022">
        <w:rPr>
          <w:rFonts w:ascii="Arial" w:hAnsi="Arial" w:cs="Arial"/>
          <w:b/>
        </w:rPr>
        <w:t xml:space="preserve"> </w:t>
      </w:r>
      <w:r w:rsidRPr="005D0022">
        <w:rPr>
          <w:rFonts w:ascii="Arial" w:hAnsi="Arial" w:cs="Arial"/>
        </w:rPr>
        <w:t>– 10 (dez) questões</w:t>
      </w:r>
      <w:r w:rsidR="00A62EB2" w:rsidRPr="005D0022">
        <w:rPr>
          <w:rFonts w:ascii="Arial" w:hAnsi="Arial" w:cs="Arial"/>
        </w:rPr>
        <w:t>.</w:t>
      </w:r>
    </w:p>
    <w:p w:rsidR="001407BD" w:rsidRPr="005D0022" w:rsidRDefault="00CA4B6F" w:rsidP="00AF7ED0">
      <w:pPr>
        <w:pStyle w:val="Cabealho"/>
        <w:numPr>
          <w:ilvl w:val="1"/>
          <w:numId w:val="22"/>
        </w:numPr>
        <w:tabs>
          <w:tab w:val="clear" w:pos="989"/>
          <w:tab w:val="clear" w:pos="4419"/>
          <w:tab w:val="clear" w:pos="8838"/>
          <w:tab w:val="left" w:pos="360"/>
          <w:tab w:val="num" w:pos="851"/>
        </w:tabs>
        <w:spacing w:before="20"/>
        <w:ind w:left="284" w:hanging="284"/>
        <w:jc w:val="both"/>
        <w:rPr>
          <w:rFonts w:ascii="Arial" w:hAnsi="Arial" w:cs="Arial"/>
          <w:b/>
        </w:rPr>
      </w:pPr>
      <w:r w:rsidRPr="005D0022">
        <w:rPr>
          <w:rFonts w:ascii="Arial" w:hAnsi="Arial" w:cs="Arial"/>
          <w:b/>
        </w:rPr>
        <w:t>Motorista</w:t>
      </w:r>
      <w:r w:rsidR="001407BD" w:rsidRPr="005D0022">
        <w:rPr>
          <w:rFonts w:ascii="Arial" w:hAnsi="Arial" w:cs="Arial"/>
          <w:b/>
        </w:rPr>
        <w:t>:</w:t>
      </w:r>
    </w:p>
    <w:p w:rsidR="000443E4" w:rsidRPr="005D0022" w:rsidRDefault="000443E4" w:rsidP="000443E4">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w:t>
      </w:r>
      <w:r w:rsidRPr="005D0022">
        <w:rPr>
          <w:rFonts w:ascii="Arial" w:hAnsi="Arial" w:cs="Arial"/>
        </w:rPr>
        <w:t>: Língua Portuguesa – 08 (oito) questões;</w:t>
      </w:r>
    </w:p>
    <w:p w:rsidR="000443E4" w:rsidRPr="005D0022" w:rsidRDefault="000443E4" w:rsidP="000443E4">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w:t>
      </w:r>
      <w:r w:rsidRPr="005D0022">
        <w:rPr>
          <w:rFonts w:ascii="Arial" w:hAnsi="Arial" w:cs="Arial"/>
          <w:b/>
        </w:rPr>
        <w:t xml:space="preserve">: </w:t>
      </w:r>
      <w:r w:rsidRPr="005D0022">
        <w:rPr>
          <w:rFonts w:ascii="Arial" w:hAnsi="Arial" w:cs="Arial"/>
        </w:rPr>
        <w:t>Legislação Municipal/FUMSSAR – 06 (seis) questões;</w:t>
      </w:r>
    </w:p>
    <w:p w:rsidR="000443E4" w:rsidRPr="005D0022" w:rsidRDefault="000443E4" w:rsidP="000443E4">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III</w:t>
      </w:r>
      <w:r w:rsidRPr="005D0022">
        <w:rPr>
          <w:rFonts w:ascii="Arial" w:hAnsi="Arial" w:cs="Arial"/>
          <w:b/>
        </w:rPr>
        <w:t xml:space="preserve">: </w:t>
      </w:r>
      <w:r w:rsidRPr="005D0022">
        <w:rPr>
          <w:rFonts w:ascii="Arial" w:hAnsi="Arial" w:cs="Arial"/>
        </w:rPr>
        <w:t xml:space="preserve">Conhecimentos em Informática – 06 (seis) questões; </w:t>
      </w:r>
    </w:p>
    <w:p w:rsidR="000443E4" w:rsidRPr="005D0022" w:rsidRDefault="000443E4" w:rsidP="000443E4">
      <w:pPr>
        <w:pStyle w:val="Cabealho"/>
        <w:tabs>
          <w:tab w:val="clear" w:pos="4419"/>
          <w:tab w:val="clear" w:pos="8838"/>
          <w:tab w:val="left" w:pos="360"/>
          <w:tab w:val="num" w:pos="851"/>
        </w:tabs>
        <w:spacing w:before="20"/>
        <w:ind w:left="284" w:hanging="284"/>
        <w:jc w:val="both"/>
        <w:rPr>
          <w:rFonts w:ascii="Arial" w:hAnsi="Arial" w:cs="Arial"/>
          <w:b/>
          <w:u w:val="single"/>
        </w:rPr>
      </w:pPr>
      <w:r w:rsidRPr="005D0022">
        <w:rPr>
          <w:rFonts w:ascii="Arial" w:hAnsi="Arial" w:cs="Arial"/>
          <w:b/>
          <w:u w:val="single"/>
        </w:rPr>
        <w:t>PARTE IV:</w:t>
      </w:r>
      <w:r w:rsidRPr="005D0022">
        <w:rPr>
          <w:rFonts w:ascii="Arial" w:hAnsi="Arial" w:cs="Arial"/>
        </w:rPr>
        <w:t xml:space="preserve"> Conhecimentos Específicos</w:t>
      </w:r>
      <w:r w:rsidRPr="005D0022">
        <w:rPr>
          <w:rFonts w:ascii="Arial" w:hAnsi="Arial" w:cs="Arial"/>
          <w:b/>
        </w:rPr>
        <w:t xml:space="preserve"> </w:t>
      </w:r>
      <w:r w:rsidRPr="005D0022">
        <w:rPr>
          <w:rFonts w:ascii="Arial" w:hAnsi="Arial" w:cs="Arial"/>
        </w:rPr>
        <w:t>– 10 (dez) questões</w:t>
      </w:r>
      <w:r w:rsidR="00A62EB2" w:rsidRPr="005D0022">
        <w:rPr>
          <w:rFonts w:ascii="Arial" w:hAnsi="Arial" w:cs="Arial"/>
        </w:rPr>
        <w:t>.</w:t>
      </w:r>
    </w:p>
    <w:p w:rsidR="001407BD" w:rsidRPr="005D0022" w:rsidRDefault="00533A20" w:rsidP="00AF7ED0">
      <w:pPr>
        <w:pStyle w:val="Cabealho"/>
        <w:numPr>
          <w:ilvl w:val="1"/>
          <w:numId w:val="22"/>
        </w:numPr>
        <w:tabs>
          <w:tab w:val="clear" w:pos="989"/>
          <w:tab w:val="clear" w:pos="4419"/>
          <w:tab w:val="clear" w:pos="8838"/>
          <w:tab w:val="left" w:pos="360"/>
          <w:tab w:val="num" w:pos="851"/>
        </w:tabs>
        <w:spacing w:before="20"/>
        <w:ind w:left="284" w:hanging="284"/>
        <w:jc w:val="both"/>
        <w:rPr>
          <w:rFonts w:ascii="Arial" w:hAnsi="Arial" w:cs="Arial"/>
          <w:b/>
        </w:rPr>
      </w:pPr>
      <w:r w:rsidRPr="005D0022">
        <w:rPr>
          <w:rFonts w:ascii="Arial" w:hAnsi="Arial" w:cs="Arial"/>
          <w:b/>
        </w:rPr>
        <w:t>Nutricionista Geral</w:t>
      </w:r>
      <w:r w:rsidR="001407BD" w:rsidRPr="005D0022">
        <w:rPr>
          <w:rFonts w:ascii="Arial" w:hAnsi="Arial" w:cs="Arial"/>
          <w:b/>
        </w:rPr>
        <w:t>:</w:t>
      </w:r>
    </w:p>
    <w:p w:rsidR="000443E4" w:rsidRPr="005D0022" w:rsidRDefault="000443E4" w:rsidP="000443E4">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w:t>
      </w:r>
      <w:r w:rsidRPr="005D0022">
        <w:rPr>
          <w:rFonts w:ascii="Arial" w:hAnsi="Arial" w:cs="Arial"/>
        </w:rPr>
        <w:t>: Língua Portuguesa – 08 (oito) questões;</w:t>
      </w:r>
    </w:p>
    <w:p w:rsidR="000443E4" w:rsidRPr="005D0022" w:rsidRDefault="000443E4" w:rsidP="000443E4">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w:t>
      </w:r>
      <w:r w:rsidRPr="005D0022">
        <w:rPr>
          <w:rFonts w:ascii="Arial" w:hAnsi="Arial" w:cs="Arial"/>
          <w:b/>
        </w:rPr>
        <w:t xml:space="preserve">: </w:t>
      </w:r>
      <w:r w:rsidRPr="005D0022">
        <w:rPr>
          <w:rFonts w:ascii="Arial" w:hAnsi="Arial" w:cs="Arial"/>
        </w:rPr>
        <w:t>Legislação Municipal/FUMSSAR – 06 (seis) questões;</w:t>
      </w:r>
    </w:p>
    <w:p w:rsidR="000443E4" w:rsidRPr="005D0022" w:rsidRDefault="000443E4" w:rsidP="000443E4">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III</w:t>
      </w:r>
      <w:r w:rsidRPr="005D0022">
        <w:rPr>
          <w:rFonts w:ascii="Arial" w:hAnsi="Arial" w:cs="Arial"/>
          <w:b/>
        </w:rPr>
        <w:t xml:space="preserve">: </w:t>
      </w:r>
      <w:r w:rsidRPr="005D0022">
        <w:rPr>
          <w:rFonts w:ascii="Arial" w:hAnsi="Arial" w:cs="Arial"/>
        </w:rPr>
        <w:t xml:space="preserve">Conhecimentos em Informática – 06 (seis) questões; </w:t>
      </w:r>
    </w:p>
    <w:p w:rsidR="000443E4" w:rsidRPr="005D0022" w:rsidRDefault="000443E4" w:rsidP="000443E4">
      <w:pPr>
        <w:pStyle w:val="Cabealho"/>
        <w:tabs>
          <w:tab w:val="clear" w:pos="4419"/>
          <w:tab w:val="clear" w:pos="8838"/>
          <w:tab w:val="left" w:pos="360"/>
          <w:tab w:val="num" w:pos="851"/>
        </w:tabs>
        <w:spacing w:before="20"/>
        <w:ind w:left="284" w:hanging="284"/>
        <w:jc w:val="both"/>
        <w:rPr>
          <w:rFonts w:ascii="Arial" w:hAnsi="Arial" w:cs="Arial"/>
          <w:b/>
          <w:u w:val="single"/>
        </w:rPr>
      </w:pPr>
      <w:r w:rsidRPr="005D0022">
        <w:rPr>
          <w:rFonts w:ascii="Arial" w:hAnsi="Arial" w:cs="Arial"/>
          <w:b/>
          <w:u w:val="single"/>
        </w:rPr>
        <w:t>PARTE IV:</w:t>
      </w:r>
      <w:r w:rsidRPr="005D0022">
        <w:rPr>
          <w:rFonts w:ascii="Arial" w:hAnsi="Arial" w:cs="Arial"/>
        </w:rPr>
        <w:t xml:space="preserve"> Conhecimentos Específicos</w:t>
      </w:r>
      <w:r w:rsidRPr="005D0022">
        <w:rPr>
          <w:rFonts w:ascii="Arial" w:hAnsi="Arial" w:cs="Arial"/>
          <w:b/>
        </w:rPr>
        <w:t xml:space="preserve"> </w:t>
      </w:r>
      <w:r w:rsidRPr="005D0022">
        <w:rPr>
          <w:rFonts w:ascii="Arial" w:hAnsi="Arial" w:cs="Arial"/>
        </w:rPr>
        <w:t>– 10 (dez) questões</w:t>
      </w:r>
      <w:r w:rsidR="00A62EB2" w:rsidRPr="005D0022">
        <w:rPr>
          <w:rFonts w:ascii="Arial" w:hAnsi="Arial" w:cs="Arial"/>
        </w:rPr>
        <w:t>.</w:t>
      </w:r>
    </w:p>
    <w:p w:rsidR="001407BD" w:rsidRPr="005D0022" w:rsidRDefault="00533A20" w:rsidP="00AF7ED0">
      <w:pPr>
        <w:pStyle w:val="Cabealho"/>
        <w:numPr>
          <w:ilvl w:val="1"/>
          <w:numId w:val="22"/>
        </w:numPr>
        <w:tabs>
          <w:tab w:val="clear" w:pos="989"/>
          <w:tab w:val="clear" w:pos="4419"/>
          <w:tab w:val="clear" w:pos="8838"/>
          <w:tab w:val="left" w:pos="360"/>
          <w:tab w:val="num" w:pos="851"/>
        </w:tabs>
        <w:spacing w:before="20"/>
        <w:ind w:left="284" w:hanging="284"/>
        <w:jc w:val="both"/>
        <w:rPr>
          <w:rFonts w:ascii="Arial" w:hAnsi="Arial" w:cs="Arial"/>
          <w:b/>
        </w:rPr>
      </w:pPr>
      <w:r w:rsidRPr="005D0022">
        <w:rPr>
          <w:rFonts w:ascii="Arial" w:hAnsi="Arial" w:cs="Arial"/>
          <w:b/>
        </w:rPr>
        <w:t>Odontólogo Geral</w:t>
      </w:r>
      <w:r w:rsidR="001407BD" w:rsidRPr="005D0022">
        <w:rPr>
          <w:rFonts w:ascii="Arial" w:hAnsi="Arial" w:cs="Arial"/>
          <w:b/>
        </w:rPr>
        <w:t>:</w:t>
      </w:r>
    </w:p>
    <w:p w:rsidR="000443E4" w:rsidRPr="005D0022" w:rsidRDefault="000443E4" w:rsidP="000443E4">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w:t>
      </w:r>
      <w:r w:rsidRPr="005D0022">
        <w:rPr>
          <w:rFonts w:ascii="Arial" w:hAnsi="Arial" w:cs="Arial"/>
        </w:rPr>
        <w:t>: Língua Portuguesa – 08 (oito) questões;</w:t>
      </w:r>
    </w:p>
    <w:p w:rsidR="000443E4" w:rsidRPr="005D0022" w:rsidRDefault="000443E4" w:rsidP="000443E4">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w:t>
      </w:r>
      <w:r w:rsidRPr="005D0022">
        <w:rPr>
          <w:rFonts w:ascii="Arial" w:hAnsi="Arial" w:cs="Arial"/>
          <w:b/>
        </w:rPr>
        <w:t xml:space="preserve">: </w:t>
      </w:r>
      <w:r w:rsidRPr="005D0022">
        <w:rPr>
          <w:rFonts w:ascii="Arial" w:hAnsi="Arial" w:cs="Arial"/>
        </w:rPr>
        <w:t>Legislação Municipal/FUMSSAR – 06 (seis) questões;</w:t>
      </w:r>
    </w:p>
    <w:p w:rsidR="000443E4" w:rsidRPr="005D0022" w:rsidRDefault="000443E4" w:rsidP="000443E4">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III</w:t>
      </w:r>
      <w:r w:rsidRPr="005D0022">
        <w:rPr>
          <w:rFonts w:ascii="Arial" w:hAnsi="Arial" w:cs="Arial"/>
          <w:b/>
        </w:rPr>
        <w:t xml:space="preserve">: </w:t>
      </w:r>
      <w:r w:rsidRPr="005D0022">
        <w:rPr>
          <w:rFonts w:ascii="Arial" w:hAnsi="Arial" w:cs="Arial"/>
        </w:rPr>
        <w:t xml:space="preserve">Conhecimentos em Informática – 06 (seis) questões; </w:t>
      </w:r>
    </w:p>
    <w:p w:rsidR="000443E4" w:rsidRPr="005D0022" w:rsidRDefault="000443E4" w:rsidP="000443E4">
      <w:pPr>
        <w:pStyle w:val="Cabealho"/>
        <w:tabs>
          <w:tab w:val="clear" w:pos="4419"/>
          <w:tab w:val="clear" w:pos="8838"/>
          <w:tab w:val="left" w:pos="360"/>
          <w:tab w:val="num" w:pos="851"/>
        </w:tabs>
        <w:spacing w:before="20"/>
        <w:ind w:left="284" w:hanging="284"/>
        <w:jc w:val="both"/>
        <w:rPr>
          <w:rFonts w:ascii="Arial" w:hAnsi="Arial" w:cs="Arial"/>
          <w:b/>
          <w:u w:val="single"/>
        </w:rPr>
      </w:pPr>
      <w:r w:rsidRPr="005D0022">
        <w:rPr>
          <w:rFonts w:ascii="Arial" w:hAnsi="Arial" w:cs="Arial"/>
          <w:b/>
          <w:u w:val="single"/>
        </w:rPr>
        <w:t>PARTE IV:</w:t>
      </w:r>
      <w:r w:rsidRPr="005D0022">
        <w:rPr>
          <w:rFonts w:ascii="Arial" w:hAnsi="Arial" w:cs="Arial"/>
        </w:rPr>
        <w:t xml:space="preserve"> Conhecimentos Específicos</w:t>
      </w:r>
      <w:r w:rsidRPr="005D0022">
        <w:rPr>
          <w:rFonts w:ascii="Arial" w:hAnsi="Arial" w:cs="Arial"/>
          <w:b/>
        </w:rPr>
        <w:t xml:space="preserve"> </w:t>
      </w:r>
      <w:r w:rsidRPr="005D0022">
        <w:rPr>
          <w:rFonts w:ascii="Arial" w:hAnsi="Arial" w:cs="Arial"/>
        </w:rPr>
        <w:t>– 10 (dez) questões</w:t>
      </w:r>
      <w:r w:rsidR="00A62EB2" w:rsidRPr="005D0022">
        <w:rPr>
          <w:rFonts w:ascii="Arial" w:hAnsi="Arial" w:cs="Arial"/>
        </w:rPr>
        <w:t>.</w:t>
      </w:r>
    </w:p>
    <w:p w:rsidR="001407BD" w:rsidRPr="005D0022" w:rsidRDefault="00533A20" w:rsidP="00AF7ED0">
      <w:pPr>
        <w:pStyle w:val="Cabealho"/>
        <w:numPr>
          <w:ilvl w:val="1"/>
          <w:numId w:val="22"/>
        </w:numPr>
        <w:tabs>
          <w:tab w:val="clear" w:pos="989"/>
          <w:tab w:val="clear" w:pos="4419"/>
          <w:tab w:val="clear" w:pos="8838"/>
          <w:tab w:val="left" w:pos="360"/>
          <w:tab w:val="num" w:pos="851"/>
        </w:tabs>
        <w:spacing w:before="20"/>
        <w:ind w:left="284" w:hanging="284"/>
        <w:jc w:val="both"/>
        <w:rPr>
          <w:rFonts w:ascii="Arial" w:hAnsi="Arial" w:cs="Arial"/>
          <w:b/>
        </w:rPr>
      </w:pPr>
      <w:r w:rsidRPr="005D0022">
        <w:rPr>
          <w:rFonts w:ascii="Arial" w:hAnsi="Arial" w:cs="Arial"/>
          <w:b/>
        </w:rPr>
        <w:t>Psicólogo Geral</w:t>
      </w:r>
      <w:r w:rsidR="001407BD" w:rsidRPr="005D0022">
        <w:rPr>
          <w:rFonts w:ascii="Arial" w:hAnsi="Arial" w:cs="Arial"/>
          <w:b/>
        </w:rPr>
        <w:t>:</w:t>
      </w:r>
    </w:p>
    <w:p w:rsidR="000443E4" w:rsidRPr="005D0022" w:rsidRDefault="000443E4" w:rsidP="000443E4">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w:t>
      </w:r>
      <w:r w:rsidRPr="005D0022">
        <w:rPr>
          <w:rFonts w:ascii="Arial" w:hAnsi="Arial" w:cs="Arial"/>
        </w:rPr>
        <w:t>: Língua Portuguesa – 08 (oito) questões;</w:t>
      </w:r>
    </w:p>
    <w:p w:rsidR="000443E4" w:rsidRPr="005D0022" w:rsidRDefault="000443E4" w:rsidP="000443E4">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w:t>
      </w:r>
      <w:r w:rsidRPr="005D0022">
        <w:rPr>
          <w:rFonts w:ascii="Arial" w:hAnsi="Arial" w:cs="Arial"/>
          <w:b/>
        </w:rPr>
        <w:t xml:space="preserve">: </w:t>
      </w:r>
      <w:r w:rsidRPr="005D0022">
        <w:rPr>
          <w:rFonts w:ascii="Arial" w:hAnsi="Arial" w:cs="Arial"/>
        </w:rPr>
        <w:t>Legislação Municipal/FUMSSAR</w:t>
      </w:r>
      <w:r w:rsidR="00646ACF" w:rsidRPr="005D0022">
        <w:rPr>
          <w:rFonts w:ascii="Arial" w:hAnsi="Arial" w:cs="Arial"/>
        </w:rPr>
        <w:t xml:space="preserve"> </w:t>
      </w:r>
      <w:r w:rsidRPr="005D0022">
        <w:rPr>
          <w:rFonts w:ascii="Arial" w:hAnsi="Arial" w:cs="Arial"/>
        </w:rPr>
        <w:t>– 06 (seis) questões;</w:t>
      </w:r>
    </w:p>
    <w:p w:rsidR="000443E4" w:rsidRPr="005D0022" w:rsidRDefault="000443E4" w:rsidP="000443E4">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III</w:t>
      </w:r>
      <w:r w:rsidRPr="005D0022">
        <w:rPr>
          <w:rFonts w:ascii="Arial" w:hAnsi="Arial" w:cs="Arial"/>
          <w:b/>
        </w:rPr>
        <w:t xml:space="preserve">: </w:t>
      </w:r>
      <w:r w:rsidRPr="005D0022">
        <w:rPr>
          <w:rFonts w:ascii="Arial" w:hAnsi="Arial" w:cs="Arial"/>
        </w:rPr>
        <w:t xml:space="preserve">Conhecimentos em Informática – 06 (seis) questões; </w:t>
      </w:r>
    </w:p>
    <w:p w:rsidR="000443E4" w:rsidRPr="005D0022" w:rsidRDefault="000443E4" w:rsidP="000443E4">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IV:</w:t>
      </w:r>
      <w:r w:rsidRPr="005D0022">
        <w:rPr>
          <w:rFonts w:ascii="Arial" w:hAnsi="Arial" w:cs="Arial"/>
        </w:rPr>
        <w:t xml:space="preserve"> Conhecimentos Específicos</w:t>
      </w:r>
      <w:r w:rsidRPr="005D0022">
        <w:rPr>
          <w:rFonts w:ascii="Arial" w:hAnsi="Arial" w:cs="Arial"/>
          <w:b/>
        </w:rPr>
        <w:t xml:space="preserve"> </w:t>
      </w:r>
      <w:r w:rsidRPr="005D0022">
        <w:rPr>
          <w:rFonts w:ascii="Arial" w:hAnsi="Arial" w:cs="Arial"/>
        </w:rPr>
        <w:t>– 10 (dez) questões</w:t>
      </w:r>
      <w:r w:rsidR="00A62EB2" w:rsidRPr="005D0022">
        <w:rPr>
          <w:rFonts w:ascii="Arial" w:hAnsi="Arial" w:cs="Arial"/>
        </w:rPr>
        <w:t>.</w:t>
      </w:r>
    </w:p>
    <w:p w:rsidR="00A62EB2" w:rsidRPr="005D0022" w:rsidRDefault="00A62EB2" w:rsidP="00A62EB2">
      <w:pPr>
        <w:pStyle w:val="Cabealho"/>
        <w:numPr>
          <w:ilvl w:val="1"/>
          <w:numId w:val="22"/>
        </w:numPr>
        <w:tabs>
          <w:tab w:val="clear" w:pos="989"/>
          <w:tab w:val="clear" w:pos="4419"/>
          <w:tab w:val="clear" w:pos="8838"/>
          <w:tab w:val="left" w:pos="360"/>
          <w:tab w:val="num" w:pos="851"/>
        </w:tabs>
        <w:spacing w:before="20"/>
        <w:ind w:left="284" w:hanging="284"/>
        <w:jc w:val="both"/>
        <w:rPr>
          <w:rFonts w:ascii="Arial" w:hAnsi="Arial" w:cs="Arial"/>
          <w:b/>
        </w:rPr>
      </w:pPr>
      <w:r w:rsidRPr="005D0022">
        <w:rPr>
          <w:rFonts w:ascii="Arial" w:hAnsi="Arial" w:cs="Arial"/>
          <w:b/>
        </w:rPr>
        <w:t>Supervisor de Campo e Apoio:</w:t>
      </w:r>
    </w:p>
    <w:p w:rsidR="00A62EB2" w:rsidRPr="005D0022" w:rsidRDefault="00A62EB2" w:rsidP="00A62EB2">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w:t>
      </w:r>
      <w:r w:rsidRPr="005D0022">
        <w:rPr>
          <w:rFonts w:ascii="Arial" w:hAnsi="Arial" w:cs="Arial"/>
        </w:rPr>
        <w:t>: Língua Portuguesa – 08 (oito) questões;</w:t>
      </w:r>
    </w:p>
    <w:p w:rsidR="00A62EB2" w:rsidRPr="005D0022" w:rsidRDefault="00A62EB2" w:rsidP="00A62EB2">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w:t>
      </w:r>
      <w:r w:rsidRPr="005D0022">
        <w:rPr>
          <w:rFonts w:ascii="Arial" w:hAnsi="Arial" w:cs="Arial"/>
          <w:b/>
        </w:rPr>
        <w:t xml:space="preserve">: </w:t>
      </w:r>
      <w:r w:rsidRPr="005D0022">
        <w:rPr>
          <w:rFonts w:ascii="Arial" w:hAnsi="Arial" w:cs="Arial"/>
        </w:rPr>
        <w:t>Legislação Municipal/FUMSSAR – 06 (seis) questões;</w:t>
      </w:r>
    </w:p>
    <w:p w:rsidR="00A62EB2" w:rsidRPr="005D0022" w:rsidRDefault="00A62EB2" w:rsidP="00A62EB2">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III</w:t>
      </w:r>
      <w:r w:rsidRPr="005D0022">
        <w:rPr>
          <w:rFonts w:ascii="Arial" w:hAnsi="Arial" w:cs="Arial"/>
          <w:b/>
        </w:rPr>
        <w:t xml:space="preserve">: </w:t>
      </w:r>
      <w:r w:rsidRPr="005D0022">
        <w:rPr>
          <w:rFonts w:ascii="Arial" w:hAnsi="Arial" w:cs="Arial"/>
        </w:rPr>
        <w:t xml:space="preserve">Conhecimentos em Informática – 06 (seis) questões; </w:t>
      </w:r>
    </w:p>
    <w:p w:rsidR="00A62EB2" w:rsidRPr="005D0022" w:rsidRDefault="00A62EB2" w:rsidP="00A62EB2">
      <w:pPr>
        <w:pStyle w:val="Cabealho"/>
        <w:tabs>
          <w:tab w:val="clear" w:pos="4419"/>
          <w:tab w:val="clear" w:pos="8838"/>
          <w:tab w:val="left" w:pos="360"/>
          <w:tab w:val="num" w:pos="851"/>
        </w:tabs>
        <w:spacing w:before="20"/>
        <w:ind w:left="284" w:hanging="284"/>
        <w:jc w:val="both"/>
        <w:rPr>
          <w:rFonts w:ascii="Arial" w:hAnsi="Arial" w:cs="Arial"/>
          <w:b/>
          <w:u w:val="single"/>
        </w:rPr>
      </w:pPr>
      <w:r w:rsidRPr="005D0022">
        <w:rPr>
          <w:rFonts w:ascii="Arial" w:hAnsi="Arial" w:cs="Arial"/>
          <w:b/>
          <w:u w:val="single"/>
        </w:rPr>
        <w:t>PARTE IV:</w:t>
      </w:r>
      <w:r w:rsidRPr="005D0022">
        <w:rPr>
          <w:rFonts w:ascii="Arial" w:hAnsi="Arial" w:cs="Arial"/>
        </w:rPr>
        <w:t xml:space="preserve"> Conhecimentos Específicos</w:t>
      </w:r>
      <w:r w:rsidRPr="005D0022">
        <w:rPr>
          <w:rFonts w:ascii="Arial" w:hAnsi="Arial" w:cs="Arial"/>
          <w:b/>
        </w:rPr>
        <w:t xml:space="preserve"> </w:t>
      </w:r>
      <w:r w:rsidRPr="005D0022">
        <w:rPr>
          <w:rFonts w:ascii="Arial" w:hAnsi="Arial" w:cs="Arial"/>
        </w:rPr>
        <w:t>– 10 (dez) questões.</w:t>
      </w:r>
    </w:p>
    <w:p w:rsidR="001407BD" w:rsidRPr="005D0022" w:rsidRDefault="00533A20" w:rsidP="00AF7ED0">
      <w:pPr>
        <w:pStyle w:val="Cabealho"/>
        <w:numPr>
          <w:ilvl w:val="1"/>
          <w:numId w:val="22"/>
        </w:numPr>
        <w:tabs>
          <w:tab w:val="clear" w:pos="989"/>
          <w:tab w:val="clear" w:pos="4419"/>
          <w:tab w:val="clear" w:pos="8838"/>
          <w:tab w:val="left" w:pos="360"/>
          <w:tab w:val="num" w:pos="851"/>
        </w:tabs>
        <w:spacing w:before="20"/>
        <w:ind w:left="284" w:hanging="284"/>
        <w:jc w:val="both"/>
        <w:rPr>
          <w:rFonts w:ascii="Arial" w:hAnsi="Arial" w:cs="Arial"/>
          <w:b/>
        </w:rPr>
      </w:pPr>
      <w:r w:rsidRPr="005D0022">
        <w:rPr>
          <w:rFonts w:ascii="Arial" w:hAnsi="Arial" w:cs="Arial"/>
          <w:b/>
        </w:rPr>
        <w:t>Técnico em Enfermagem</w:t>
      </w:r>
      <w:r w:rsidR="001407BD" w:rsidRPr="005D0022">
        <w:rPr>
          <w:rFonts w:ascii="Arial" w:hAnsi="Arial" w:cs="Arial"/>
          <w:b/>
        </w:rPr>
        <w:t>:</w:t>
      </w:r>
    </w:p>
    <w:p w:rsidR="000443E4" w:rsidRPr="005D0022" w:rsidRDefault="000443E4" w:rsidP="000443E4">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w:t>
      </w:r>
      <w:r w:rsidRPr="005D0022">
        <w:rPr>
          <w:rFonts w:ascii="Arial" w:hAnsi="Arial" w:cs="Arial"/>
        </w:rPr>
        <w:t>: Língua Portuguesa – 08 (oito) questões;</w:t>
      </w:r>
    </w:p>
    <w:p w:rsidR="000443E4" w:rsidRPr="005D0022" w:rsidRDefault="000443E4" w:rsidP="000443E4">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w:t>
      </w:r>
      <w:r w:rsidRPr="005D0022">
        <w:rPr>
          <w:rFonts w:ascii="Arial" w:hAnsi="Arial" w:cs="Arial"/>
          <w:b/>
        </w:rPr>
        <w:t xml:space="preserve">: </w:t>
      </w:r>
      <w:r w:rsidRPr="005D0022">
        <w:rPr>
          <w:rFonts w:ascii="Arial" w:hAnsi="Arial" w:cs="Arial"/>
        </w:rPr>
        <w:t>Legislação Municipal/FUMSSAR – 06 (seis) questões;</w:t>
      </w:r>
    </w:p>
    <w:p w:rsidR="000443E4" w:rsidRPr="005D0022" w:rsidRDefault="000443E4" w:rsidP="000443E4">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III</w:t>
      </w:r>
      <w:r w:rsidRPr="005D0022">
        <w:rPr>
          <w:rFonts w:ascii="Arial" w:hAnsi="Arial" w:cs="Arial"/>
          <w:b/>
        </w:rPr>
        <w:t xml:space="preserve">: </w:t>
      </w:r>
      <w:r w:rsidRPr="005D0022">
        <w:rPr>
          <w:rFonts w:ascii="Arial" w:hAnsi="Arial" w:cs="Arial"/>
        </w:rPr>
        <w:t xml:space="preserve">Conhecimentos em Informática – 06 (seis) questões; </w:t>
      </w:r>
    </w:p>
    <w:p w:rsidR="000443E4" w:rsidRPr="005D0022" w:rsidRDefault="000443E4" w:rsidP="000443E4">
      <w:pPr>
        <w:pStyle w:val="Cabealho"/>
        <w:tabs>
          <w:tab w:val="clear" w:pos="4419"/>
          <w:tab w:val="clear" w:pos="8838"/>
          <w:tab w:val="left" w:pos="360"/>
          <w:tab w:val="num" w:pos="851"/>
        </w:tabs>
        <w:spacing w:before="20"/>
        <w:ind w:left="284" w:hanging="284"/>
        <w:jc w:val="both"/>
        <w:rPr>
          <w:rFonts w:ascii="Arial" w:hAnsi="Arial" w:cs="Arial"/>
          <w:b/>
          <w:u w:val="single"/>
        </w:rPr>
      </w:pPr>
      <w:r w:rsidRPr="005D0022">
        <w:rPr>
          <w:rFonts w:ascii="Arial" w:hAnsi="Arial" w:cs="Arial"/>
          <w:b/>
          <w:u w:val="single"/>
        </w:rPr>
        <w:lastRenderedPageBreak/>
        <w:t>PARTE IV:</w:t>
      </w:r>
      <w:r w:rsidRPr="005D0022">
        <w:rPr>
          <w:rFonts w:ascii="Arial" w:hAnsi="Arial" w:cs="Arial"/>
        </w:rPr>
        <w:t xml:space="preserve"> Conhecimentos Específicos</w:t>
      </w:r>
      <w:r w:rsidRPr="005D0022">
        <w:rPr>
          <w:rFonts w:ascii="Arial" w:hAnsi="Arial" w:cs="Arial"/>
          <w:b/>
        </w:rPr>
        <w:t xml:space="preserve"> </w:t>
      </w:r>
      <w:r w:rsidRPr="005D0022">
        <w:rPr>
          <w:rFonts w:ascii="Arial" w:hAnsi="Arial" w:cs="Arial"/>
        </w:rPr>
        <w:t>– 10 (dez) questões</w:t>
      </w:r>
      <w:r w:rsidR="00A62EB2" w:rsidRPr="005D0022">
        <w:rPr>
          <w:rFonts w:ascii="Arial" w:hAnsi="Arial" w:cs="Arial"/>
        </w:rPr>
        <w:t>.</w:t>
      </w:r>
    </w:p>
    <w:p w:rsidR="001407BD" w:rsidRPr="005D0022" w:rsidRDefault="00533A20" w:rsidP="00AF7ED0">
      <w:pPr>
        <w:pStyle w:val="Cabealho"/>
        <w:numPr>
          <w:ilvl w:val="1"/>
          <w:numId w:val="22"/>
        </w:numPr>
        <w:tabs>
          <w:tab w:val="clear" w:pos="989"/>
          <w:tab w:val="clear" w:pos="4419"/>
          <w:tab w:val="clear" w:pos="8838"/>
          <w:tab w:val="left" w:pos="360"/>
          <w:tab w:val="num" w:pos="851"/>
        </w:tabs>
        <w:spacing w:before="20"/>
        <w:ind w:left="284" w:hanging="284"/>
        <w:jc w:val="both"/>
        <w:rPr>
          <w:rFonts w:ascii="Arial" w:hAnsi="Arial" w:cs="Arial"/>
          <w:b/>
        </w:rPr>
      </w:pPr>
      <w:r w:rsidRPr="005D0022">
        <w:rPr>
          <w:rFonts w:ascii="Arial" w:hAnsi="Arial" w:cs="Arial"/>
          <w:b/>
        </w:rPr>
        <w:t>Técnico em Informática</w:t>
      </w:r>
      <w:r w:rsidR="001407BD" w:rsidRPr="005D0022">
        <w:rPr>
          <w:rFonts w:ascii="Arial" w:hAnsi="Arial" w:cs="Arial"/>
          <w:b/>
        </w:rPr>
        <w:t>:</w:t>
      </w:r>
    </w:p>
    <w:p w:rsidR="00310EFE" w:rsidRPr="005D0022" w:rsidRDefault="00310EFE" w:rsidP="00310EFE">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w:t>
      </w:r>
      <w:r w:rsidRPr="005D0022">
        <w:rPr>
          <w:rFonts w:ascii="Arial" w:hAnsi="Arial" w:cs="Arial"/>
        </w:rPr>
        <w:t>: Língua Portuguesa – 08 (oito) questões;</w:t>
      </w:r>
    </w:p>
    <w:p w:rsidR="00310EFE" w:rsidRPr="005D0022" w:rsidRDefault="00310EFE" w:rsidP="00310EFE">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w:t>
      </w:r>
      <w:r w:rsidRPr="005D0022">
        <w:rPr>
          <w:rFonts w:ascii="Arial" w:hAnsi="Arial" w:cs="Arial"/>
          <w:b/>
        </w:rPr>
        <w:t xml:space="preserve">: </w:t>
      </w:r>
      <w:r w:rsidRPr="005D0022">
        <w:rPr>
          <w:rFonts w:ascii="Arial" w:hAnsi="Arial" w:cs="Arial"/>
        </w:rPr>
        <w:t>Legislação Municipal/FUMSSAR – 06 (seis) questões;</w:t>
      </w:r>
    </w:p>
    <w:p w:rsidR="00310EFE" w:rsidRPr="005D0022" w:rsidRDefault="00310EFE" w:rsidP="00310EFE">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III</w:t>
      </w:r>
      <w:r w:rsidRPr="005D0022">
        <w:rPr>
          <w:rFonts w:ascii="Arial" w:hAnsi="Arial" w:cs="Arial"/>
          <w:b/>
        </w:rPr>
        <w:t xml:space="preserve">: </w:t>
      </w:r>
      <w:r w:rsidRPr="005D0022">
        <w:rPr>
          <w:rFonts w:ascii="Arial" w:hAnsi="Arial" w:cs="Arial"/>
        </w:rPr>
        <w:t>Conhecimentos Gerais</w:t>
      </w:r>
      <w:r w:rsidR="000E5F79" w:rsidRPr="005D0022">
        <w:rPr>
          <w:rFonts w:ascii="Arial" w:hAnsi="Arial" w:cs="Arial"/>
        </w:rPr>
        <w:t xml:space="preserve"> e Matemática</w:t>
      </w:r>
      <w:r w:rsidRPr="005D0022">
        <w:rPr>
          <w:rFonts w:ascii="Arial" w:hAnsi="Arial" w:cs="Arial"/>
        </w:rPr>
        <w:t xml:space="preserve"> – 06 (seis) questões; </w:t>
      </w:r>
    </w:p>
    <w:p w:rsidR="00310EFE" w:rsidRPr="005D0022" w:rsidRDefault="00310EFE" w:rsidP="00310EFE">
      <w:pPr>
        <w:pStyle w:val="Cabealho"/>
        <w:tabs>
          <w:tab w:val="clear" w:pos="4419"/>
          <w:tab w:val="clear" w:pos="8838"/>
          <w:tab w:val="left" w:pos="360"/>
          <w:tab w:val="num" w:pos="851"/>
        </w:tabs>
        <w:spacing w:before="20"/>
        <w:ind w:left="284" w:hanging="284"/>
        <w:jc w:val="both"/>
        <w:rPr>
          <w:rFonts w:ascii="Arial" w:hAnsi="Arial" w:cs="Arial"/>
          <w:b/>
          <w:u w:val="single"/>
        </w:rPr>
      </w:pPr>
      <w:r w:rsidRPr="005D0022">
        <w:rPr>
          <w:rFonts w:ascii="Arial" w:hAnsi="Arial" w:cs="Arial"/>
          <w:b/>
          <w:u w:val="single"/>
        </w:rPr>
        <w:t>PARTE IV:</w:t>
      </w:r>
      <w:r w:rsidRPr="005D0022">
        <w:rPr>
          <w:rFonts w:ascii="Arial" w:hAnsi="Arial" w:cs="Arial"/>
        </w:rPr>
        <w:t xml:space="preserve"> Conhecimentos Específicos</w:t>
      </w:r>
      <w:r w:rsidRPr="005D0022">
        <w:rPr>
          <w:rFonts w:ascii="Arial" w:hAnsi="Arial" w:cs="Arial"/>
          <w:b/>
        </w:rPr>
        <w:t xml:space="preserve"> </w:t>
      </w:r>
      <w:r w:rsidRPr="005D0022">
        <w:rPr>
          <w:rFonts w:ascii="Arial" w:hAnsi="Arial" w:cs="Arial"/>
        </w:rPr>
        <w:t>– 10 (dez) questões</w:t>
      </w:r>
      <w:r w:rsidR="00A62EB2" w:rsidRPr="005D0022">
        <w:rPr>
          <w:rFonts w:ascii="Arial" w:hAnsi="Arial" w:cs="Arial"/>
        </w:rPr>
        <w:t>.</w:t>
      </w:r>
    </w:p>
    <w:p w:rsidR="001407BD" w:rsidRPr="005D0022" w:rsidRDefault="00533A20" w:rsidP="00AF7ED0">
      <w:pPr>
        <w:pStyle w:val="Cabealho"/>
        <w:numPr>
          <w:ilvl w:val="1"/>
          <w:numId w:val="22"/>
        </w:numPr>
        <w:tabs>
          <w:tab w:val="clear" w:pos="989"/>
          <w:tab w:val="clear" w:pos="4419"/>
          <w:tab w:val="clear" w:pos="8838"/>
          <w:tab w:val="left" w:pos="360"/>
          <w:tab w:val="num" w:pos="851"/>
        </w:tabs>
        <w:spacing w:before="20"/>
        <w:ind w:left="284" w:hanging="284"/>
        <w:jc w:val="both"/>
        <w:rPr>
          <w:rFonts w:ascii="Arial" w:hAnsi="Arial" w:cs="Arial"/>
          <w:b/>
        </w:rPr>
      </w:pPr>
      <w:r w:rsidRPr="005D0022">
        <w:rPr>
          <w:rFonts w:ascii="Arial" w:hAnsi="Arial" w:cs="Arial"/>
          <w:b/>
        </w:rPr>
        <w:t>Terapeuta Ocupacional</w:t>
      </w:r>
      <w:r w:rsidR="001407BD" w:rsidRPr="005D0022">
        <w:rPr>
          <w:rFonts w:ascii="Arial" w:hAnsi="Arial" w:cs="Arial"/>
          <w:b/>
        </w:rPr>
        <w:t>:</w:t>
      </w:r>
    </w:p>
    <w:p w:rsidR="00310EFE" w:rsidRPr="005D0022" w:rsidRDefault="00310EFE" w:rsidP="00310EFE">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w:t>
      </w:r>
      <w:r w:rsidRPr="005D0022">
        <w:rPr>
          <w:rFonts w:ascii="Arial" w:hAnsi="Arial" w:cs="Arial"/>
        </w:rPr>
        <w:t>: Língua Portuguesa – 08 (oito) questões;</w:t>
      </w:r>
    </w:p>
    <w:p w:rsidR="00310EFE" w:rsidRPr="005D0022" w:rsidRDefault="00310EFE" w:rsidP="00310EFE">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w:t>
      </w:r>
      <w:r w:rsidRPr="005D0022">
        <w:rPr>
          <w:rFonts w:ascii="Arial" w:hAnsi="Arial" w:cs="Arial"/>
          <w:b/>
        </w:rPr>
        <w:t xml:space="preserve">: </w:t>
      </w:r>
      <w:r w:rsidRPr="005D0022">
        <w:rPr>
          <w:rFonts w:ascii="Arial" w:hAnsi="Arial" w:cs="Arial"/>
        </w:rPr>
        <w:t>Legislação Municipal/FUMSSAR – 06 (seis) questões;</w:t>
      </w:r>
    </w:p>
    <w:p w:rsidR="00310EFE" w:rsidRPr="005D0022" w:rsidRDefault="00310EFE" w:rsidP="00310EFE">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III</w:t>
      </w:r>
      <w:r w:rsidRPr="005D0022">
        <w:rPr>
          <w:rFonts w:ascii="Arial" w:hAnsi="Arial" w:cs="Arial"/>
          <w:b/>
        </w:rPr>
        <w:t xml:space="preserve">: </w:t>
      </w:r>
      <w:r w:rsidRPr="005D0022">
        <w:rPr>
          <w:rFonts w:ascii="Arial" w:hAnsi="Arial" w:cs="Arial"/>
        </w:rPr>
        <w:t xml:space="preserve">Conhecimentos em Informática – 06 (seis) questões; </w:t>
      </w:r>
    </w:p>
    <w:p w:rsidR="00310EFE" w:rsidRPr="005D0022" w:rsidRDefault="00310EFE" w:rsidP="00310EFE">
      <w:pPr>
        <w:pStyle w:val="Cabealho"/>
        <w:tabs>
          <w:tab w:val="clear" w:pos="4419"/>
          <w:tab w:val="clear" w:pos="8838"/>
          <w:tab w:val="left" w:pos="360"/>
          <w:tab w:val="num" w:pos="851"/>
        </w:tabs>
        <w:spacing w:before="20"/>
        <w:ind w:left="284" w:hanging="284"/>
        <w:jc w:val="both"/>
        <w:rPr>
          <w:rFonts w:ascii="Arial" w:hAnsi="Arial" w:cs="Arial"/>
          <w:b/>
          <w:u w:val="single"/>
        </w:rPr>
      </w:pPr>
      <w:r w:rsidRPr="005D0022">
        <w:rPr>
          <w:rFonts w:ascii="Arial" w:hAnsi="Arial" w:cs="Arial"/>
          <w:b/>
          <w:u w:val="single"/>
        </w:rPr>
        <w:t>PARTE IV:</w:t>
      </w:r>
      <w:r w:rsidRPr="005D0022">
        <w:rPr>
          <w:rFonts w:ascii="Arial" w:hAnsi="Arial" w:cs="Arial"/>
        </w:rPr>
        <w:t xml:space="preserve"> Conhecimentos Específicos</w:t>
      </w:r>
      <w:r w:rsidRPr="005D0022">
        <w:rPr>
          <w:rFonts w:ascii="Arial" w:hAnsi="Arial" w:cs="Arial"/>
          <w:b/>
        </w:rPr>
        <w:t xml:space="preserve"> </w:t>
      </w:r>
      <w:r w:rsidRPr="005D0022">
        <w:rPr>
          <w:rFonts w:ascii="Arial" w:hAnsi="Arial" w:cs="Arial"/>
        </w:rPr>
        <w:t>– 10 (dez) questões</w:t>
      </w:r>
      <w:r w:rsidR="00A62EB2" w:rsidRPr="005D0022">
        <w:rPr>
          <w:rFonts w:ascii="Arial" w:hAnsi="Arial" w:cs="Arial"/>
        </w:rPr>
        <w:t>.</w:t>
      </w:r>
    </w:p>
    <w:p w:rsidR="001407BD" w:rsidRPr="005D0022" w:rsidRDefault="00533A20" w:rsidP="00AF7ED0">
      <w:pPr>
        <w:pStyle w:val="Cabealho"/>
        <w:numPr>
          <w:ilvl w:val="1"/>
          <w:numId w:val="22"/>
        </w:numPr>
        <w:tabs>
          <w:tab w:val="clear" w:pos="989"/>
          <w:tab w:val="clear" w:pos="4419"/>
          <w:tab w:val="clear" w:pos="8838"/>
          <w:tab w:val="left" w:pos="360"/>
          <w:tab w:val="num" w:pos="851"/>
        </w:tabs>
        <w:spacing w:before="20"/>
        <w:ind w:left="284" w:hanging="284"/>
        <w:jc w:val="both"/>
        <w:rPr>
          <w:rFonts w:ascii="Arial" w:hAnsi="Arial" w:cs="Arial"/>
          <w:b/>
        </w:rPr>
      </w:pPr>
      <w:r w:rsidRPr="005D0022">
        <w:rPr>
          <w:rFonts w:ascii="Arial" w:hAnsi="Arial" w:cs="Arial"/>
          <w:b/>
        </w:rPr>
        <w:t>Visitador</w:t>
      </w:r>
      <w:r w:rsidR="001407BD" w:rsidRPr="005D0022">
        <w:rPr>
          <w:rFonts w:ascii="Arial" w:hAnsi="Arial" w:cs="Arial"/>
          <w:b/>
        </w:rPr>
        <w:t>:</w:t>
      </w:r>
    </w:p>
    <w:p w:rsidR="00450044" w:rsidRPr="005D0022" w:rsidRDefault="00450044" w:rsidP="00450044">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w:t>
      </w:r>
      <w:r w:rsidRPr="005D0022">
        <w:rPr>
          <w:rFonts w:ascii="Arial" w:hAnsi="Arial" w:cs="Arial"/>
        </w:rPr>
        <w:t>: Língua Portuguesa – 08 (oito) questões;</w:t>
      </w:r>
    </w:p>
    <w:p w:rsidR="00450044" w:rsidRPr="005D0022" w:rsidRDefault="00450044" w:rsidP="00450044">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w:t>
      </w:r>
      <w:r w:rsidRPr="005D0022">
        <w:rPr>
          <w:rFonts w:ascii="Arial" w:hAnsi="Arial" w:cs="Arial"/>
          <w:b/>
        </w:rPr>
        <w:t xml:space="preserve">: </w:t>
      </w:r>
      <w:r w:rsidRPr="005D0022">
        <w:rPr>
          <w:rFonts w:ascii="Arial" w:hAnsi="Arial" w:cs="Arial"/>
        </w:rPr>
        <w:t>Legislação Municipal/FUMSSAR – 06 (seis) questões;</w:t>
      </w:r>
    </w:p>
    <w:p w:rsidR="00450044" w:rsidRPr="005D0022" w:rsidRDefault="00450044" w:rsidP="00450044">
      <w:pPr>
        <w:pStyle w:val="Cabealho"/>
        <w:tabs>
          <w:tab w:val="clear" w:pos="4419"/>
          <w:tab w:val="clear" w:pos="8838"/>
          <w:tab w:val="left" w:pos="360"/>
          <w:tab w:val="num" w:pos="851"/>
        </w:tabs>
        <w:spacing w:before="20"/>
        <w:ind w:left="284" w:hanging="284"/>
        <w:jc w:val="both"/>
        <w:rPr>
          <w:rFonts w:ascii="Arial" w:hAnsi="Arial" w:cs="Arial"/>
        </w:rPr>
      </w:pPr>
      <w:r w:rsidRPr="005D0022">
        <w:rPr>
          <w:rFonts w:ascii="Arial" w:hAnsi="Arial" w:cs="Arial"/>
          <w:b/>
          <w:u w:val="single"/>
        </w:rPr>
        <w:t>PARTE III</w:t>
      </w:r>
      <w:r w:rsidRPr="005D0022">
        <w:rPr>
          <w:rFonts w:ascii="Arial" w:hAnsi="Arial" w:cs="Arial"/>
          <w:b/>
        </w:rPr>
        <w:t xml:space="preserve">: </w:t>
      </w:r>
      <w:r w:rsidRPr="005D0022">
        <w:rPr>
          <w:rFonts w:ascii="Arial" w:hAnsi="Arial" w:cs="Arial"/>
        </w:rPr>
        <w:t xml:space="preserve">Conhecimentos em Informática – 06 (seis) questões; </w:t>
      </w:r>
    </w:p>
    <w:p w:rsidR="00450044" w:rsidRPr="005D0022" w:rsidRDefault="00450044" w:rsidP="00450044">
      <w:pPr>
        <w:pStyle w:val="Cabealho"/>
        <w:tabs>
          <w:tab w:val="clear" w:pos="4419"/>
          <w:tab w:val="clear" w:pos="8838"/>
          <w:tab w:val="left" w:pos="360"/>
          <w:tab w:val="num" w:pos="851"/>
        </w:tabs>
        <w:spacing w:before="20"/>
        <w:ind w:left="284" w:hanging="284"/>
        <w:jc w:val="both"/>
        <w:rPr>
          <w:rFonts w:ascii="Arial" w:hAnsi="Arial" w:cs="Arial"/>
          <w:b/>
          <w:u w:val="single"/>
        </w:rPr>
      </w:pPr>
      <w:r w:rsidRPr="005D0022">
        <w:rPr>
          <w:rFonts w:ascii="Arial" w:hAnsi="Arial" w:cs="Arial"/>
          <w:b/>
          <w:u w:val="single"/>
        </w:rPr>
        <w:t>PARTE IV:</w:t>
      </w:r>
      <w:r w:rsidRPr="005D0022">
        <w:rPr>
          <w:rFonts w:ascii="Arial" w:hAnsi="Arial" w:cs="Arial"/>
        </w:rPr>
        <w:t xml:space="preserve"> Conhecimentos Específicos</w:t>
      </w:r>
      <w:r w:rsidRPr="005D0022">
        <w:rPr>
          <w:rFonts w:ascii="Arial" w:hAnsi="Arial" w:cs="Arial"/>
          <w:b/>
        </w:rPr>
        <w:t xml:space="preserve"> </w:t>
      </w:r>
      <w:r w:rsidRPr="005D0022">
        <w:rPr>
          <w:rFonts w:ascii="Arial" w:hAnsi="Arial" w:cs="Arial"/>
        </w:rPr>
        <w:t>– 10 (dez) questões</w:t>
      </w:r>
      <w:r w:rsidR="00A62EB2" w:rsidRPr="005D0022">
        <w:rPr>
          <w:rFonts w:ascii="Arial" w:hAnsi="Arial" w:cs="Arial"/>
        </w:rPr>
        <w:t>.</w:t>
      </w:r>
    </w:p>
    <w:p w:rsidR="006F520F" w:rsidRPr="005D0022" w:rsidRDefault="006F520F" w:rsidP="009708EC">
      <w:pPr>
        <w:pStyle w:val="Cabealho"/>
        <w:numPr>
          <w:ilvl w:val="0"/>
          <w:numId w:val="22"/>
        </w:numPr>
        <w:tabs>
          <w:tab w:val="clear" w:pos="4419"/>
          <w:tab w:val="clear" w:pos="8838"/>
          <w:tab w:val="left" w:pos="360"/>
          <w:tab w:val="num" w:pos="426"/>
        </w:tabs>
        <w:spacing w:before="20"/>
        <w:ind w:left="426" w:hanging="426"/>
        <w:jc w:val="both"/>
        <w:rPr>
          <w:rFonts w:ascii="Arial" w:hAnsi="Arial" w:cs="Arial"/>
        </w:rPr>
      </w:pPr>
      <w:r w:rsidRPr="005D0022">
        <w:rPr>
          <w:rFonts w:ascii="Arial" w:hAnsi="Arial" w:cs="Arial"/>
        </w:rPr>
        <w:t xml:space="preserve">Cada questão será estruturada de um enunciado e </w:t>
      </w:r>
      <w:r w:rsidR="00CA0552" w:rsidRPr="005D0022">
        <w:rPr>
          <w:rFonts w:ascii="Arial" w:hAnsi="Arial" w:cs="Arial"/>
        </w:rPr>
        <w:t>5 (</w:t>
      </w:r>
      <w:r w:rsidRPr="005D0022">
        <w:rPr>
          <w:rFonts w:ascii="Arial" w:hAnsi="Arial" w:cs="Arial"/>
        </w:rPr>
        <w:t>cinco</w:t>
      </w:r>
      <w:r w:rsidR="00CA643A" w:rsidRPr="005D0022">
        <w:rPr>
          <w:rFonts w:ascii="Arial" w:hAnsi="Arial" w:cs="Arial"/>
        </w:rPr>
        <w:t>)</w:t>
      </w:r>
      <w:r w:rsidRPr="005D0022">
        <w:rPr>
          <w:rFonts w:ascii="Arial" w:hAnsi="Arial" w:cs="Arial"/>
        </w:rPr>
        <w:t xml:space="preserve"> alternativas das quais considerar-se-á </w:t>
      </w:r>
      <w:r w:rsidRPr="005D0022">
        <w:rPr>
          <w:rFonts w:ascii="Arial" w:hAnsi="Arial" w:cs="Arial"/>
          <w:u w:val="single"/>
        </w:rPr>
        <w:t xml:space="preserve">correta apenas </w:t>
      </w:r>
      <w:r w:rsidR="005B7849" w:rsidRPr="005D0022">
        <w:rPr>
          <w:rFonts w:ascii="Arial" w:hAnsi="Arial" w:cs="Arial"/>
          <w:u w:val="single"/>
        </w:rPr>
        <w:t>1 (</w:t>
      </w:r>
      <w:r w:rsidRPr="005D0022">
        <w:rPr>
          <w:rFonts w:ascii="Arial" w:hAnsi="Arial" w:cs="Arial"/>
          <w:u w:val="single"/>
        </w:rPr>
        <w:t>uma</w:t>
      </w:r>
      <w:r w:rsidR="005B7849" w:rsidRPr="005D0022">
        <w:rPr>
          <w:rFonts w:ascii="Arial" w:hAnsi="Arial" w:cs="Arial"/>
          <w:u w:val="single"/>
        </w:rPr>
        <w:t>)</w:t>
      </w:r>
      <w:r w:rsidRPr="005D0022">
        <w:rPr>
          <w:rFonts w:ascii="Arial" w:hAnsi="Arial" w:cs="Arial"/>
          <w:u w:val="single"/>
        </w:rPr>
        <w:t xml:space="preserve"> das alternativas.</w:t>
      </w:r>
    </w:p>
    <w:p w:rsidR="00CA643A" w:rsidRPr="005D0022" w:rsidRDefault="00CA643A" w:rsidP="00975E5D">
      <w:pPr>
        <w:numPr>
          <w:ilvl w:val="0"/>
          <w:numId w:val="22"/>
        </w:numPr>
        <w:suppressAutoHyphens/>
        <w:spacing w:before="20"/>
        <w:ind w:left="284" w:hanging="284"/>
        <w:jc w:val="both"/>
        <w:rPr>
          <w:rFonts w:ascii="Arial" w:hAnsi="Arial" w:cs="Arial"/>
          <w:sz w:val="20"/>
          <w:szCs w:val="20"/>
        </w:rPr>
      </w:pPr>
      <w:r w:rsidRPr="005D0022">
        <w:rPr>
          <w:rFonts w:ascii="Arial" w:hAnsi="Arial" w:cs="Arial"/>
          <w:sz w:val="20"/>
          <w:szCs w:val="20"/>
        </w:rPr>
        <w:t>A PROVA ESCRITA será constituída por questões o</w:t>
      </w:r>
      <w:r w:rsidR="00CC3E13" w:rsidRPr="005D0022">
        <w:rPr>
          <w:rFonts w:ascii="Arial" w:hAnsi="Arial" w:cs="Arial"/>
          <w:sz w:val="20"/>
          <w:szCs w:val="20"/>
        </w:rPr>
        <w:t>bjetivas elaboradas a partir do</w:t>
      </w:r>
      <w:r w:rsidRPr="005D0022">
        <w:rPr>
          <w:rFonts w:ascii="Arial" w:hAnsi="Arial" w:cs="Arial"/>
          <w:sz w:val="20"/>
          <w:szCs w:val="20"/>
        </w:rPr>
        <w:t xml:space="preserve"> </w:t>
      </w:r>
      <w:r w:rsidR="00733200" w:rsidRPr="005D0022">
        <w:rPr>
          <w:rFonts w:ascii="Arial" w:hAnsi="Arial" w:cs="Arial"/>
          <w:sz w:val="20"/>
          <w:szCs w:val="20"/>
        </w:rPr>
        <w:t>conteúdo</w:t>
      </w:r>
      <w:r w:rsidR="00CC3E13" w:rsidRPr="005D0022">
        <w:rPr>
          <w:rFonts w:ascii="Arial" w:hAnsi="Arial" w:cs="Arial"/>
          <w:sz w:val="20"/>
          <w:szCs w:val="20"/>
        </w:rPr>
        <w:t xml:space="preserve"> programático constante no Anexo I</w:t>
      </w:r>
      <w:r w:rsidRPr="005D0022">
        <w:rPr>
          <w:rFonts w:ascii="Arial" w:hAnsi="Arial" w:cs="Arial"/>
          <w:sz w:val="20"/>
          <w:szCs w:val="20"/>
        </w:rPr>
        <w:t xml:space="preserve"> deste Edital:</w:t>
      </w:r>
    </w:p>
    <w:p w:rsidR="006F520F" w:rsidRPr="005D0022" w:rsidRDefault="006F520F" w:rsidP="00975E5D">
      <w:pPr>
        <w:numPr>
          <w:ilvl w:val="0"/>
          <w:numId w:val="22"/>
        </w:numPr>
        <w:spacing w:before="20"/>
        <w:ind w:left="284" w:hanging="284"/>
        <w:jc w:val="both"/>
        <w:rPr>
          <w:rFonts w:ascii="Arial" w:hAnsi="Arial" w:cs="Arial"/>
          <w:sz w:val="20"/>
          <w:szCs w:val="20"/>
        </w:rPr>
      </w:pPr>
      <w:r w:rsidRPr="005D0022">
        <w:rPr>
          <w:rFonts w:ascii="Arial" w:hAnsi="Arial" w:cs="Arial"/>
          <w:sz w:val="20"/>
          <w:szCs w:val="20"/>
        </w:rPr>
        <w:t>As respostas das questões serão assinaladas, com caneta esferográfica de tinta preta ou azul, na letra da alternativa considerada correta, na grade de respostas, fornecida para este fim.</w:t>
      </w:r>
    </w:p>
    <w:p w:rsidR="006F520F" w:rsidRPr="005D0022" w:rsidRDefault="006F520F" w:rsidP="00975E5D">
      <w:pPr>
        <w:numPr>
          <w:ilvl w:val="0"/>
          <w:numId w:val="22"/>
        </w:numPr>
        <w:spacing w:before="20"/>
        <w:ind w:left="284" w:hanging="284"/>
        <w:jc w:val="both"/>
        <w:rPr>
          <w:rFonts w:ascii="Arial" w:hAnsi="Arial" w:cs="Arial"/>
          <w:sz w:val="20"/>
          <w:szCs w:val="20"/>
        </w:rPr>
      </w:pPr>
      <w:r w:rsidRPr="005D0022">
        <w:rPr>
          <w:rFonts w:ascii="Arial" w:hAnsi="Arial" w:cs="Arial"/>
          <w:sz w:val="20"/>
          <w:szCs w:val="20"/>
        </w:rPr>
        <w:t>Não serão computadas questões não assinaladas, questões que contenham mais de uma resposta, emenda ou rasura, que a leitora óptica captar.</w:t>
      </w:r>
    </w:p>
    <w:p w:rsidR="003E76A1" w:rsidRPr="005D0022" w:rsidRDefault="003E76A1" w:rsidP="00975E5D">
      <w:pPr>
        <w:numPr>
          <w:ilvl w:val="0"/>
          <w:numId w:val="22"/>
        </w:numPr>
        <w:spacing w:before="20"/>
        <w:ind w:left="284" w:hanging="284"/>
        <w:jc w:val="both"/>
        <w:rPr>
          <w:rFonts w:ascii="Arial" w:hAnsi="Arial" w:cs="Arial"/>
          <w:sz w:val="20"/>
          <w:szCs w:val="20"/>
        </w:rPr>
      </w:pPr>
      <w:r w:rsidRPr="005D0022">
        <w:rPr>
          <w:rFonts w:ascii="Arial" w:hAnsi="Arial" w:cs="Arial"/>
          <w:sz w:val="20"/>
          <w:szCs w:val="20"/>
        </w:rPr>
        <w:t>O Cartão Resposta é o único documento válido para correção e computação dos pontos da Prova Escrita do candidato, através de leitura ótica.</w:t>
      </w:r>
    </w:p>
    <w:p w:rsidR="006F520F" w:rsidRPr="005D0022" w:rsidRDefault="006F520F" w:rsidP="00975E5D">
      <w:pPr>
        <w:numPr>
          <w:ilvl w:val="0"/>
          <w:numId w:val="22"/>
        </w:numPr>
        <w:spacing w:before="20"/>
        <w:ind w:left="284" w:hanging="284"/>
        <w:jc w:val="both"/>
        <w:rPr>
          <w:rFonts w:ascii="Arial" w:hAnsi="Arial" w:cs="Arial"/>
          <w:sz w:val="20"/>
          <w:szCs w:val="20"/>
        </w:rPr>
      </w:pPr>
      <w:r w:rsidRPr="005D0022">
        <w:rPr>
          <w:rFonts w:ascii="Arial" w:hAnsi="Arial" w:cs="Arial"/>
          <w:sz w:val="20"/>
          <w:szCs w:val="20"/>
        </w:rPr>
        <w:t>O resultado da correção será expresso em pontos.</w:t>
      </w:r>
    </w:p>
    <w:p w:rsidR="00B70727" w:rsidRPr="005D0022" w:rsidRDefault="006F520F" w:rsidP="002848E8">
      <w:pPr>
        <w:spacing w:before="20"/>
        <w:ind w:firstLine="284"/>
        <w:jc w:val="both"/>
        <w:rPr>
          <w:rFonts w:ascii="Arial" w:hAnsi="Arial" w:cs="Arial"/>
          <w:sz w:val="20"/>
          <w:szCs w:val="20"/>
        </w:rPr>
      </w:pPr>
      <w:r w:rsidRPr="005D0022">
        <w:rPr>
          <w:rFonts w:ascii="Arial" w:hAnsi="Arial" w:cs="Arial"/>
          <w:sz w:val="20"/>
          <w:szCs w:val="20"/>
        </w:rPr>
        <w:t xml:space="preserve">Cada questão </w:t>
      </w:r>
      <w:r w:rsidR="002848E8" w:rsidRPr="005D0022">
        <w:rPr>
          <w:rFonts w:ascii="Arial" w:hAnsi="Arial" w:cs="Arial"/>
          <w:sz w:val="20"/>
          <w:szCs w:val="20"/>
        </w:rPr>
        <w:t>correta</w:t>
      </w:r>
      <w:r w:rsidRPr="005D0022">
        <w:rPr>
          <w:rFonts w:ascii="Arial" w:hAnsi="Arial" w:cs="Arial"/>
          <w:sz w:val="20"/>
          <w:szCs w:val="20"/>
        </w:rPr>
        <w:t xml:space="preserve"> </w:t>
      </w:r>
      <w:r w:rsidR="002848E8" w:rsidRPr="005D0022">
        <w:rPr>
          <w:rFonts w:ascii="Arial" w:hAnsi="Arial" w:cs="Arial"/>
          <w:sz w:val="20"/>
          <w:szCs w:val="20"/>
        </w:rPr>
        <w:t>equivale</w:t>
      </w:r>
      <w:r w:rsidR="00B70727" w:rsidRPr="005D0022">
        <w:rPr>
          <w:rFonts w:ascii="Arial" w:hAnsi="Arial" w:cs="Arial"/>
          <w:sz w:val="20"/>
          <w:szCs w:val="20"/>
        </w:rPr>
        <w:t>:</w:t>
      </w:r>
    </w:p>
    <w:p w:rsidR="00B70727" w:rsidRPr="005D0022" w:rsidRDefault="00B70727" w:rsidP="00B70727">
      <w:pPr>
        <w:pStyle w:val="Cabealho"/>
        <w:spacing w:before="20"/>
        <w:ind w:left="284"/>
        <w:jc w:val="both"/>
        <w:rPr>
          <w:rFonts w:ascii="Arial" w:hAnsi="Arial" w:cs="Arial"/>
        </w:rPr>
      </w:pPr>
      <w:r w:rsidRPr="005D0022">
        <w:rPr>
          <w:rFonts w:ascii="Arial" w:hAnsi="Arial" w:cs="Arial"/>
          <w:b/>
          <w:u w:val="single"/>
        </w:rPr>
        <w:t>PARTE I</w:t>
      </w:r>
      <w:r w:rsidRPr="005D0022">
        <w:rPr>
          <w:rFonts w:ascii="Arial" w:hAnsi="Arial" w:cs="Arial"/>
        </w:rPr>
        <w:t>: 2,0 (dois) pontos;</w:t>
      </w:r>
    </w:p>
    <w:p w:rsidR="006F520F" w:rsidRPr="005D0022" w:rsidRDefault="00B70727" w:rsidP="00B70727">
      <w:pPr>
        <w:pStyle w:val="PargrafodaLista"/>
        <w:spacing w:before="20" w:line="220" w:lineRule="exact"/>
        <w:ind w:left="284"/>
        <w:jc w:val="both"/>
        <w:rPr>
          <w:rFonts w:ascii="Arial" w:hAnsi="Arial" w:cs="Arial"/>
          <w:sz w:val="20"/>
          <w:szCs w:val="20"/>
        </w:rPr>
      </w:pPr>
      <w:r w:rsidRPr="005D0022">
        <w:rPr>
          <w:rFonts w:ascii="Arial" w:hAnsi="Arial" w:cs="Arial"/>
          <w:b/>
          <w:sz w:val="20"/>
          <w:szCs w:val="20"/>
          <w:u w:val="single"/>
        </w:rPr>
        <w:t>PARTE II</w:t>
      </w:r>
      <w:r w:rsidRPr="005D0022">
        <w:rPr>
          <w:rFonts w:ascii="Arial" w:hAnsi="Arial" w:cs="Arial"/>
          <w:b/>
          <w:sz w:val="20"/>
          <w:szCs w:val="20"/>
        </w:rPr>
        <w:t xml:space="preserve">: </w:t>
      </w:r>
      <w:r w:rsidR="0030640C" w:rsidRPr="005D0022">
        <w:rPr>
          <w:rFonts w:ascii="Arial" w:hAnsi="Arial" w:cs="Arial"/>
          <w:sz w:val="20"/>
          <w:szCs w:val="20"/>
        </w:rPr>
        <w:t>2,0 (dois) pontos</w:t>
      </w:r>
      <w:r w:rsidR="0023205C" w:rsidRPr="005D0022">
        <w:rPr>
          <w:rFonts w:ascii="Arial" w:hAnsi="Arial" w:cs="Arial"/>
          <w:sz w:val="20"/>
          <w:szCs w:val="20"/>
        </w:rPr>
        <w:t>;</w:t>
      </w:r>
    </w:p>
    <w:p w:rsidR="00AD717F" w:rsidRPr="005D0022" w:rsidRDefault="0030640C" w:rsidP="00B70727">
      <w:pPr>
        <w:pStyle w:val="PargrafodaLista"/>
        <w:spacing w:before="20" w:line="220" w:lineRule="exact"/>
        <w:ind w:left="284"/>
        <w:jc w:val="both"/>
        <w:rPr>
          <w:rFonts w:ascii="Arial" w:hAnsi="Arial" w:cs="Arial"/>
          <w:sz w:val="20"/>
          <w:szCs w:val="20"/>
        </w:rPr>
      </w:pPr>
      <w:r w:rsidRPr="005D0022">
        <w:rPr>
          <w:rFonts w:ascii="Arial" w:hAnsi="Arial" w:cs="Arial"/>
          <w:b/>
          <w:sz w:val="20"/>
          <w:szCs w:val="20"/>
          <w:u w:val="single"/>
        </w:rPr>
        <w:t>PARTE III</w:t>
      </w:r>
      <w:r w:rsidRPr="005D0022">
        <w:rPr>
          <w:rFonts w:ascii="Arial" w:hAnsi="Arial" w:cs="Arial"/>
          <w:b/>
          <w:sz w:val="20"/>
          <w:szCs w:val="20"/>
        </w:rPr>
        <w:t xml:space="preserve">: </w:t>
      </w:r>
      <w:r w:rsidR="00AD717F" w:rsidRPr="005D0022">
        <w:rPr>
          <w:rFonts w:ascii="Arial" w:hAnsi="Arial" w:cs="Arial"/>
          <w:sz w:val="20"/>
          <w:szCs w:val="20"/>
        </w:rPr>
        <w:t>2</w:t>
      </w:r>
      <w:r w:rsidRPr="005D0022">
        <w:rPr>
          <w:rFonts w:ascii="Arial" w:hAnsi="Arial" w:cs="Arial"/>
          <w:sz w:val="20"/>
          <w:szCs w:val="20"/>
        </w:rPr>
        <w:t>,0 (</w:t>
      </w:r>
      <w:r w:rsidR="00AD717F" w:rsidRPr="005D0022">
        <w:rPr>
          <w:rFonts w:ascii="Arial" w:hAnsi="Arial" w:cs="Arial"/>
          <w:sz w:val="20"/>
          <w:szCs w:val="20"/>
        </w:rPr>
        <w:t>dois</w:t>
      </w:r>
      <w:r w:rsidRPr="005D0022">
        <w:rPr>
          <w:rFonts w:ascii="Arial" w:hAnsi="Arial" w:cs="Arial"/>
          <w:sz w:val="20"/>
          <w:szCs w:val="20"/>
        </w:rPr>
        <w:t>) pontos</w:t>
      </w:r>
      <w:r w:rsidR="00AD717F" w:rsidRPr="005D0022">
        <w:rPr>
          <w:rFonts w:ascii="Arial" w:hAnsi="Arial" w:cs="Arial"/>
          <w:sz w:val="20"/>
          <w:szCs w:val="20"/>
        </w:rPr>
        <w:t>;</w:t>
      </w:r>
    </w:p>
    <w:p w:rsidR="00AD717F" w:rsidRPr="005D0022" w:rsidRDefault="00AD717F" w:rsidP="00AD717F">
      <w:pPr>
        <w:pStyle w:val="PargrafodaLista"/>
        <w:spacing w:before="20" w:line="220" w:lineRule="exact"/>
        <w:ind w:left="284"/>
        <w:jc w:val="both"/>
        <w:rPr>
          <w:rFonts w:ascii="Arial" w:hAnsi="Arial" w:cs="Arial"/>
          <w:b/>
          <w:sz w:val="20"/>
          <w:szCs w:val="20"/>
        </w:rPr>
      </w:pPr>
      <w:r w:rsidRPr="005D0022">
        <w:rPr>
          <w:rFonts w:ascii="Arial" w:hAnsi="Arial" w:cs="Arial"/>
          <w:b/>
          <w:sz w:val="20"/>
          <w:szCs w:val="20"/>
          <w:u w:val="single"/>
        </w:rPr>
        <w:t>PARTE IV</w:t>
      </w:r>
      <w:r w:rsidRPr="005D0022">
        <w:rPr>
          <w:rFonts w:ascii="Arial" w:hAnsi="Arial" w:cs="Arial"/>
          <w:b/>
          <w:sz w:val="20"/>
          <w:szCs w:val="20"/>
        </w:rPr>
        <w:t xml:space="preserve">: </w:t>
      </w:r>
      <w:r w:rsidRPr="005D0022">
        <w:rPr>
          <w:rFonts w:ascii="Arial" w:hAnsi="Arial" w:cs="Arial"/>
          <w:sz w:val="20"/>
          <w:szCs w:val="20"/>
        </w:rPr>
        <w:t>4,0 (quatro) pontos.</w:t>
      </w:r>
    </w:p>
    <w:p w:rsidR="006F520F" w:rsidRPr="00CC5FD9" w:rsidRDefault="006F520F" w:rsidP="00975E5D">
      <w:pPr>
        <w:numPr>
          <w:ilvl w:val="0"/>
          <w:numId w:val="22"/>
        </w:numPr>
        <w:spacing w:before="20" w:line="220" w:lineRule="exact"/>
        <w:ind w:left="360" w:hanging="360"/>
        <w:jc w:val="both"/>
        <w:rPr>
          <w:rFonts w:ascii="Arial" w:hAnsi="Arial" w:cs="Arial"/>
          <w:b/>
          <w:sz w:val="20"/>
          <w:szCs w:val="20"/>
        </w:rPr>
      </w:pPr>
      <w:r w:rsidRPr="005D0022">
        <w:rPr>
          <w:rFonts w:ascii="Arial" w:hAnsi="Arial" w:cs="Arial"/>
          <w:sz w:val="20"/>
          <w:szCs w:val="20"/>
        </w:rPr>
        <w:t xml:space="preserve">Será considerado </w:t>
      </w:r>
      <w:r w:rsidRPr="005D0022">
        <w:rPr>
          <w:rFonts w:ascii="Arial" w:hAnsi="Arial" w:cs="Arial"/>
          <w:b/>
          <w:bCs/>
          <w:sz w:val="20"/>
          <w:szCs w:val="20"/>
          <w:u w:val="single"/>
        </w:rPr>
        <w:t>Reprovado e Eliminado</w:t>
      </w:r>
      <w:r w:rsidR="008C3DDA" w:rsidRPr="005D0022">
        <w:rPr>
          <w:rFonts w:ascii="Arial" w:hAnsi="Arial" w:cs="Arial"/>
          <w:b/>
          <w:bCs/>
          <w:sz w:val="20"/>
          <w:szCs w:val="20"/>
          <w:u w:val="single"/>
        </w:rPr>
        <w:t xml:space="preserve"> do</w:t>
      </w:r>
      <w:r w:rsidR="006C09B6" w:rsidRPr="005D0022">
        <w:rPr>
          <w:rFonts w:ascii="Arial" w:hAnsi="Arial" w:cs="Arial"/>
          <w:b/>
          <w:bCs/>
          <w:sz w:val="20"/>
          <w:szCs w:val="20"/>
          <w:u w:val="single"/>
        </w:rPr>
        <w:t xml:space="preserve"> CONCURSO</w:t>
      </w:r>
      <w:r w:rsidRPr="005D0022">
        <w:rPr>
          <w:rFonts w:ascii="Arial" w:hAnsi="Arial" w:cs="Arial"/>
          <w:sz w:val="20"/>
          <w:szCs w:val="20"/>
        </w:rPr>
        <w:t xml:space="preserve"> o candidato que </w:t>
      </w:r>
      <w:r w:rsidRPr="005D0022">
        <w:rPr>
          <w:rFonts w:ascii="Arial" w:hAnsi="Arial" w:cs="Arial"/>
          <w:b/>
          <w:sz w:val="20"/>
          <w:szCs w:val="20"/>
        </w:rPr>
        <w:t>não</w:t>
      </w:r>
      <w:r w:rsidRPr="005D0022">
        <w:rPr>
          <w:rFonts w:ascii="Arial" w:hAnsi="Arial" w:cs="Arial"/>
          <w:sz w:val="20"/>
          <w:szCs w:val="20"/>
        </w:rPr>
        <w:t xml:space="preserve"> </w:t>
      </w:r>
      <w:r w:rsidRPr="005D0022">
        <w:rPr>
          <w:rFonts w:ascii="Arial" w:hAnsi="Arial" w:cs="Arial"/>
          <w:b/>
          <w:sz w:val="20"/>
          <w:szCs w:val="20"/>
        </w:rPr>
        <w:t>obtiver no mínimo 50%</w:t>
      </w:r>
      <w:r w:rsidRPr="005D0022">
        <w:rPr>
          <w:rFonts w:ascii="Arial" w:hAnsi="Arial" w:cs="Arial"/>
          <w:sz w:val="20"/>
          <w:szCs w:val="20"/>
        </w:rPr>
        <w:t xml:space="preserve"> (</w:t>
      </w:r>
      <w:r w:rsidR="00585DEC" w:rsidRPr="005D0022">
        <w:rPr>
          <w:rFonts w:ascii="Arial" w:hAnsi="Arial" w:cs="Arial"/>
          <w:sz w:val="20"/>
          <w:szCs w:val="20"/>
        </w:rPr>
        <w:t>cinquenta</w:t>
      </w:r>
      <w:r w:rsidRPr="005D0022">
        <w:rPr>
          <w:rFonts w:ascii="Arial" w:hAnsi="Arial" w:cs="Arial"/>
          <w:sz w:val="20"/>
          <w:szCs w:val="20"/>
        </w:rPr>
        <w:t xml:space="preserve"> por cento) </w:t>
      </w:r>
      <w:r w:rsidR="003929B0" w:rsidRPr="005D0022">
        <w:rPr>
          <w:rFonts w:ascii="Arial" w:hAnsi="Arial" w:cs="Arial"/>
          <w:sz w:val="20"/>
          <w:szCs w:val="20"/>
        </w:rPr>
        <w:t xml:space="preserve">do total dos pontos da </w:t>
      </w:r>
      <w:r w:rsidRPr="005D0022">
        <w:rPr>
          <w:rFonts w:ascii="Arial" w:hAnsi="Arial" w:cs="Arial"/>
          <w:sz w:val="20"/>
          <w:szCs w:val="20"/>
        </w:rPr>
        <w:t>Prova Escrita</w:t>
      </w:r>
      <w:r w:rsidR="00806A29" w:rsidRPr="005D0022">
        <w:rPr>
          <w:rFonts w:ascii="Arial" w:hAnsi="Arial" w:cs="Arial"/>
          <w:sz w:val="20"/>
          <w:szCs w:val="20"/>
        </w:rPr>
        <w:t xml:space="preserve"> (</w:t>
      </w:r>
      <w:r w:rsidR="00F6276B" w:rsidRPr="005D0022">
        <w:rPr>
          <w:rFonts w:ascii="Arial" w:hAnsi="Arial" w:cs="Arial"/>
          <w:sz w:val="20"/>
          <w:szCs w:val="20"/>
        </w:rPr>
        <w:t>conforme o cargo</w:t>
      </w:r>
      <w:r w:rsidR="00806A29" w:rsidRPr="005D0022">
        <w:rPr>
          <w:rFonts w:ascii="Arial" w:hAnsi="Arial" w:cs="Arial"/>
          <w:sz w:val="20"/>
          <w:szCs w:val="20"/>
        </w:rPr>
        <w:t>)</w:t>
      </w:r>
      <w:r w:rsidR="003E76A1" w:rsidRPr="005D0022">
        <w:rPr>
          <w:rFonts w:ascii="Arial" w:hAnsi="Arial" w:cs="Arial"/>
          <w:sz w:val="20"/>
          <w:szCs w:val="20"/>
        </w:rPr>
        <w:t xml:space="preserve">, bem como, aquele </w:t>
      </w:r>
      <w:r w:rsidR="003E76A1" w:rsidRPr="00CC5FD9">
        <w:rPr>
          <w:rFonts w:ascii="Arial" w:hAnsi="Arial" w:cs="Arial"/>
          <w:sz w:val="20"/>
          <w:szCs w:val="20"/>
        </w:rPr>
        <w:t>que:</w:t>
      </w:r>
      <w:r w:rsidR="00AA4A1B" w:rsidRPr="00CC5FD9">
        <w:rPr>
          <w:rFonts w:ascii="Arial" w:hAnsi="Arial" w:cs="Arial"/>
          <w:sz w:val="20"/>
          <w:szCs w:val="20"/>
        </w:rPr>
        <w:t xml:space="preserve"> </w:t>
      </w:r>
    </w:p>
    <w:p w:rsidR="00C126A2" w:rsidRPr="00CC5FD9" w:rsidRDefault="00C126A2" w:rsidP="00975E5D">
      <w:pPr>
        <w:numPr>
          <w:ilvl w:val="1"/>
          <w:numId w:val="22"/>
        </w:numPr>
        <w:tabs>
          <w:tab w:val="clear" w:pos="989"/>
          <w:tab w:val="num" w:pos="567"/>
        </w:tabs>
        <w:spacing w:line="220" w:lineRule="exact"/>
        <w:ind w:left="180" w:firstLine="0"/>
        <w:jc w:val="both"/>
        <w:rPr>
          <w:rFonts w:ascii="Arial" w:hAnsi="Arial" w:cs="Arial"/>
          <w:sz w:val="20"/>
          <w:szCs w:val="20"/>
        </w:rPr>
      </w:pPr>
      <w:r w:rsidRPr="00CC5FD9">
        <w:rPr>
          <w:rFonts w:ascii="Arial" w:hAnsi="Arial" w:cs="Arial"/>
          <w:sz w:val="20"/>
          <w:szCs w:val="20"/>
        </w:rPr>
        <w:t xml:space="preserve">Obtiver nota </w:t>
      </w:r>
      <w:r w:rsidR="005B7849" w:rsidRPr="00CC5FD9">
        <w:rPr>
          <w:rFonts w:ascii="Arial" w:hAnsi="Arial" w:cs="Arial"/>
          <w:sz w:val="20"/>
          <w:szCs w:val="20"/>
        </w:rPr>
        <w:t>0 (</w:t>
      </w:r>
      <w:r w:rsidRPr="00CC5FD9">
        <w:rPr>
          <w:rFonts w:ascii="Arial" w:hAnsi="Arial" w:cs="Arial"/>
          <w:sz w:val="20"/>
          <w:szCs w:val="20"/>
        </w:rPr>
        <w:t>zero</w:t>
      </w:r>
      <w:r w:rsidR="005B7849" w:rsidRPr="00CC5FD9">
        <w:rPr>
          <w:rFonts w:ascii="Arial" w:hAnsi="Arial" w:cs="Arial"/>
          <w:sz w:val="20"/>
          <w:szCs w:val="20"/>
        </w:rPr>
        <w:t>)</w:t>
      </w:r>
      <w:r w:rsidRPr="00CC5FD9">
        <w:rPr>
          <w:rFonts w:ascii="Arial" w:hAnsi="Arial" w:cs="Arial"/>
          <w:sz w:val="20"/>
          <w:szCs w:val="20"/>
        </w:rPr>
        <w:t xml:space="preserve"> em qualquer uma das partes da prova, mesmo que a soma total de pontos seja equivalente a 50%</w:t>
      </w:r>
      <w:r w:rsidR="005B7849" w:rsidRPr="00CC5FD9">
        <w:rPr>
          <w:rFonts w:ascii="Arial" w:hAnsi="Arial" w:cs="Arial"/>
          <w:sz w:val="20"/>
          <w:szCs w:val="20"/>
        </w:rPr>
        <w:t xml:space="preserve"> (cinquenta por cento)</w:t>
      </w:r>
      <w:r w:rsidRPr="00CC5FD9">
        <w:rPr>
          <w:rFonts w:ascii="Arial" w:hAnsi="Arial" w:cs="Arial"/>
          <w:sz w:val="20"/>
          <w:szCs w:val="20"/>
        </w:rPr>
        <w:t xml:space="preserve"> dos pontos da prova</w:t>
      </w:r>
      <w:r w:rsidR="00881771" w:rsidRPr="00CC5FD9">
        <w:rPr>
          <w:rFonts w:ascii="Arial" w:hAnsi="Arial" w:cs="Arial"/>
          <w:sz w:val="20"/>
          <w:szCs w:val="20"/>
        </w:rPr>
        <w:t>.</w:t>
      </w:r>
    </w:p>
    <w:p w:rsidR="006F520F" w:rsidRPr="00CC5FD9" w:rsidRDefault="006F520F" w:rsidP="00975E5D">
      <w:pPr>
        <w:numPr>
          <w:ilvl w:val="1"/>
          <w:numId w:val="22"/>
        </w:numPr>
        <w:tabs>
          <w:tab w:val="clear" w:pos="989"/>
          <w:tab w:val="num" w:pos="567"/>
        </w:tabs>
        <w:spacing w:line="220" w:lineRule="exact"/>
        <w:ind w:left="180" w:firstLine="0"/>
        <w:jc w:val="both"/>
        <w:rPr>
          <w:rFonts w:ascii="Arial" w:hAnsi="Arial" w:cs="Arial"/>
          <w:sz w:val="20"/>
          <w:szCs w:val="20"/>
        </w:rPr>
      </w:pPr>
      <w:r w:rsidRPr="00CC5FD9">
        <w:rPr>
          <w:rFonts w:ascii="Arial" w:hAnsi="Arial" w:cs="Arial"/>
          <w:sz w:val="20"/>
          <w:szCs w:val="20"/>
        </w:rPr>
        <w:t xml:space="preserve">Utilizar-se ou tentar utilizar-se de meios ilícitos ou fraudulentos para a resolução da prova; </w:t>
      </w:r>
    </w:p>
    <w:p w:rsidR="006F520F" w:rsidRPr="005D0022" w:rsidRDefault="006F520F" w:rsidP="00975E5D">
      <w:pPr>
        <w:numPr>
          <w:ilvl w:val="1"/>
          <w:numId w:val="22"/>
        </w:numPr>
        <w:tabs>
          <w:tab w:val="clear" w:pos="989"/>
          <w:tab w:val="num" w:pos="567"/>
        </w:tabs>
        <w:spacing w:line="220" w:lineRule="exact"/>
        <w:ind w:left="180" w:firstLine="0"/>
        <w:jc w:val="both"/>
        <w:rPr>
          <w:rFonts w:ascii="Arial" w:hAnsi="Arial" w:cs="Arial"/>
          <w:sz w:val="20"/>
          <w:szCs w:val="20"/>
        </w:rPr>
      </w:pPr>
      <w:r w:rsidRPr="005D0022">
        <w:rPr>
          <w:rFonts w:ascii="Arial" w:hAnsi="Arial" w:cs="Arial"/>
          <w:sz w:val="20"/>
          <w:szCs w:val="20"/>
        </w:rPr>
        <w:t xml:space="preserve">Contrariar determinações da Comissão de Aplicação e Fiscalização </w:t>
      </w:r>
      <w:r w:rsidR="008C3DDA" w:rsidRPr="005D0022">
        <w:rPr>
          <w:rFonts w:ascii="Arial" w:hAnsi="Arial" w:cs="Arial"/>
          <w:sz w:val="20"/>
          <w:szCs w:val="20"/>
        </w:rPr>
        <w:t>do Concurso</w:t>
      </w:r>
      <w:r w:rsidRPr="005D0022">
        <w:rPr>
          <w:rFonts w:ascii="Arial" w:hAnsi="Arial" w:cs="Arial"/>
          <w:sz w:val="20"/>
          <w:szCs w:val="20"/>
        </w:rPr>
        <w:t xml:space="preserve">, designada por Portaria do Diretor Geral da Assessoria de Serviços Comunitários da FIDENE; </w:t>
      </w:r>
    </w:p>
    <w:p w:rsidR="006F520F" w:rsidRPr="005D0022" w:rsidRDefault="006F520F" w:rsidP="00975E5D">
      <w:pPr>
        <w:numPr>
          <w:ilvl w:val="1"/>
          <w:numId w:val="22"/>
        </w:numPr>
        <w:tabs>
          <w:tab w:val="clear" w:pos="989"/>
          <w:tab w:val="num" w:pos="567"/>
        </w:tabs>
        <w:spacing w:line="220" w:lineRule="exact"/>
        <w:ind w:left="180" w:firstLine="0"/>
        <w:jc w:val="both"/>
        <w:rPr>
          <w:rFonts w:ascii="Arial" w:hAnsi="Arial" w:cs="Arial"/>
          <w:sz w:val="20"/>
          <w:szCs w:val="20"/>
        </w:rPr>
      </w:pPr>
      <w:r w:rsidRPr="005D0022">
        <w:rPr>
          <w:rFonts w:ascii="Arial" w:hAnsi="Arial" w:cs="Arial"/>
          <w:sz w:val="20"/>
          <w:szCs w:val="20"/>
        </w:rPr>
        <w:t>Não apresentar o documento de identidade exigido;</w:t>
      </w:r>
    </w:p>
    <w:p w:rsidR="006F520F" w:rsidRPr="005D0022" w:rsidRDefault="006F520F" w:rsidP="00975E5D">
      <w:pPr>
        <w:numPr>
          <w:ilvl w:val="1"/>
          <w:numId w:val="22"/>
        </w:numPr>
        <w:tabs>
          <w:tab w:val="clear" w:pos="989"/>
          <w:tab w:val="num" w:pos="567"/>
        </w:tabs>
        <w:spacing w:line="220" w:lineRule="exact"/>
        <w:ind w:left="180" w:firstLine="0"/>
        <w:jc w:val="both"/>
        <w:rPr>
          <w:rFonts w:ascii="Arial" w:hAnsi="Arial" w:cs="Arial"/>
          <w:sz w:val="20"/>
          <w:szCs w:val="20"/>
        </w:rPr>
      </w:pPr>
      <w:r w:rsidRPr="005D0022">
        <w:rPr>
          <w:rFonts w:ascii="Arial" w:hAnsi="Arial" w:cs="Arial"/>
          <w:sz w:val="20"/>
          <w:szCs w:val="20"/>
        </w:rPr>
        <w:t>Recusar-se a realizar a prova;</w:t>
      </w:r>
    </w:p>
    <w:p w:rsidR="006F520F" w:rsidRPr="005D0022" w:rsidRDefault="006F520F" w:rsidP="00975E5D">
      <w:pPr>
        <w:numPr>
          <w:ilvl w:val="1"/>
          <w:numId w:val="22"/>
        </w:numPr>
        <w:tabs>
          <w:tab w:val="clear" w:pos="989"/>
          <w:tab w:val="num" w:pos="567"/>
        </w:tabs>
        <w:spacing w:line="220" w:lineRule="exact"/>
        <w:ind w:left="180" w:firstLine="0"/>
        <w:jc w:val="both"/>
        <w:rPr>
          <w:rFonts w:ascii="Arial" w:hAnsi="Arial" w:cs="Arial"/>
          <w:sz w:val="20"/>
          <w:szCs w:val="20"/>
        </w:rPr>
      </w:pPr>
      <w:r w:rsidRPr="005D0022">
        <w:rPr>
          <w:rFonts w:ascii="Arial" w:hAnsi="Arial" w:cs="Arial"/>
          <w:sz w:val="20"/>
          <w:szCs w:val="20"/>
        </w:rPr>
        <w:t>Retirar-se do recinto, durante a realização da prova, sem a devida autorização de membro da Comissão de Aplicação e Fiscalização;</w:t>
      </w:r>
    </w:p>
    <w:p w:rsidR="006F520F" w:rsidRPr="005D0022" w:rsidRDefault="006F520F" w:rsidP="00975E5D">
      <w:pPr>
        <w:numPr>
          <w:ilvl w:val="1"/>
          <w:numId w:val="22"/>
        </w:numPr>
        <w:tabs>
          <w:tab w:val="clear" w:pos="989"/>
          <w:tab w:val="num" w:pos="567"/>
        </w:tabs>
        <w:spacing w:line="220" w:lineRule="exact"/>
        <w:ind w:left="180" w:firstLine="0"/>
        <w:jc w:val="both"/>
        <w:rPr>
          <w:rFonts w:ascii="Arial" w:hAnsi="Arial" w:cs="Arial"/>
          <w:sz w:val="20"/>
          <w:szCs w:val="20"/>
        </w:rPr>
      </w:pPr>
      <w:r w:rsidRPr="005D0022">
        <w:rPr>
          <w:rFonts w:ascii="Arial" w:hAnsi="Arial" w:cs="Arial"/>
          <w:sz w:val="20"/>
          <w:szCs w:val="20"/>
        </w:rPr>
        <w:t>Apresentar-se após o horário estabelecido para o início da prova;</w:t>
      </w:r>
    </w:p>
    <w:p w:rsidR="006F520F" w:rsidRPr="005D0022" w:rsidRDefault="006F520F" w:rsidP="00975E5D">
      <w:pPr>
        <w:numPr>
          <w:ilvl w:val="1"/>
          <w:numId w:val="22"/>
        </w:numPr>
        <w:tabs>
          <w:tab w:val="clear" w:pos="989"/>
          <w:tab w:val="num" w:pos="567"/>
        </w:tabs>
        <w:spacing w:line="220" w:lineRule="exact"/>
        <w:ind w:left="180" w:firstLine="0"/>
        <w:jc w:val="both"/>
        <w:rPr>
          <w:rFonts w:ascii="Arial" w:hAnsi="Arial" w:cs="Arial"/>
          <w:sz w:val="20"/>
          <w:szCs w:val="20"/>
        </w:rPr>
      </w:pPr>
      <w:r w:rsidRPr="005D0022">
        <w:rPr>
          <w:rFonts w:ascii="Arial" w:hAnsi="Arial" w:cs="Arial"/>
          <w:sz w:val="20"/>
          <w:szCs w:val="20"/>
        </w:rPr>
        <w:t>Faltar à prova, ainda que por motivo de força maior;</w:t>
      </w:r>
    </w:p>
    <w:p w:rsidR="006F520F" w:rsidRPr="005D0022" w:rsidRDefault="006F520F" w:rsidP="00975E5D">
      <w:pPr>
        <w:numPr>
          <w:ilvl w:val="1"/>
          <w:numId w:val="22"/>
        </w:numPr>
        <w:tabs>
          <w:tab w:val="clear" w:pos="989"/>
          <w:tab w:val="num" w:pos="567"/>
        </w:tabs>
        <w:spacing w:line="220" w:lineRule="exact"/>
        <w:ind w:left="180" w:firstLine="0"/>
        <w:jc w:val="both"/>
        <w:rPr>
          <w:rFonts w:ascii="Arial" w:hAnsi="Arial" w:cs="Arial"/>
          <w:sz w:val="20"/>
          <w:szCs w:val="20"/>
        </w:rPr>
      </w:pPr>
      <w:r w:rsidRPr="005D0022">
        <w:rPr>
          <w:rFonts w:ascii="Arial" w:hAnsi="Arial" w:cs="Arial"/>
          <w:sz w:val="20"/>
          <w:szCs w:val="20"/>
        </w:rPr>
        <w:t>Não devolver o material recebido (cartão resposta).</w:t>
      </w:r>
    </w:p>
    <w:p w:rsidR="006F520F" w:rsidRPr="005D0022" w:rsidRDefault="006F520F" w:rsidP="00975E5D">
      <w:pPr>
        <w:numPr>
          <w:ilvl w:val="0"/>
          <w:numId w:val="22"/>
        </w:numPr>
        <w:tabs>
          <w:tab w:val="left" w:pos="426"/>
        </w:tabs>
        <w:spacing w:before="20"/>
        <w:ind w:left="0" w:firstLine="0"/>
        <w:jc w:val="both"/>
        <w:rPr>
          <w:rFonts w:ascii="Arial" w:hAnsi="Arial" w:cs="Arial"/>
          <w:sz w:val="20"/>
          <w:szCs w:val="20"/>
        </w:rPr>
      </w:pPr>
      <w:r w:rsidRPr="005D0022">
        <w:rPr>
          <w:rFonts w:ascii="Arial" w:hAnsi="Arial" w:cs="Arial"/>
          <w:sz w:val="20"/>
          <w:szCs w:val="20"/>
        </w:rPr>
        <w:t xml:space="preserve">Será excluído do recinto de realização da prova, por ato da Administração da Fundação Municipal de Saúde ou da Comissão Executiva </w:t>
      </w:r>
      <w:r w:rsidR="008C3DDA" w:rsidRPr="005D0022">
        <w:rPr>
          <w:rFonts w:ascii="Arial" w:hAnsi="Arial" w:cs="Arial"/>
          <w:sz w:val="20"/>
          <w:szCs w:val="20"/>
        </w:rPr>
        <w:t>do</w:t>
      </w:r>
      <w:r w:rsidR="006C09B6" w:rsidRPr="005D0022">
        <w:rPr>
          <w:rFonts w:ascii="Arial" w:hAnsi="Arial" w:cs="Arial"/>
          <w:sz w:val="20"/>
          <w:szCs w:val="20"/>
        </w:rPr>
        <w:t xml:space="preserve"> </w:t>
      </w:r>
      <w:r w:rsidR="008C3DDA" w:rsidRPr="005D0022">
        <w:rPr>
          <w:rFonts w:ascii="Arial" w:hAnsi="Arial" w:cs="Arial"/>
          <w:sz w:val="20"/>
          <w:szCs w:val="20"/>
        </w:rPr>
        <w:t>Concurso</w:t>
      </w:r>
      <w:r w:rsidRPr="005D0022">
        <w:rPr>
          <w:rFonts w:ascii="Arial" w:hAnsi="Arial" w:cs="Arial"/>
          <w:sz w:val="20"/>
          <w:szCs w:val="20"/>
        </w:rPr>
        <w:t>, o candidato que:</w:t>
      </w:r>
    </w:p>
    <w:p w:rsidR="006F520F" w:rsidRPr="005D0022" w:rsidRDefault="006F520F" w:rsidP="00975E5D">
      <w:pPr>
        <w:numPr>
          <w:ilvl w:val="1"/>
          <w:numId w:val="22"/>
        </w:numPr>
        <w:tabs>
          <w:tab w:val="left" w:pos="567"/>
          <w:tab w:val="left" w:pos="720"/>
        </w:tabs>
        <w:spacing w:before="20"/>
        <w:ind w:left="180" w:firstLine="0"/>
        <w:jc w:val="both"/>
        <w:rPr>
          <w:rFonts w:ascii="Arial" w:hAnsi="Arial" w:cs="Arial"/>
          <w:sz w:val="20"/>
          <w:szCs w:val="20"/>
        </w:rPr>
      </w:pPr>
      <w:r w:rsidRPr="005D0022">
        <w:rPr>
          <w:rFonts w:ascii="Arial" w:hAnsi="Arial" w:cs="Arial"/>
          <w:sz w:val="20"/>
          <w:szCs w:val="20"/>
        </w:rPr>
        <w:t xml:space="preserve">Desacatar ou desrespeitar qualquer membro da Comissão Executiva ou da Comissão de Aplicação e Fiscalização </w:t>
      </w:r>
      <w:r w:rsidR="008C3DDA" w:rsidRPr="005D0022">
        <w:rPr>
          <w:rFonts w:ascii="Arial" w:hAnsi="Arial" w:cs="Arial"/>
          <w:sz w:val="20"/>
          <w:szCs w:val="20"/>
        </w:rPr>
        <w:t>do Concurso</w:t>
      </w:r>
      <w:r w:rsidRPr="005D0022">
        <w:rPr>
          <w:rFonts w:ascii="Arial" w:hAnsi="Arial" w:cs="Arial"/>
          <w:sz w:val="20"/>
          <w:szCs w:val="20"/>
        </w:rPr>
        <w:t>;</w:t>
      </w:r>
    </w:p>
    <w:p w:rsidR="006F520F" w:rsidRPr="005D0022" w:rsidRDefault="006F520F" w:rsidP="00975E5D">
      <w:pPr>
        <w:numPr>
          <w:ilvl w:val="1"/>
          <w:numId w:val="22"/>
        </w:numPr>
        <w:tabs>
          <w:tab w:val="left" w:pos="567"/>
          <w:tab w:val="left" w:pos="720"/>
        </w:tabs>
        <w:spacing w:before="20"/>
        <w:ind w:left="180" w:firstLine="0"/>
        <w:jc w:val="both"/>
        <w:rPr>
          <w:rFonts w:ascii="Arial" w:hAnsi="Arial" w:cs="Arial"/>
          <w:sz w:val="20"/>
          <w:szCs w:val="20"/>
        </w:rPr>
      </w:pPr>
      <w:r w:rsidRPr="005D0022">
        <w:rPr>
          <w:rFonts w:ascii="Arial" w:hAnsi="Arial" w:cs="Arial"/>
          <w:sz w:val="20"/>
          <w:szCs w:val="20"/>
        </w:rPr>
        <w:t xml:space="preserve">Contrariar determinações da Comissão de Aplicação e Fiscalização </w:t>
      </w:r>
      <w:r w:rsidR="008C3DDA" w:rsidRPr="005D0022">
        <w:rPr>
          <w:rFonts w:ascii="Arial" w:hAnsi="Arial" w:cs="Arial"/>
          <w:sz w:val="20"/>
          <w:szCs w:val="20"/>
        </w:rPr>
        <w:t>do Concurso</w:t>
      </w:r>
      <w:r w:rsidRPr="005D0022">
        <w:rPr>
          <w:rFonts w:ascii="Arial" w:hAnsi="Arial" w:cs="Arial"/>
          <w:sz w:val="20"/>
          <w:szCs w:val="20"/>
        </w:rPr>
        <w:t>;</w:t>
      </w:r>
    </w:p>
    <w:p w:rsidR="006F520F" w:rsidRPr="005D0022" w:rsidRDefault="006F520F" w:rsidP="00975E5D">
      <w:pPr>
        <w:numPr>
          <w:ilvl w:val="1"/>
          <w:numId w:val="22"/>
        </w:numPr>
        <w:tabs>
          <w:tab w:val="left" w:pos="567"/>
          <w:tab w:val="left" w:pos="720"/>
        </w:tabs>
        <w:spacing w:before="20"/>
        <w:ind w:left="180" w:firstLine="0"/>
        <w:jc w:val="both"/>
        <w:rPr>
          <w:rFonts w:ascii="Arial" w:hAnsi="Arial" w:cs="Arial"/>
          <w:sz w:val="20"/>
          <w:szCs w:val="20"/>
        </w:rPr>
      </w:pPr>
      <w:r w:rsidRPr="005D0022">
        <w:rPr>
          <w:rFonts w:ascii="Arial" w:hAnsi="Arial" w:cs="Arial"/>
          <w:sz w:val="20"/>
          <w:szCs w:val="20"/>
        </w:rPr>
        <w:t>Durante o processamento da prova, demonstrar comportamento inconveniente ou for surpreendido em flagrante de comunicação com outro candidato ou pessoa estranha;</w:t>
      </w:r>
    </w:p>
    <w:p w:rsidR="006F520F" w:rsidRPr="005D0022" w:rsidRDefault="006F520F" w:rsidP="005A3585">
      <w:pPr>
        <w:numPr>
          <w:ilvl w:val="1"/>
          <w:numId w:val="22"/>
        </w:numPr>
        <w:tabs>
          <w:tab w:val="clear" w:pos="989"/>
          <w:tab w:val="left" w:pos="567"/>
          <w:tab w:val="num" w:pos="709"/>
        </w:tabs>
        <w:spacing w:before="20"/>
        <w:ind w:left="180" w:firstLine="0"/>
        <w:jc w:val="both"/>
        <w:rPr>
          <w:rFonts w:ascii="Arial" w:hAnsi="Arial" w:cs="Arial"/>
          <w:sz w:val="20"/>
          <w:szCs w:val="20"/>
        </w:rPr>
      </w:pPr>
      <w:r w:rsidRPr="005D0022">
        <w:rPr>
          <w:rFonts w:ascii="Arial" w:hAnsi="Arial" w:cs="Arial"/>
          <w:sz w:val="20"/>
          <w:szCs w:val="20"/>
        </w:rPr>
        <w:t>Estiver portando ou fazendo uso de qualquer tipo de equipamento eletrônico, como: “bip”, telefone celular, calculadora, “walkman” ou similares;</w:t>
      </w:r>
    </w:p>
    <w:p w:rsidR="006F520F" w:rsidRPr="005D0022" w:rsidRDefault="006F520F" w:rsidP="005A3585">
      <w:pPr>
        <w:numPr>
          <w:ilvl w:val="1"/>
          <w:numId w:val="22"/>
        </w:numPr>
        <w:tabs>
          <w:tab w:val="clear" w:pos="989"/>
          <w:tab w:val="left" w:pos="567"/>
          <w:tab w:val="num" w:pos="709"/>
        </w:tabs>
        <w:spacing w:before="20"/>
        <w:ind w:left="180" w:firstLine="0"/>
        <w:jc w:val="both"/>
        <w:rPr>
          <w:rFonts w:ascii="Arial" w:hAnsi="Arial" w:cs="Arial"/>
          <w:sz w:val="20"/>
          <w:szCs w:val="20"/>
        </w:rPr>
      </w:pPr>
      <w:r w:rsidRPr="005D0022">
        <w:rPr>
          <w:rFonts w:ascii="Arial" w:hAnsi="Arial" w:cs="Arial"/>
          <w:sz w:val="20"/>
          <w:szCs w:val="20"/>
        </w:rPr>
        <w:lastRenderedPageBreak/>
        <w:t>Estiver utilizando ou de posse de qualquer tipo de bibliografia, anotações, impressos ou equipamentos não autorizados.</w:t>
      </w:r>
    </w:p>
    <w:p w:rsidR="006F520F" w:rsidRPr="005D0022" w:rsidRDefault="006F520F" w:rsidP="00975E5D">
      <w:pPr>
        <w:numPr>
          <w:ilvl w:val="0"/>
          <w:numId w:val="22"/>
        </w:numPr>
        <w:spacing w:before="20"/>
        <w:ind w:left="284" w:hanging="284"/>
        <w:jc w:val="both"/>
        <w:rPr>
          <w:rFonts w:ascii="Arial" w:hAnsi="Arial" w:cs="Arial"/>
          <w:sz w:val="20"/>
          <w:szCs w:val="20"/>
        </w:rPr>
      </w:pPr>
      <w:r w:rsidRPr="005D0022">
        <w:rPr>
          <w:rFonts w:ascii="Arial" w:hAnsi="Arial" w:cs="Arial"/>
          <w:sz w:val="20"/>
          <w:szCs w:val="20"/>
        </w:rPr>
        <w:t xml:space="preserve">Em qualquer uma das hipóteses previstas no item ‘10’, será lavrado um "Auto de Apreensão da Prova e Exclusão do Candidato", onde constará o fato ocorrido, devendo ser o mesmo assinado, no mínimo, por dois membros da Comissão de Aplicação e Fiscalização e da Comissão Executiva </w:t>
      </w:r>
      <w:r w:rsidR="008C3DDA" w:rsidRPr="005D0022">
        <w:rPr>
          <w:rFonts w:ascii="Arial" w:hAnsi="Arial" w:cs="Arial"/>
          <w:sz w:val="20"/>
          <w:szCs w:val="20"/>
        </w:rPr>
        <w:t>do Concurso</w:t>
      </w:r>
      <w:r w:rsidRPr="005D0022">
        <w:rPr>
          <w:rFonts w:ascii="Arial" w:hAnsi="Arial" w:cs="Arial"/>
          <w:sz w:val="20"/>
          <w:szCs w:val="20"/>
        </w:rPr>
        <w:t xml:space="preserve">, sendo o candidato considerado automaticamente </w:t>
      </w:r>
      <w:r w:rsidRPr="005D0022">
        <w:rPr>
          <w:rFonts w:ascii="Arial" w:hAnsi="Arial" w:cs="Arial"/>
          <w:b/>
          <w:bCs/>
          <w:sz w:val="20"/>
          <w:szCs w:val="20"/>
          <w:u w:val="single"/>
        </w:rPr>
        <w:t xml:space="preserve">Reprovado e Eliminado </w:t>
      </w:r>
      <w:r w:rsidR="00C90C2F" w:rsidRPr="005D0022">
        <w:rPr>
          <w:rFonts w:ascii="Arial" w:hAnsi="Arial" w:cs="Arial"/>
          <w:b/>
          <w:bCs/>
          <w:sz w:val="20"/>
          <w:szCs w:val="20"/>
          <w:u w:val="single"/>
        </w:rPr>
        <w:t>do</w:t>
      </w:r>
      <w:r w:rsidR="006C09B6" w:rsidRPr="005D0022">
        <w:rPr>
          <w:rFonts w:ascii="Arial" w:hAnsi="Arial" w:cs="Arial"/>
          <w:b/>
          <w:bCs/>
          <w:sz w:val="20"/>
          <w:szCs w:val="20"/>
          <w:u w:val="single"/>
        </w:rPr>
        <w:t xml:space="preserve"> </w:t>
      </w:r>
      <w:r w:rsidR="00C90C2F" w:rsidRPr="005D0022">
        <w:rPr>
          <w:rFonts w:ascii="Arial" w:hAnsi="Arial" w:cs="Arial"/>
          <w:b/>
          <w:bCs/>
          <w:sz w:val="20"/>
          <w:szCs w:val="20"/>
          <w:u w:val="single"/>
        </w:rPr>
        <w:t>Concurso</w:t>
      </w:r>
      <w:r w:rsidRPr="005D0022">
        <w:rPr>
          <w:rFonts w:ascii="Arial" w:hAnsi="Arial" w:cs="Arial"/>
          <w:sz w:val="20"/>
          <w:szCs w:val="20"/>
        </w:rPr>
        <w:t>.</w:t>
      </w:r>
    </w:p>
    <w:p w:rsidR="006F520F" w:rsidRPr="005D0022" w:rsidRDefault="006F520F" w:rsidP="00975E5D">
      <w:pPr>
        <w:numPr>
          <w:ilvl w:val="0"/>
          <w:numId w:val="22"/>
        </w:numPr>
        <w:spacing w:before="20"/>
        <w:ind w:left="284" w:hanging="284"/>
        <w:jc w:val="both"/>
        <w:rPr>
          <w:rFonts w:ascii="Arial" w:hAnsi="Arial" w:cs="Arial"/>
          <w:sz w:val="20"/>
          <w:szCs w:val="20"/>
        </w:rPr>
      </w:pPr>
      <w:r w:rsidRPr="005D0022">
        <w:rPr>
          <w:rFonts w:ascii="Arial" w:hAnsi="Arial" w:cs="Arial"/>
          <w:sz w:val="20"/>
          <w:szCs w:val="20"/>
        </w:rPr>
        <w:t xml:space="preserve">Somente o candidato que estiver na lista de inscrição homologada e que apresentar documento de identidade poderá realizar a Prova Escrita. </w:t>
      </w:r>
    </w:p>
    <w:p w:rsidR="006F520F" w:rsidRPr="005D0022" w:rsidRDefault="006F520F" w:rsidP="003D7CFE">
      <w:pPr>
        <w:numPr>
          <w:ilvl w:val="1"/>
          <w:numId w:val="22"/>
        </w:numPr>
        <w:tabs>
          <w:tab w:val="clear" w:pos="989"/>
          <w:tab w:val="num" w:pos="709"/>
        </w:tabs>
        <w:spacing w:before="20"/>
        <w:ind w:left="180" w:firstLine="0"/>
        <w:jc w:val="both"/>
        <w:rPr>
          <w:rFonts w:ascii="Arial" w:hAnsi="Arial" w:cs="Arial"/>
          <w:sz w:val="20"/>
          <w:szCs w:val="20"/>
        </w:rPr>
      </w:pPr>
      <w:r w:rsidRPr="005D0022">
        <w:rPr>
          <w:rFonts w:ascii="Arial" w:hAnsi="Arial" w:cs="Arial"/>
          <w:sz w:val="20"/>
          <w:szCs w:val="20"/>
        </w:rPr>
        <w:t xml:space="preserve">Será considerado documento de identidade a carteira e/ou cédula de identidade expedida pela Secretaria de Segurança, pelas Forças Armadas, pela Polícia Militar, pelo Ministério das Relações Exteriores e a Carteira de Trabalho e Previdência Social, a Carteira Nacional de Habilitação (com fotografia na forma da Lei nº 9.053/97), bem como as Cédulas de Identidade fornecidas por Ordens ou Conselhos de Classe que, por lei federal, valem como documento de identidade, como as do </w:t>
      </w:r>
      <w:r w:rsidR="00E4431A" w:rsidRPr="005D0022">
        <w:rPr>
          <w:rFonts w:ascii="Arial" w:hAnsi="Arial" w:cs="Arial"/>
          <w:sz w:val="20"/>
          <w:szCs w:val="20"/>
        </w:rPr>
        <w:t xml:space="preserve">CRM, CRO, </w:t>
      </w:r>
      <w:r w:rsidRPr="005D0022">
        <w:rPr>
          <w:rFonts w:ascii="Arial" w:hAnsi="Arial" w:cs="Arial"/>
          <w:sz w:val="20"/>
          <w:szCs w:val="20"/>
        </w:rPr>
        <w:t xml:space="preserve">CRM, OAB, CRA, etc. O documento não ficará retido, assim será exigida a apresentação do documento original, </w:t>
      </w:r>
      <w:r w:rsidRPr="005D0022">
        <w:rPr>
          <w:rFonts w:ascii="Arial" w:hAnsi="Arial" w:cs="Arial"/>
          <w:b/>
          <w:sz w:val="20"/>
          <w:szCs w:val="20"/>
          <w:u w:val="single"/>
        </w:rPr>
        <w:t>não</w:t>
      </w:r>
      <w:r w:rsidRPr="005D0022">
        <w:rPr>
          <w:rFonts w:ascii="Arial" w:hAnsi="Arial" w:cs="Arial"/>
          <w:b/>
          <w:sz w:val="20"/>
          <w:szCs w:val="20"/>
        </w:rPr>
        <w:t xml:space="preserve"> sendo aceitas fotocópias</w:t>
      </w:r>
      <w:r w:rsidRPr="005D0022">
        <w:rPr>
          <w:rFonts w:ascii="Arial" w:hAnsi="Arial" w:cs="Arial"/>
          <w:sz w:val="20"/>
          <w:szCs w:val="20"/>
        </w:rPr>
        <w:t>, ainda que autenticadas.</w:t>
      </w:r>
    </w:p>
    <w:p w:rsidR="006F520F" w:rsidRPr="005D0022" w:rsidRDefault="006F520F" w:rsidP="003D7CFE">
      <w:pPr>
        <w:numPr>
          <w:ilvl w:val="1"/>
          <w:numId w:val="22"/>
        </w:numPr>
        <w:tabs>
          <w:tab w:val="clear" w:pos="989"/>
          <w:tab w:val="num" w:pos="709"/>
        </w:tabs>
        <w:spacing w:before="20"/>
        <w:ind w:left="180" w:firstLine="0"/>
        <w:jc w:val="both"/>
        <w:rPr>
          <w:rFonts w:ascii="Arial" w:hAnsi="Arial" w:cs="Arial"/>
          <w:sz w:val="20"/>
          <w:szCs w:val="20"/>
        </w:rPr>
      </w:pPr>
      <w:r w:rsidRPr="005D0022">
        <w:rPr>
          <w:rFonts w:ascii="Arial" w:hAnsi="Arial" w:cs="Arial"/>
          <w:sz w:val="20"/>
          <w:szCs w:val="20"/>
        </w:rPr>
        <w:t>Os documentos deverão estar em perfeitas condições, de forma a permitir com clareza, a identificação do candidato.</w:t>
      </w:r>
    </w:p>
    <w:p w:rsidR="006F520F" w:rsidRPr="005D0022" w:rsidRDefault="006F520F" w:rsidP="00975E5D">
      <w:pPr>
        <w:numPr>
          <w:ilvl w:val="0"/>
          <w:numId w:val="22"/>
        </w:numPr>
        <w:spacing w:before="20"/>
        <w:ind w:left="284" w:hanging="284"/>
        <w:jc w:val="both"/>
        <w:rPr>
          <w:rFonts w:ascii="Arial" w:hAnsi="Arial" w:cs="Arial"/>
          <w:sz w:val="20"/>
          <w:szCs w:val="20"/>
        </w:rPr>
      </w:pPr>
      <w:r w:rsidRPr="005D0022">
        <w:rPr>
          <w:rFonts w:ascii="Arial" w:hAnsi="Arial" w:cs="Arial"/>
          <w:sz w:val="20"/>
          <w:szCs w:val="20"/>
        </w:rPr>
        <w:t xml:space="preserve">Em nenhuma hipótese haverá segunda chamada para a aplicação das provas, tão pouco será aplicada prova fora dos locais e horários determinados por este Edital, importando a ausência ou retardamento do candidato na sua exclusão </w:t>
      </w:r>
      <w:r w:rsidR="008C3DDA" w:rsidRPr="005D0022">
        <w:rPr>
          <w:rFonts w:ascii="Arial" w:hAnsi="Arial" w:cs="Arial"/>
          <w:sz w:val="20"/>
          <w:szCs w:val="20"/>
        </w:rPr>
        <w:t>do Concurso</w:t>
      </w:r>
      <w:r w:rsidRPr="005D0022">
        <w:rPr>
          <w:rFonts w:ascii="Arial" w:hAnsi="Arial" w:cs="Arial"/>
          <w:sz w:val="20"/>
          <w:szCs w:val="20"/>
        </w:rPr>
        <w:t>, seja qual for o motivo alegado.</w:t>
      </w:r>
    </w:p>
    <w:p w:rsidR="00D91184" w:rsidRPr="005D0022" w:rsidRDefault="00D91184" w:rsidP="00975E5D">
      <w:pPr>
        <w:numPr>
          <w:ilvl w:val="0"/>
          <w:numId w:val="22"/>
        </w:numPr>
        <w:spacing w:before="20"/>
        <w:ind w:left="284" w:hanging="284"/>
        <w:jc w:val="both"/>
        <w:rPr>
          <w:rFonts w:ascii="Arial" w:hAnsi="Arial" w:cs="Arial"/>
          <w:sz w:val="20"/>
          <w:szCs w:val="20"/>
        </w:rPr>
      </w:pPr>
      <w:r w:rsidRPr="005D0022">
        <w:rPr>
          <w:rFonts w:ascii="Arial" w:hAnsi="Arial" w:cs="Arial"/>
          <w:sz w:val="20"/>
          <w:szCs w:val="20"/>
        </w:rPr>
        <w:t>Não haverá, por qualquer motivo, prorrogação do tempo previsto para a aplicação da prova.</w:t>
      </w:r>
    </w:p>
    <w:p w:rsidR="006F520F" w:rsidRPr="005D0022" w:rsidRDefault="006F520F" w:rsidP="00975E5D">
      <w:pPr>
        <w:numPr>
          <w:ilvl w:val="0"/>
          <w:numId w:val="22"/>
        </w:numPr>
        <w:spacing w:before="20"/>
        <w:ind w:left="284" w:hanging="284"/>
        <w:jc w:val="both"/>
        <w:rPr>
          <w:rFonts w:ascii="Arial" w:hAnsi="Arial" w:cs="Arial"/>
          <w:sz w:val="20"/>
          <w:szCs w:val="20"/>
        </w:rPr>
      </w:pPr>
      <w:r w:rsidRPr="005D0022">
        <w:rPr>
          <w:rFonts w:ascii="Arial" w:hAnsi="Arial" w:cs="Arial"/>
          <w:sz w:val="20"/>
          <w:szCs w:val="20"/>
        </w:rPr>
        <w:t>Não serão permitidas consulta a qualquer bibliografia ou material, bem como a utilização de quaisquer equipamentos durante a aplicação da prova.</w:t>
      </w:r>
    </w:p>
    <w:p w:rsidR="006F520F" w:rsidRPr="005D0022" w:rsidRDefault="006F520F" w:rsidP="00975E5D">
      <w:pPr>
        <w:numPr>
          <w:ilvl w:val="0"/>
          <w:numId w:val="22"/>
        </w:numPr>
        <w:spacing w:before="20"/>
        <w:ind w:left="284" w:hanging="284"/>
        <w:jc w:val="both"/>
        <w:rPr>
          <w:rFonts w:ascii="Arial" w:hAnsi="Arial" w:cs="Arial"/>
          <w:sz w:val="20"/>
          <w:szCs w:val="20"/>
        </w:rPr>
      </w:pPr>
      <w:r w:rsidRPr="005D0022">
        <w:rPr>
          <w:rFonts w:ascii="Arial" w:hAnsi="Arial" w:cs="Arial"/>
          <w:sz w:val="20"/>
          <w:szCs w:val="20"/>
        </w:rPr>
        <w:t>O candidato que terminar a prova devolverá ao fiscal o Cartão Resposta, preenchido.</w:t>
      </w:r>
    </w:p>
    <w:p w:rsidR="006F520F" w:rsidRPr="005D0022" w:rsidRDefault="006F520F" w:rsidP="00975E5D">
      <w:pPr>
        <w:numPr>
          <w:ilvl w:val="0"/>
          <w:numId w:val="22"/>
        </w:numPr>
        <w:spacing w:before="20"/>
        <w:ind w:left="284" w:hanging="284"/>
        <w:jc w:val="both"/>
        <w:rPr>
          <w:rFonts w:ascii="Arial" w:hAnsi="Arial" w:cs="Arial"/>
          <w:sz w:val="20"/>
          <w:szCs w:val="20"/>
        </w:rPr>
      </w:pPr>
      <w:r w:rsidRPr="005D0022">
        <w:rPr>
          <w:rFonts w:ascii="Arial" w:hAnsi="Arial" w:cs="Arial"/>
          <w:sz w:val="20"/>
          <w:szCs w:val="20"/>
        </w:rPr>
        <w:t xml:space="preserve">Os candidatos poderão levar o caderno de provas, </w:t>
      </w:r>
      <w:r w:rsidRPr="005D0022">
        <w:rPr>
          <w:rFonts w:ascii="Arial" w:hAnsi="Arial" w:cs="Arial"/>
          <w:b/>
          <w:sz w:val="20"/>
          <w:szCs w:val="20"/>
        </w:rPr>
        <w:t>depois de transcorrido 2</w:t>
      </w:r>
      <w:r w:rsidR="00447B8F" w:rsidRPr="005D0022">
        <w:rPr>
          <w:rFonts w:ascii="Arial" w:hAnsi="Arial" w:cs="Arial"/>
          <w:b/>
          <w:sz w:val="20"/>
          <w:szCs w:val="20"/>
        </w:rPr>
        <w:t xml:space="preserve"> (duas) </w:t>
      </w:r>
      <w:r w:rsidRPr="005D0022">
        <w:rPr>
          <w:rFonts w:ascii="Arial" w:hAnsi="Arial" w:cs="Arial"/>
          <w:b/>
          <w:sz w:val="20"/>
          <w:szCs w:val="20"/>
        </w:rPr>
        <w:t>horas do início da mesma</w:t>
      </w:r>
      <w:r w:rsidR="00C90C2F" w:rsidRPr="005D0022">
        <w:rPr>
          <w:rFonts w:ascii="Arial" w:hAnsi="Arial" w:cs="Arial"/>
          <w:b/>
          <w:sz w:val="20"/>
          <w:szCs w:val="20"/>
        </w:rPr>
        <w:t>. O</w:t>
      </w:r>
      <w:r w:rsidRPr="005D0022">
        <w:rPr>
          <w:rFonts w:ascii="Arial" w:hAnsi="Arial" w:cs="Arial"/>
          <w:sz w:val="20"/>
          <w:szCs w:val="20"/>
        </w:rPr>
        <w:t xml:space="preserve"> </w:t>
      </w:r>
      <w:r w:rsidRPr="005D0022">
        <w:rPr>
          <w:rFonts w:ascii="Arial" w:hAnsi="Arial" w:cs="Arial"/>
          <w:b/>
          <w:sz w:val="20"/>
          <w:szCs w:val="20"/>
        </w:rPr>
        <w:t>tempo mínimo de permanência do candidato no certame é de 1</w:t>
      </w:r>
      <w:r w:rsidR="00447B8F" w:rsidRPr="005D0022">
        <w:rPr>
          <w:rFonts w:ascii="Arial" w:hAnsi="Arial" w:cs="Arial"/>
          <w:b/>
          <w:sz w:val="20"/>
          <w:szCs w:val="20"/>
        </w:rPr>
        <w:t xml:space="preserve"> (uma) </w:t>
      </w:r>
      <w:r w:rsidRPr="005D0022">
        <w:rPr>
          <w:rFonts w:ascii="Arial" w:hAnsi="Arial" w:cs="Arial"/>
          <w:b/>
          <w:sz w:val="20"/>
          <w:szCs w:val="20"/>
        </w:rPr>
        <w:t>hora</w:t>
      </w:r>
      <w:r w:rsidRPr="005D0022">
        <w:rPr>
          <w:rFonts w:ascii="Arial" w:hAnsi="Arial" w:cs="Arial"/>
          <w:sz w:val="20"/>
          <w:szCs w:val="20"/>
        </w:rPr>
        <w:t>.</w:t>
      </w:r>
    </w:p>
    <w:p w:rsidR="006F520F" w:rsidRPr="005D0022" w:rsidRDefault="006F520F" w:rsidP="00975E5D">
      <w:pPr>
        <w:numPr>
          <w:ilvl w:val="0"/>
          <w:numId w:val="22"/>
        </w:numPr>
        <w:spacing w:before="20"/>
        <w:ind w:left="284" w:hanging="284"/>
        <w:jc w:val="both"/>
        <w:rPr>
          <w:rFonts w:ascii="Arial" w:hAnsi="Arial" w:cs="Arial"/>
          <w:sz w:val="20"/>
          <w:szCs w:val="20"/>
        </w:rPr>
      </w:pPr>
      <w:r w:rsidRPr="005D0022">
        <w:rPr>
          <w:rFonts w:ascii="Arial" w:hAnsi="Arial" w:cs="Arial"/>
          <w:sz w:val="20"/>
          <w:szCs w:val="20"/>
        </w:rPr>
        <w:t xml:space="preserve">O candidato não poderá alegar desconhecimentos quaisquer sobre a realização da prova como justificativa de sua ausência. O não comparecimento à prova, qualquer que seja o motivo, caracterizará desistência do candidato e resultará na eliminação do mesmo </w:t>
      </w:r>
      <w:r w:rsidR="008C3DDA" w:rsidRPr="005D0022">
        <w:rPr>
          <w:rFonts w:ascii="Arial" w:hAnsi="Arial" w:cs="Arial"/>
          <w:sz w:val="20"/>
          <w:szCs w:val="20"/>
        </w:rPr>
        <w:t>no Concurso</w:t>
      </w:r>
      <w:r w:rsidRPr="005D0022">
        <w:rPr>
          <w:rFonts w:ascii="Arial" w:hAnsi="Arial" w:cs="Arial"/>
          <w:sz w:val="20"/>
          <w:szCs w:val="20"/>
        </w:rPr>
        <w:t>.</w:t>
      </w:r>
    </w:p>
    <w:p w:rsidR="003E76A1" w:rsidRPr="005D0022" w:rsidRDefault="003E76A1" w:rsidP="00975E5D">
      <w:pPr>
        <w:numPr>
          <w:ilvl w:val="0"/>
          <w:numId w:val="22"/>
        </w:numPr>
        <w:spacing w:before="20"/>
        <w:ind w:left="284" w:hanging="284"/>
        <w:jc w:val="both"/>
        <w:rPr>
          <w:rFonts w:ascii="Arial" w:hAnsi="Arial" w:cs="Arial"/>
          <w:sz w:val="20"/>
          <w:szCs w:val="20"/>
        </w:rPr>
      </w:pPr>
      <w:r w:rsidRPr="005D0022">
        <w:rPr>
          <w:rFonts w:ascii="Arial" w:hAnsi="Arial" w:cs="Arial"/>
          <w:b/>
          <w:sz w:val="20"/>
          <w:szCs w:val="20"/>
        </w:rPr>
        <w:t>Deverão permanecer nas respectivas salas no mínimo 2 (dois) candidatos, até que a última prova seja entregue</w:t>
      </w:r>
      <w:r w:rsidRPr="005D0022">
        <w:rPr>
          <w:rFonts w:ascii="Arial" w:hAnsi="Arial" w:cs="Arial"/>
          <w:sz w:val="20"/>
          <w:szCs w:val="20"/>
        </w:rPr>
        <w:t>.</w:t>
      </w:r>
    </w:p>
    <w:p w:rsidR="009B15D7" w:rsidRPr="005D0022" w:rsidRDefault="009B15D7" w:rsidP="009B15D7">
      <w:pPr>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1"/>
      </w:tblGrid>
      <w:tr w:rsidR="009B15D7" w:rsidRPr="005D0022" w:rsidTr="001D1718">
        <w:trPr>
          <w:trHeight w:val="332"/>
        </w:trPr>
        <w:tc>
          <w:tcPr>
            <w:tcW w:w="5000" w:type="pct"/>
            <w:tcBorders>
              <w:top w:val="single" w:sz="4" w:space="0" w:color="auto"/>
              <w:left w:val="single" w:sz="4" w:space="0" w:color="auto"/>
              <w:bottom w:val="single" w:sz="4" w:space="0" w:color="auto"/>
              <w:right w:val="single" w:sz="4" w:space="0" w:color="auto"/>
            </w:tcBorders>
          </w:tcPr>
          <w:p w:rsidR="009B15D7" w:rsidRPr="005D0022" w:rsidRDefault="009B15D7" w:rsidP="001D1718">
            <w:pPr>
              <w:pStyle w:val="Ttulo1"/>
              <w:spacing w:before="0" w:line="240" w:lineRule="auto"/>
              <w:ind w:hanging="284"/>
              <w:jc w:val="center"/>
              <w:rPr>
                <w:rFonts w:ascii="Arial" w:hAnsi="Arial" w:cs="Arial"/>
                <w:sz w:val="20"/>
                <w:szCs w:val="20"/>
              </w:rPr>
            </w:pPr>
            <w:r w:rsidRPr="005D0022">
              <w:rPr>
                <w:rFonts w:ascii="Arial" w:hAnsi="Arial" w:cs="Arial"/>
                <w:sz w:val="20"/>
                <w:szCs w:val="20"/>
              </w:rPr>
              <w:t>VIII. DA PROVA DE TÍTULOS</w:t>
            </w:r>
          </w:p>
        </w:tc>
      </w:tr>
    </w:tbl>
    <w:p w:rsidR="009B15D7" w:rsidRPr="005D0022" w:rsidRDefault="009B15D7" w:rsidP="009B15D7">
      <w:pPr>
        <w:ind w:left="283"/>
        <w:jc w:val="both"/>
        <w:rPr>
          <w:rFonts w:ascii="Arial" w:hAnsi="Arial" w:cs="Arial"/>
          <w:sz w:val="20"/>
          <w:szCs w:val="20"/>
        </w:rPr>
      </w:pPr>
    </w:p>
    <w:p w:rsidR="009B15D7" w:rsidRPr="005D0022" w:rsidRDefault="009B15D7" w:rsidP="00975E5D">
      <w:pPr>
        <w:numPr>
          <w:ilvl w:val="0"/>
          <w:numId w:val="27"/>
        </w:numPr>
        <w:ind w:hanging="284"/>
        <w:jc w:val="both"/>
        <w:rPr>
          <w:rFonts w:ascii="Arial" w:hAnsi="Arial" w:cs="Arial"/>
          <w:sz w:val="20"/>
          <w:szCs w:val="20"/>
        </w:rPr>
      </w:pPr>
      <w:r w:rsidRPr="005D0022">
        <w:rPr>
          <w:rFonts w:ascii="Arial" w:hAnsi="Arial" w:cs="Arial"/>
          <w:sz w:val="20"/>
          <w:szCs w:val="20"/>
        </w:rPr>
        <w:t xml:space="preserve">A </w:t>
      </w:r>
      <w:r w:rsidRPr="005D0022">
        <w:rPr>
          <w:rFonts w:ascii="Arial" w:hAnsi="Arial" w:cs="Arial"/>
          <w:b/>
          <w:bCs/>
          <w:sz w:val="20"/>
          <w:szCs w:val="20"/>
        </w:rPr>
        <w:t>PROVA DE TÍTULOS será realizada pelos candidatos aos Cargos de</w:t>
      </w:r>
      <w:r w:rsidR="006130DF" w:rsidRPr="005D0022">
        <w:rPr>
          <w:rFonts w:ascii="Arial" w:hAnsi="Arial" w:cs="Arial"/>
          <w:b/>
          <w:bCs/>
          <w:sz w:val="20"/>
          <w:szCs w:val="20"/>
        </w:rPr>
        <w:t xml:space="preserve"> Nível Superior</w:t>
      </w:r>
      <w:r w:rsidRPr="005D0022">
        <w:rPr>
          <w:rFonts w:ascii="Arial" w:hAnsi="Arial" w:cs="Arial"/>
          <w:b/>
          <w:bCs/>
          <w:sz w:val="20"/>
          <w:szCs w:val="20"/>
        </w:rPr>
        <w:t xml:space="preserve">, </w:t>
      </w:r>
      <w:r w:rsidR="00733200" w:rsidRPr="005D0022">
        <w:rPr>
          <w:rFonts w:ascii="Arial" w:hAnsi="Arial" w:cs="Arial"/>
          <w:b/>
          <w:bCs/>
          <w:sz w:val="20"/>
          <w:szCs w:val="20"/>
        </w:rPr>
        <w:t xml:space="preserve">considerados </w:t>
      </w:r>
      <w:r w:rsidRPr="005D0022">
        <w:rPr>
          <w:rFonts w:ascii="Arial" w:hAnsi="Arial" w:cs="Arial"/>
          <w:b/>
          <w:sz w:val="20"/>
          <w:szCs w:val="20"/>
          <w:u w:val="single"/>
        </w:rPr>
        <w:t>regularmente aprovados na Prova Objetiva,</w:t>
      </w:r>
      <w:r w:rsidRPr="005D0022">
        <w:rPr>
          <w:rFonts w:ascii="Arial" w:hAnsi="Arial" w:cs="Arial"/>
          <w:sz w:val="20"/>
          <w:szCs w:val="20"/>
        </w:rPr>
        <w:t xml:space="preserve"> </w:t>
      </w:r>
      <w:r w:rsidR="00324EE5" w:rsidRPr="005D0022">
        <w:rPr>
          <w:rFonts w:ascii="Arial" w:hAnsi="Arial" w:cs="Arial"/>
          <w:b/>
          <w:sz w:val="20"/>
          <w:szCs w:val="20"/>
        </w:rPr>
        <w:t>e limitar-se-á a 20,00 (</w:t>
      </w:r>
      <w:r w:rsidR="00324EE5" w:rsidRPr="005D0022">
        <w:rPr>
          <w:rFonts w:ascii="Arial" w:hAnsi="Arial" w:cs="Arial"/>
          <w:sz w:val="20"/>
          <w:szCs w:val="20"/>
        </w:rPr>
        <w:t>vinte</w:t>
      </w:r>
      <w:r w:rsidR="00324EE5" w:rsidRPr="005D0022">
        <w:rPr>
          <w:rFonts w:ascii="Arial" w:hAnsi="Arial" w:cs="Arial"/>
          <w:b/>
          <w:sz w:val="20"/>
          <w:szCs w:val="20"/>
        </w:rPr>
        <w:t>) pontos</w:t>
      </w:r>
      <w:r w:rsidR="00BB708C" w:rsidRPr="005D0022">
        <w:rPr>
          <w:rFonts w:ascii="Arial" w:hAnsi="Arial" w:cs="Arial"/>
          <w:b/>
          <w:sz w:val="20"/>
          <w:szCs w:val="20"/>
        </w:rPr>
        <w:t>,</w:t>
      </w:r>
      <w:r w:rsidR="00324EE5" w:rsidRPr="005D0022">
        <w:rPr>
          <w:rFonts w:ascii="Arial" w:hAnsi="Arial" w:cs="Arial"/>
          <w:b/>
          <w:sz w:val="20"/>
          <w:szCs w:val="20"/>
        </w:rPr>
        <w:t xml:space="preserve"> </w:t>
      </w:r>
      <w:r w:rsidR="00BB708C" w:rsidRPr="005D0022">
        <w:rPr>
          <w:rFonts w:ascii="Arial" w:hAnsi="Arial" w:cs="Arial"/>
          <w:b/>
          <w:sz w:val="20"/>
          <w:szCs w:val="20"/>
        </w:rPr>
        <w:t>equivalente a</w:t>
      </w:r>
      <w:r w:rsidRPr="005D0022">
        <w:rPr>
          <w:rFonts w:ascii="Arial" w:hAnsi="Arial" w:cs="Arial"/>
          <w:b/>
          <w:sz w:val="20"/>
          <w:szCs w:val="20"/>
        </w:rPr>
        <w:t xml:space="preserve"> 25%</w:t>
      </w:r>
      <w:r w:rsidRPr="005D0022">
        <w:rPr>
          <w:rFonts w:ascii="Arial" w:hAnsi="Arial" w:cs="Arial"/>
          <w:sz w:val="20"/>
          <w:szCs w:val="20"/>
        </w:rPr>
        <w:t xml:space="preserve"> (vinte e cinco por cento) do total dos pontos do concurso, conforme art. 20, § 2º da Constituição do Estado do Rio Grande do Sul.</w:t>
      </w:r>
    </w:p>
    <w:p w:rsidR="009B15D7" w:rsidRPr="005D0022" w:rsidRDefault="009B15D7" w:rsidP="00975E5D">
      <w:pPr>
        <w:pStyle w:val="Padro"/>
        <w:numPr>
          <w:ilvl w:val="0"/>
          <w:numId w:val="30"/>
        </w:numPr>
        <w:tabs>
          <w:tab w:val="left" w:pos="567"/>
        </w:tabs>
        <w:overflowPunct/>
        <w:spacing w:before="60" w:after="0" w:line="240" w:lineRule="auto"/>
        <w:ind w:left="284" w:hanging="284"/>
        <w:jc w:val="both"/>
        <w:rPr>
          <w:rFonts w:ascii="Arial" w:hAnsi="Arial" w:cs="Arial"/>
          <w:sz w:val="20"/>
          <w:szCs w:val="20"/>
        </w:rPr>
      </w:pPr>
      <w:r w:rsidRPr="005D0022">
        <w:rPr>
          <w:rFonts w:ascii="Arial" w:hAnsi="Arial" w:cs="Arial"/>
          <w:sz w:val="20"/>
          <w:szCs w:val="20"/>
        </w:rPr>
        <w:t xml:space="preserve">A documentação atinente à </w:t>
      </w:r>
      <w:r w:rsidRPr="005D0022">
        <w:rPr>
          <w:rFonts w:ascii="Arial" w:hAnsi="Arial" w:cs="Arial"/>
          <w:b/>
          <w:bCs/>
          <w:sz w:val="20"/>
          <w:szCs w:val="20"/>
        </w:rPr>
        <w:t>prova de títulos</w:t>
      </w:r>
      <w:r w:rsidRPr="005D0022">
        <w:rPr>
          <w:rFonts w:ascii="Arial" w:hAnsi="Arial" w:cs="Arial"/>
          <w:sz w:val="20"/>
          <w:szCs w:val="20"/>
        </w:rPr>
        <w:t xml:space="preserve"> deverá ser apresentada e entregue pelos candidatos aprovados na prova objetiva, na data estipulada através de edital para a entrega dos títulos. </w:t>
      </w:r>
    </w:p>
    <w:p w:rsidR="009B15D7" w:rsidRPr="005D0022" w:rsidRDefault="009B15D7" w:rsidP="00975E5D">
      <w:pPr>
        <w:pStyle w:val="Padro"/>
        <w:numPr>
          <w:ilvl w:val="1"/>
          <w:numId w:val="31"/>
        </w:numPr>
        <w:overflowPunct/>
        <w:spacing w:before="60" w:after="0" w:line="240" w:lineRule="auto"/>
        <w:jc w:val="both"/>
        <w:rPr>
          <w:rFonts w:ascii="Arial" w:hAnsi="Arial" w:cs="Arial"/>
          <w:sz w:val="20"/>
          <w:szCs w:val="20"/>
        </w:rPr>
      </w:pPr>
      <w:r w:rsidRPr="005D0022">
        <w:rPr>
          <w:rFonts w:ascii="Arial" w:hAnsi="Arial" w:cs="Arial"/>
          <w:sz w:val="20"/>
          <w:szCs w:val="20"/>
        </w:rPr>
        <w:t>Não serão aceitos títulos fora do prazo estipulado em edital.</w:t>
      </w:r>
    </w:p>
    <w:p w:rsidR="009B15D7" w:rsidRPr="005D0022" w:rsidRDefault="009B15D7" w:rsidP="00975E5D">
      <w:pPr>
        <w:pStyle w:val="Padro"/>
        <w:numPr>
          <w:ilvl w:val="0"/>
          <w:numId w:val="30"/>
        </w:numPr>
        <w:tabs>
          <w:tab w:val="left" w:pos="567"/>
        </w:tabs>
        <w:overflowPunct/>
        <w:spacing w:before="60" w:after="0" w:line="240" w:lineRule="auto"/>
        <w:ind w:left="284" w:hanging="284"/>
        <w:jc w:val="both"/>
        <w:rPr>
          <w:rFonts w:ascii="Arial" w:hAnsi="Arial" w:cs="Arial"/>
          <w:sz w:val="20"/>
          <w:szCs w:val="20"/>
        </w:rPr>
      </w:pPr>
      <w:r w:rsidRPr="005D0022">
        <w:rPr>
          <w:rFonts w:ascii="Arial" w:hAnsi="Arial" w:cs="Arial"/>
          <w:sz w:val="20"/>
          <w:szCs w:val="20"/>
        </w:rPr>
        <w:t xml:space="preserve">Os títulos deverão ser relacionados e apresentados autenticados de acordo com a grade de pontuação constante do item ‘16’ deste Capítulo, e posteriormente numerados, ordenados e rubricados. </w:t>
      </w:r>
    </w:p>
    <w:p w:rsidR="009B15D7" w:rsidRPr="005D0022" w:rsidRDefault="009B15D7" w:rsidP="009B15D7">
      <w:pPr>
        <w:pStyle w:val="Padro"/>
        <w:spacing w:before="60" w:after="0" w:line="240" w:lineRule="auto"/>
        <w:ind w:left="284" w:hanging="284"/>
        <w:jc w:val="both"/>
        <w:rPr>
          <w:rFonts w:ascii="Arial" w:hAnsi="Arial" w:cs="Arial"/>
          <w:sz w:val="20"/>
          <w:szCs w:val="20"/>
        </w:rPr>
      </w:pPr>
      <w:r w:rsidRPr="005D0022">
        <w:rPr>
          <w:rFonts w:ascii="Arial" w:hAnsi="Arial" w:cs="Arial"/>
          <w:sz w:val="20"/>
          <w:szCs w:val="20"/>
        </w:rPr>
        <w:t xml:space="preserve">4. A documentação comprobatória dos títulos deverá ser apresentada sob a forma de </w:t>
      </w:r>
      <w:r w:rsidRPr="005D0022">
        <w:rPr>
          <w:rFonts w:ascii="Arial" w:hAnsi="Arial" w:cs="Arial"/>
          <w:b/>
          <w:bCs/>
          <w:sz w:val="20"/>
          <w:szCs w:val="20"/>
          <w:u w:val="single"/>
        </w:rPr>
        <w:t>fotocópia autenticada em Cartório/Tabelionato</w:t>
      </w:r>
      <w:r w:rsidRPr="005D0022">
        <w:rPr>
          <w:rFonts w:ascii="Arial" w:hAnsi="Arial" w:cs="Arial"/>
          <w:b/>
          <w:bCs/>
          <w:sz w:val="20"/>
          <w:szCs w:val="20"/>
        </w:rPr>
        <w:t xml:space="preserve"> </w:t>
      </w:r>
      <w:r w:rsidRPr="005D0022">
        <w:rPr>
          <w:rFonts w:ascii="Arial" w:hAnsi="Arial" w:cs="Arial"/>
          <w:sz w:val="20"/>
          <w:szCs w:val="20"/>
        </w:rPr>
        <w:t xml:space="preserve">para a Comissão Executiva do Concurso Público, numerada e ordenada, conforme a relação dos títulos anexados. </w:t>
      </w:r>
      <w:r w:rsidRPr="005D0022">
        <w:rPr>
          <w:rFonts w:ascii="Arial" w:hAnsi="Arial" w:cs="Arial"/>
          <w:b/>
          <w:bCs/>
          <w:sz w:val="20"/>
          <w:szCs w:val="20"/>
          <w:u w:val="single"/>
        </w:rPr>
        <w:t>Não serão aceitos cópias de títulos sem autenticação</w:t>
      </w:r>
      <w:r w:rsidRPr="005D0022">
        <w:rPr>
          <w:rFonts w:ascii="Arial" w:hAnsi="Arial" w:cs="Arial"/>
          <w:sz w:val="20"/>
          <w:szCs w:val="20"/>
        </w:rPr>
        <w:t xml:space="preserve">. </w:t>
      </w:r>
    </w:p>
    <w:p w:rsidR="009B15D7" w:rsidRPr="005D0022" w:rsidRDefault="009B15D7" w:rsidP="009B15D7">
      <w:pPr>
        <w:pStyle w:val="Padro"/>
        <w:spacing w:before="60" w:after="0" w:line="240" w:lineRule="auto"/>
        <w:ind w:left="284" w:hanging="284"/>
        <w:jc w:val="both"/>
        <w:rPr>
          <w:rFonts w:ascii="Arial" w:hAnsi="Arial" w:cs="Arial"/>
          <w:sz w:val="20"/>
          <w:szCs w:val="20"/>
        </w:rPr>
      </w:pPr>
      <w:r w:rsidRPr="005D0022">
        <w:rPr>
          <w:rFonts w:ascii="Arial" w:hAnsi="Arial" w:cs="Arial"/>
          <w:sz w:val="20"/>
          <w:szCs w:val="20"/>
        </w:rPr>
        <w:t xml:space="preserve">5. Diplomas e/ou certificados de conclusão de cursos deverão estar devidamente registrados pela instituição formadora, no livro de registros da instituição. </w:t>
      </w:r>
    </w:p>
    <w:p w:rsidR="009B15D7" w:rsidRPr="005D0022" w:rsidRDefault="009B15D7" w:rsidP="009B15D7">
      <w:pPr>
        <w:pStyle w:val="Padro"/>
        <w:spacing w:before="60" w:after="0" w:line="240" w:lineRule="auto"/>
        <w:ind w:left="284" w:hanging="284"/>
        <w:jc w:val="both"/>
        <w:rPr>
          <w:rFonts w:ascii="Arial" w:hAnsi="Arial" w:cs="Arial"/>
          <w:sz w:val="20"/>
          <w:szCs w:val="20"/>
        </w:rPr>
      </w:pPr>
      <w:r w:rsidRPr="005D0022">
        <w:rPr>
          <w:rFonts w:ascii="Arial" w:hAnsi="Arial" w:cs="Arial"/>
          <w:sz w:val="20"/>
          <w:szCs w:val="20"/>
        </w:rPr>
        <w:t xml:space="preserve">5.1. Títulos (diplomas e/ou certificados) </w:t>
      </w:r>
      <w:r w:rsidRPr="005D0022">
        <w:rPr>
          <w:rFonts w:ascii="Arial" w:hAnsi="Arial" w:cs="Arial"/>
          <w:b/>
          <w:bCs/>
          <w:sz w:val="20"/>
          <w:szCs w:val="20"/>
        </w:rPr>
        <w:t>sem conteúdo especificado</w:t>
      </w:r>
      <w:r w:rsidRPr="005D0022">
        <w:rPr>
          <w:rFonts w:ascii="Arial" w:hAnsi="Arial" w:cs="Arial"/>
          <w:sz w:val="20"/>
          <w:szCs w:val="20"/>
        </w:rPr>
        <w:t xml:space="preserve"> (carga horária, percentual de frequência, disciplinas) </w:t>
      </w:r>
      <w:r w:rsidRPr="005D0022">
        <w:rPr>
          <w:rFonts w:ascii="Arial" w:hAnsi="Arial" w:cs="Arial"/>
          <w:b/>
          <w:bCs/>
          <w:sz w:val="20"/>
          <w:szCs w:val="20"/>
          <w:u w:val="single"/>
        </w:rPr>
        <w:t>não serão pontuados</w:t>
      </w:r>
      <w:r w:rsidRPr="005D0022">
        <w:rPr>
          <w:rFonts w:ascii="Arial" w:hAnsi="Arial" w:cs="Arial"/>
          <w:sz w:val="20"/>
          <w:szCs w:val="20"/>
        </w:rPr>
        <w:t xml:space="preserve">, e caso não constar o conteúdo no verso, </w:t>
      </w:r>
      <w:r w:rsidRPr="005D0022">
        <w:rPr>
          <w:rFonts w:ascii="Arial" w:hAnsi="Arial" w:cs="Arial"/>
          <w:b/>
          <w:bCs/>
          <w:sz w:val="20"/>
          <w:szCs w:val="20"/>
          <w:u w:val="single"/>
        </w:rPr>
        <w:t>deverá ser entregue em anexo</w:t>
      </w:r>
      <w:r w:rsidRPr="005D0022">
        <w:rPr>
          <w:rFonts w:ascii="Arial" w:hAnsi="Arial" w:cs="Arial"/>
          <w:b/>
          <w:bCs/>
          <w:sz w:val="20"/>
          <w:szCs w:val="20"/>
        </w:rPr>
        <w:t xml:space="preserve">, </w:t>
      </w:r>
      <w:r w:rsidRPr="005D0022">
        <w:rPr>
          <w:rFonts w:ascii="Arial" w:hAnsi="Arial" w:cs="Arial"/>
          <w:sz w:val="20"/>
          <w:szCs w:val="20"/>
        </w:rPr>
        <w:t xml:space="preserve">exceto se for </w:t>
      </w:r>
      <w:r w:rsidRPr="005D0022">
        <w:rPr>
          <w:rFonts w:ascii="Arial" w:hAnsi="Arial" w:cs="Arial"/>
          <w:i/>
          <w:iCs/>
          <w:sz w:val="20"/>
          <w:szCs w:val="20"/>
        </w:rPr>
        <w:t>Lato</w:t>
      </w:r>
      <w:r w:rsidRPr="005D0022">
        <w:rPr>
          <w:rFonts w:ascii="Arial" w:hAnsi="Arial" w:cs="Arial"/>
          <w:sz w:val="20"/>
          <w:szCs w:val="20"/>
        </w:rPr>
        <w:t xml:space="preserve"> Sensu e </w:t>
      </w:r>
      <w:r w:rsidRPr="005D0022">
        <w:rPr>
          <w:rFonts w:ascii="Arial" w:hAnsi="Arial" w:cs="Arial"/>
          <w:i/>
          <w:iCs/>
          <w:sz w:val="20"/>
          <w:szCs w:val="20"/>
        </w:rPr>
        <w:t>Stricto</w:t>
      </w:r>
      <w:r w:rsidRPr="005D0022">
        <w:rPr>
          <w:rFonts w:ascii="Arial" w:hAnsi="Arial" w:cs="Arial"/>
          <w:sz w:val="20"/>
          <w:szCs w:val="20"/>
        </w:rPr>
        <w:t xml:space="preserve"> Sensu específico da área.</w:t>
      </w:r>
    </w:p>
    <w:p w:rsidR="009B15D7" w:rsidRPr="005D0022" w:rsidRDefault="009B15D7" w:rsidP="009B15D7">
      <w:pPr>
        <w:pStyle w:val="Padro"/>
        <w:spacing w:before="60" w:after="0" w:line="240" w:lineRule="auto"/>
        <w:ind w:left="284" w:hanging="284"/>
        <w:jc w:val="both"/>
        <w:rPr>
          <w:rFonts w:ascii="Arial" w:hAnsi="Arial" w:cs="Arial"/>
          <w:sz w:val="20"/>
          <w:szCs w:val="20"/>
        </w:rPr>
      </w:pPr>
      <w:r w:rsidRPr="005D0022">
        <w:rPr>
          <w:rFonts w:ascii="Arial" w:hAnsi="Arial" w:cs="Arial"/>
          <w:sz w:val="20"/>
          <w:szCs w:val="20"/>
        </w:rPr>
        <w:t xml:space="preserve">5.2. No caso do registro eletrônico o mesmo deverá indicar o endereço eletrônico (site) para a conferência da autenticidade do mesmo (código verificador). </w:t>
      </w:r>
    </w:p>
    <w:p w:rsidR="009B15D7" w:rsidRPr="005D0022" w:rsidRDefault="009B15D7" w:rsidP="009B15D7">
      <w:pPr>
        <w:pStyle w:val="Padro"/>
        <w:spacing w:before="60" w:after="0" w:line="240" w:lineRule="auto"/>
        <w:ind w:left="284" w:hanging="284"/>
        <w:jc w:val="both"/>
        <w:rPr>
          <w:rFonts w:ascii="Arial" w:hAnsi="Arial" w:cs="Arial"/>
          <w:sz w:val="20"/>
          <w:szCs w:val="20"/>
        </w:rPr>
      </w:pPr>
      <w:r w:rsidRPr="005D0022">
        <w:rPr>
          <w:rFonts w:ascii="Arial" w:hAnsi="Arial" w:cs="Arial"/>
          <w:sz w:val="20"/>
          <w:szCs w:val="20"/>
        </w:rPr>
        <w:t xml:space="preserve">5.3. No </w:t>
      </w:r>
      <w:r w:rsidRPr="005D0022">
        <w:rPr>
          <w:rFonts w:ascii="Arial" w:hAnsi="Arial" w:cs="Arial"/>
          <w:sz w:val="20"/>
          <w:szCs w:val="20"/>
          <w:u w:val="single"/>
        </w:rPr>
        <w:t>título deve constar</w:t>
      </w:r>
      <w:r w:rsidRPr="005D0022">
        <w:rPr>
          <w:rFonts w:ascii="Arial" w:hAnsi="Arial" w:cs="Arial"/>
          <w:sz w:val="20"/>
          <w:szCs w:val="20"/>
        </w:rPr>
        <w:t xml:space="preserve"> o </w:t>
      </w:r>
      <w:r w:rsidRPr="005D0022">
        <w:rPr>
          <w:rFonts w:ascii="Arial" w:hAnsi="Arial" w:cs="Arial"/>
          <w:b/>
          <w:bCs/>
          <w:sz w:val="20"/>
          <w:szCs w:val="20"/>
        </w:rPr>
        <w:t>número do registro, livro e número de folha</w:t>
      </w:r>
      <w:r w:rsidRPr="005D0022">
        <w:rPr>
          <w:rFonts w:ascii="Arial" w:hAnsi="Arial" w:cs="Arial"/>
          <w:sz w:val="20"/>
          <w:szCs w:val="20"/>
        </w:rPr>
        <w:t xml:space="preserve"> </w:t>
      </w:r>
      <w:r w:rsidRPr="005D0022">
        <w:rPr>
          <w:rFonts w:ascii="Arial" w:hAnsi="Arial" w:cs="Arial"/>
          <w:b/>
          <w:sz w:val="20"/>
          <w:szCs w:val="20"/>
          <w:u w:val="single"/>
        </w:rPr>
        <w:t>para ter validade</w:t>
      </w:r>
      <w:r w:rsidRPr="005D0022">
        <w:rPr>
          <w:rFonts w:ascii="Arial" w:hAnsi="Arial" w:cs="Arial"/>
          <w:sz w:val="20"/>
          <w:szCs w:val="20"/>
        </w:rPr>
        <w:t>.</w:t>
      </w:r>
    </w:p>
    <w:p w:rsidR="009B15D7" w:rsidRPr="005D0022" w:rsidRDefault="009B15D7" w:rsidP="009B15D7">
      <w:pPr>
        <w:pStyle w:val="Padro"/>
        <w:spacing w:before="60" w:after="0" w:line="240" w:lineRule="auto"/>
        <w:ind w:left="284" w:hanging="284"/>
        <w:jc w:val="both"/>
        <w:rPr>
          <w:rFonts w:ascii="Arial" w:hAnsi="Arial" w:cs="Arial"/>
          <w:sz w:val="20"/>
          <w:szCs w:val="20"/>
        </w:rPr>
      </w:pPr>
      <w:r w:rsidRPr="005D0022">
        <w:rPr>
          <w:rFonts w:ascii="Arial" w:hAnsi="Arial" w:cs="Arial"/>
          <w:sz w:val="20"/>
          <w:szCs w:val="20"/>
        </w:rPr>
        <w:lastRenderedPageBreak/>
        <w:t xml:space="preserve">5.3.1. Número de sequência de emissão de certificado, </w:t>
      </w:r>
      <w:r w:rsidRPr="005D0022">
        <w:rPr>
          <w:rFonts w:ascii="Arial" w:hAnsi="Arial" w:cs="Arial"/>
          <w:b/>
          <w:bCs/>
          <w:sz w:val="20"/>
          <w:szCs w:val="20"/>
          <w:u w:val="single"/>
        </w:rPr>
        <w:t>não</w:t>
      </w:r>
      <w:r w:rsidRPr="005D0022">
        <w:rPr>
          <w:rFonts w:ascii="Arial" w:hAnsi="Arial" w:cs="Arial"/>
          <w:sz w:val="20"/>
          <w:szCs w:val="20"/>
        </w:rPr>
        <w:t xml:space="preserve"> é considerado numero de registro, para fins de análise e pontuação.</w:t>
      </w:r>
    </w:p>
    <w:p w:rsidR="009B15D7" w:rsidRPr="005D0022" w:rsidRDefault="009B15D7" w:rsidP="009B15D7">
      <w:pPr>
        <w:pStyle w:val="Padro"/>
        <w:spacing w:before="60" w:after="0" w:line="240" w:lineRule="auto"/>
        <w:ind w:left="284" w:hanging="284"/>
        <w:jc w:val="both"/>
        <w:rPr>
          <w:rFonts w:ascii="Arial" w:hAnsi="Arial" w:cs="Arial"/>
          <w:sz w:val="20"/>
          <w:szCs w:val="20"/>
        </w:rPr>
      </w:pPr>
      <w:r w:rsidRPr="005D0022">
        <w:rPr>
          <w:rFonts w:ascii="Arial" w:hAnsi="Arial" w:cs="Arial"/>
          <w:sz w:val="20"/>
          <w:szCs w:val="20"/>
        </w:rPr>
        <w:t xml:space="preserve">6. Na </w:t>
      </w:r>
      <w:r w:rsidRPr="005D0022">
        <w:rPr>
          <w:rFonts w:ascii="Arial" w:hAnsi="Arial" w:cs="Arial"/>
          <w:b/>
          <w:bCs/>
          <w:sz w:val="20"/>
          <w:szCs w:val="20"/>
        </w:rPr>
        <w:t>prova de títulos</w:t>
      </w:r>
      <w:r w:rsidRPr="005D0022">
        <w:rPr>
          <w:rFonts w:ascii="Arial" w:hAnsi="Arial" w:cs="Arial"/>
          <w:sz w:val="20"/>
          <w:szCs w:val="20"/>
        </w:rPr>
        <w:t xml:space="preserve"> serão avaliados os que se enquadrarem dentro das seguintes categorias: </w:t>
      </w:r>
    </w:p>
    <w:p w:rsidR="009B15D7" w:rsidRPr="005D0022" w:rsidRDefault="009B15D7" w:rsidP="00A522B9">
      <w:pPr>
        <w:pStyle w:val="Padro"/>
        <w:spacing w:before="60" w:after="0" w:line="240" w:lineRule="auto"/>
        <w:ind w:left="284"/>
        <w:jc w:val="both"/>
        <w:rPr>
          <w:rFonts w:ascii="Arial" w:hAnsi="Arial" w:cs="Arial"/>
          <w:sz w:val="20"/>
          <w:szCs w:val="20"/>
        </w:rPr>
      </w:pPr>
      <w:r w:rsidRPr="005D0022">
        <w:rPr>
          <w:rFonts w:ascii="Arial" w:hAnsi="Arial" w:cs="Arial"/>
          <w:sz w:val="20"/>
          <w:szCs w:val="20"/>
        </w:rPr>
        <w:t>6.1. Cursos de Extensão e Seminários Específicos da Área:</w:t>
      </w:r>
    </w:p>
    <w:p w:rsidR="009B15D7" w:rsidRPr="005D0022" w:rsidRDefault="009B15D7" w:rsidP="00A522B9">
      <w:pPr>
        <w:pStyle w:val="Padro"/>
        <w:tabs>
          <w:tab w:val="left" w:pos="1704"/>
        </w:tabs>
        <w:spacing w:before="60" w:after="0" w:line="240" w:lineRule="auto"/>
        <w:ind w:left="284"/>
        <w:jc w:val="both"/>
        <w:rPr>
          <w:rFonts w:ascii="Arial" w:hAnsi="Arial" w:cs="Arial"/>
          <w:sz w:val="20"/>
          <w:szCs w:val="20"/>
        </w:rPr>
      </w:pPr>
      <w:r w:rsidRPr="005D0022">
        <w:rPr>
          <w:rFonts w:ascii="Arial" w:hAnsi="Arial" w:cs="Arial"/>
          <w:sz w:val="20"/>
          <w:szCs w:val="20"/>
        </w:rPr>
        <w:t>6.2. Cursos de Pós-Graduação (Especialização, Mestrado e Doutorado):</w:t>
      </w:r>
    </w:p>
    <w:p w:rsidR="009B15D7" w:rsidRPr="005D0022" w:rsidRDefault="009B15D7" w:rsidP="00A522B9">
      <w:pPr>
        <w:pStyle w:val="Padro"/>
        <w:tabs>
          <w:tab w:val="left" w:pos="2421"/>
        </w:tabs>
        <w:spacing w:before="60" w:after="0" w:line="240" w:lineRule="auto"/>
        <w:ind w:left="426"/>
        <w:jc w:val="both"/>
        <w:rPr>
          <w:rFonts w:ascii="Arial" w:hAnsi="Arial" w:cs="Arial"/>
          <w:sz w:val="20"/>
          <w:szCs w:val="20"/>
        </w:rPr>
      </w:pPr>
      <w:r w:rsidRPr="005D0022">
        <w:rPr>
          <w:rFonts w:ascii="Arial" w:hAnsi="Arial" w:cs="Arial"/>
          <w:sz w:val="20"/>
          <w:szCs w:val="20"/>
        </w:rPr>
        <w:t>6.2.1. Diploma de Pós-Graduação (</w:t>
      </w:r>
      <w:r w:rsidRPr="005D0022">
        <w:rPr>
          <w:rFonts w:ascii="Arial" w:hAnsi="Arial" w:cs="Arial"/>
          <w:i/>
          <w:iCs/>
          <w:sz w:val="20"/>
          <w:szCs w:val="20"/>
        </w:rPr>
        <w:t>Lato</w:t>
      </w:r>
      <w:r w:rsidRPr="005D0022">
        <w:rPr>
          <w:rFonts w:ascii="Arial" w:hAnsi="Arial" w:cs="Arial"/>
          <w:sz w:val="20"/>
          <w:szCs w:val="20"/>
        </w:rPr>
        <w:t xml:space="preserve"> Sensu e </w:t>
      </w:r>
      <w:r w:rsidRPr="005D0022">
        <w:rPr>
          <w:rFonts w:ascii="Arial" w:hAnsi="Arial" w:cs="Arial"/>
          <w:i/>
          <w:iCs/>
          <w:sz w:val="20"/>
          <w:szCs w:val="20"/>
        </w:rPr>
        <w:t>Stricto</w:t>
      </w:r>
      <w:r w:rsidRPr="005D0022">
        <w:rPr>
          <w:rFonts w:ascii="Arial" w:hAnsi="Arial" w:cs="Arial"/>
          <w:sz w:val="20"/>
          <w:szCs w:val="20"/>
        </w:rPr>
        <w:t xml:space="preserve"> Sensu) </w:t>
      </w:r>
      <w:r w:rsidRPr="005D0022">
        <w:rPr>
          <w:rFonts w:ascii="Arial" w:hAnsi="Arial" w:cs="Arial"/>
          <w:b/>
          <w:bCs/>
          <w:sz w:val="20"/>
          <w:szCs w:val="20"/>
        </w:rPr>
        <w:t>que apresenta claramente a titulação (nome do curso) como específico da área</w:t>
      </w:r>
      <w:r w:rsidRPr="005D0022">
        <w:rPr>
          <w:rFonts w:ascii="Arial" w:hAnsi="Arial" w:cs="Arial"/>
          <w:sz w:val="20"/>
          <w:szCs w:val="20"/>
        </w:rPr>
        <w:t xml:space="preserve">, </w:t>
      </w:r>
      <w:r w:rsidRPr="005D0022">
        <w:rPr>
          <w:rFonts w:ascii="Arial" w:hAnsi="Arial" w:cs="Arial"/>
          <w:b/>
          <w:bCs/>
          <w:sz w:val="20"/>
          <w:szCs w:val="20"/>
          <w:u w:val="single"/>
        </w:rPr>
        <w:t>não</w:t>
      </w:r>
      <w:r w:rsidRPr="005D0022">
        <w:rPr>
          <w:rFonts w:ascii="Arial" w:hAnsi="Arial" w:cs="Arial"/>
          <w:sz w:val="20"/>
          <w:szCs w:val="20"/>
        </w:rPr>
        <w:t xml:space="preserve"> é obrigatória a entrega do conteúdo em anexo;</w:t>
      </w:r>
    </w:p>
    <w:p w:rsidR="009B15D7" w:rsidRPr="005D0022" w:rsidRDefault="009B15D7" w:rsidP="00A522B9">
      <w:pPr>
        <w:pStyle w:val="Padro"/>
        <w:tabs>
          <w:tab w:val="left" w:pos="2421"/>
        </w:tabs>
        <w:spacing w:before="60" w:after="0" w:line="240" w:lineRule="auto"/>
        <w:ind w:left="426"/>
        <w:jc w:val="both"/>
        <w:rPr>
          <w:rFonts w:ascii="Arial" w:hAnsi="Arial" w:cs="Arial"/>
          <w:sz w:val="20"/>
          <w:szCs w:val="20"/>
        </w:rPr>
      </w:pPr>
      <w:r w:rsidRPr="005D0022">
        <w:rPr>
          <w:rFonts w:ascii="Arial" w:hAnsi="Arial" w:cs="Arial"/>
          <w:sz w:val="20"/>
          <w:szCs w:val="20"/>
        </w:rPr>
        <w:t>6.2.2. Diploma de Pós Graduação (</w:t>
      </w:r>
      <w:r w:rsidRPr="005D0022">
        <w:rPr>
          <w:rFonts w:ascii="Arial" w:hAnsi="Arial" w:cs="Arial"/>
          <w:i/>
          <w:iCs/>
          <w:sz w:val="20"/>
          <w:szCs w:val="20"/>
        </w:rPr>
        <w:t>Lato</w:t>
      </w:r>
      <w:r w:rsidRPr="005D0022">
        <w:rPr>
          <w:rFonts w:ascii="Arial" w:hAnsi="Arial" w:cs="Arial"/>
          <w:sz w:val="20"/>
          <w:szCs w:val="20"/>
        </w:rPr>
        <w:t xml:space="preserve"> Sensu e </w:t>
      </w:r>
      <w:r w:rsidRPr="005D0022">
        <w:rPr>
          <w:rFonts w:ascii="Arial" w:hAnsi="Arial" w:cs="Arial"/>
          <w:i/>
          <w:iCs/>
          <w:sz w:val="20"/>
          <w:szCs w:val="20"/>
        </w:rPr>
        <w:t>Stricto</w:t>
      </w:r>
      <w:r w:rsidRPr="005D0022">
        <w:rPr>
          <w:rFonts w:ascii="Arial" w:hAnsi="Arial" w:cs="Arial"/>
          <w:sz w:val="20"/>
          <w:szCs w:val="20"/>
        </w:rPr>
        <w:t xml:space="preserve"> Sensu): “</w:t>
      </w:r>
      <w:r w:rsidRPr="005D0022">
        <w:rPr>
          <w:rFonts w:ascii="Arial" w:hAnsi="Arial" w:cs="Arial"/>
          <w:i/>
          <w:sz w:val="20"/>
          <w:szCs w:val="20"/>
        </w:rPr>
        <w:t xml:space="preserve">Para ter validade os Diplomas expedidos por Instituições de </w:t>
      </w:r>
      <w:r w:rsidRPr="005D0022">
        <w:rPr>
          <w:rFonts w:ascii="Arial" w:hAnsi="Arial" w:cs="Arial"/>
          <w:b/>
          <w:bCs/>
          <w:i/>
          <w:sz w:val="20"/>
          <w:szCs w:val="20"/>
        </w:rPr>
        <w:t>Ensino Superior Estrangeira</w:t>
      </w:r>
      <w:r w:rsidRPr="005D0022">
        <w:rPr>
          <w:rFonts w:ascii="Arial" w:hAnsi="Arial" w:cs="Arial"/>
          <w:i/>
          <w:sz w:val="20"/>
          <w:szCs w:val="20"/>
        </w:rPr>
        <w:t xml:space="preserve"> devem estar reconhecidos na forma da legislação brasileira</w:t>
      </w:r>
      <w:r w:rsidRPr="005D0022">
        <w:rPr>
          <w:rFonts w:ascii="Arial" w:hAnsi="Arial" w:cs="Arial"/>
          <w:sz w:val="20"/>
          <w:szCs w:val="20"/>
        </w:rPr>
        <w:t>” (Lei nº 9.394/1996 - LDB, Art. 48).</w:t>
      </w:r>
    </w:p>
    <w:p w:rsidR="009B15D7" w:rsidRPr="005D0022" w:rsidRDefault="009B15D7" w:rsidP="00975E5D">
      <w:pPr>
        <w:pStyle w:val="Padro"/>
        <w:numPr>
          <w:ilvl w:val="0"/>
          <w:numId w:val="32"/>
        </w:numPr>
        <w:overflowPunct/>
        <w:spacing w:before="60" w:after="0" w:line="240" w:lineRule="auto"/>
        <w:ind w:left="284" w:hanging="284"/>
        <w:jc w:val="both"/>
        <w:rPr>
          <w:rFonts w:ascii="Arial" w:hAnsi="Arial" w:cs="Arial"/>
          <w:sz w:val="20"/>
          <w:szCs w:val="20"/>
        </w:rPr>
      </w:pPr>
      <w:r w:rsidRPr="005D0022">
        <w:rPr>
          <w:rFonts w:ascii="Arial" w:hAnsi="Arial" w:cs="Arial"/>
          <w:sz w:val="20"/>
          <w:szCs w:val="20"/>
        </w:rPr>
        <w:t xml:space="preserve">O Curso de Graduação – Título que Habilita ao cargo não será utilizado/computado para pontuação. </w:t>
      </w:r>
    </w:p>
    <w:p w:rsidR="009B15D7" w:rsidRPr="005D0022" w:rsidRDefault="009B15D7" w:rsidP="009B15D7">
      <w:pPr>
        <w:pStyle w:val="Padro"/>
        <w:spacing w:before="60" w:after="0" w:line="240" w:lineRule="auto"/>
        <w:ind w:left="284" w:hanging="284"/>
        <w:jc w:val="both"/>
        <w:rPr>
          <w:rFonts w:ascii="Arial" w:hAnsi="Arial" w:cs="Arial"/>
          <w:sz w:val="20"/>
          <w:szCs w:val="20"/>
        </w:rPr>
      </w:pPr>
      <w:r w:rsidRPr="005D0022">
        <w:rPr>
          <w:rFonts w:ascii="Arial" w:hAnsi="Arial" w:cs="Arial"/>
          <w:sz w:val="20"/>
          <w:szCs w:val="20"/>
        </w:rPr>
        <w:t xml:space="preserve">8. Não será pontuado boletim de matricula, TCC – Trabalho de Conclusão de Curso, apresentação de trabalhos, histórico escolar, estágios, monitorias, coordenação de cursos, atestado ou declaração, não devendo o candidato apresentar/entregar documentos desta forma. </w:t>
      </w:r>
    </w:p>
    <w:p w:rsidR="009B15D7" w:rsidRPr="005D0022" w:rsidRDefault="009B15D7" w:rsidP="009B15D7">
      <w:pPr>
        <w:pStyle w:val="Padro"/>
        <w:spacing w:before="60" w:after="0" w:line="240" w:lineRule="auto"/>
        <w:ind w:left="284" w:hanging="284"/>
        <w:jc w:val="both"/>
        <w:rPr>
          <w:rFonts w:ascii="Arial" w:hAnsi="Arial" w:cs="Arial"/>
          <w:sz w:val="20"/>
          <w:szCs w:val="20"/>
        </w:rPr>
      </w:pPr>
      <w:r w:rsidRPr="005D0022">
        <w:rPr>
          <w:rFonts w:ascii="Arial" w:hAnsi="Arial" w:cs="Arial"/>
          <w:sz w:val="20"/>
          <w:szCs w:val="20"/>
        </w:rPr>
        <w:t xml:space="preserve">9. O envelope contendo a documentação será recebido por um membro da Comissão do Concurso Público que, na presença do candidato, registrará o número de inscrição do candidato e o cargo para o qual concorre. </w:t>
      </w:r>
    </w:p>
    <w:p w:rsidR="009B15D7" w:rsidRPr="005D0022" w:rsidRDefault="009B15D7" w:rsidP="009B15D7">
      <w:pPr>
        <w:widowControl w:val="0"/>
        <w:autoSpaceDE w:val="0"/>
        <w:autoSpaceDN w:val="0"/>
        <w:adjustRightInd w:val="0"/>
        <w:spacing w:line="241" w:lineRule="auto"/>
        <w:ind w:left="284" w:right="12"/>
        <w:jc w:val="both"/>
        <w:rPr>
          <w:rFonts w:ascii="Arial" w:hAnsi="Arial" w:cs="Arial"/>
          <w:sz w:val="20"/>
          <w:szCs w:val="20"/>
        </w:rPr>
      </w:pPr>
      <w:r w:rsidRPr="005D0022">
        <w:rPr>
          <w:rFonts w:ascii="Arial" w:hAnsi="Arial" w:cs="Arial"/>
          <w:sz w:val="20"/>
          <w:szCs w:val="20"/>
        </w:rPr>
        <w:t>9.1.</w:t>
      </w:r>
      <w:r w:rsidRPr="005D0022">
        <w:rPr>
          <w:rFonts w:ascii="Arial" w:hAnsi="Arial" w:cs="Arial"/>
          <w:sz w:val="20"/>
          <w:szCs w:val="20"/>
        </w:rPr>
        <w:tab/>
        <w:t xml:space="preserve">O candidato deverá </w:t>
      </w:r>
      <w:r w:rsidRPr="005D0022">
        <w:rPr>
          <w:rFonts w:ascii="Arial" w:hAnsi="Arial" w:cs="Arial"/>
          <w:b/>
          <w:bCs/>
          <w:sz w:val="20"/>
          <w:szCs w:val="20"/>
        </w:rPr>
        <w:t xml:space="preserve">numerar os títulos e relacionar na grade de pontuação, </w:t>
      </w:r>
      <w:r w:rsidRPr="005D0022">
        <w:rPr>
          <w:rFonts w:ascii="Arial" w:hAnsi="Arial" w:cs="Arial"/>
          <w:sz w:val="20"/>
          <w:szCs w:val="20"/>
        </w:rPr>
        <w:t xml:space="preserve">apor sua assinatura e </w:t>
      </w:r>
      <w:r w:rsidRPr="005D0022">
        <w:rPr>
          <w:rFonts w:ascii="Arial" w:hAnsi="Arial" w:cs="Arial"/>
          <w:b/>
          <w:sz w:val="20"/>
          <w:szCs w:val="20"/>
        </w:rPr>
        <w:t>entregar</w:t>
      </w:r>
      <w:r w:rsidRPr="005D0022">
        <w:rPr>
          <w:rFonts w:ascii="Arial" w:hAnsi="Arial" w:cs="Arial"/>
          <w:sz w:val="20"/>
          <w:szCs w:val="20"/>
        </w:rPr>
        <w:t xml:space="preserve"> uma via (cópia autenticada) </w:t>
      </w:r>
      <w:r w:rsidRPr="005D0022">
        <w:rPr>
          <w:rFonts w:ascii="Arial" w:hAnsi="Arial" w:cs="Arial"/>
          <w:b/>
          <w:sz w:val="20"/>
          <w:szCs w:val="20"/>
        </w:rPr>
        <w:t xml:space="preserve">na </w:t>
      </w:r>
      <w:r w:rsidR="004C051E" w:rsidRPr="005D0022">
        <w:rPr>
          <w:rFonts w:ascii="Arial" w:hAnsi="Arial" w:cs="Arial"/>
          <w:b/>
          <w:sz w:val="20"/>
          <w:szCs w:val="20"/>
        </w:rPr>
        <w:t>FUMSSAR</w:t>
      </w:r>
      <w:r w:rsidR="004C051E" w:rsidRPr="005D0022">
        <w:rPr>
          <w:rFonts w:ascii="Arial" w:hAnsi="Arial" w:cs="Arial"/>
          <w:sz w:val="20"/>
          <w:szCs w:val="20"/>
        </w:rPr>
        <w:t xml:space="preserve">, </w:t>
      </w:r>
      <w:r w:rsidR="004C051E" w:rsidRPr="005D0022">
        <w:rPr>
          <w:rFonts w:ascii="Arial" w:hAnsi="Arial" w:cs="Arial"/>
          <w:b/>
          <w:sz w:val="20"/>
          <w:szCs w:val="20"/>
        </w:rPr>
        <w:t xml:space="preserve">Rua: </w:t>
      </w:r>
      <w:r w:rsidR="00786A2C" w:rsidRPr="005D0022">
        <w:rPr>
          <w:rFonts w:ascii="Arial" w:hAnsi="Arial" w:cs="Arial"/>
          <w:b/>
          <w:sz w:val="20"/>
          <w:szCs w:val="20"/>
        </w:rPr>
        <w:t>Dr. Francisco Timm</w:t>
      </w:r>
      <w:r w:rsidR="004C051E" w:rsidRPr="005D0022">
        <w:rPr>
          <w:rFonts w:ascii="Arial" w:hAnsi="Arial" w:cs="Arial"/>
          <w:b/>
          <w:sz w:val="20"/>
          <w:szCs w:val="20"/>
        </w:rPr>
        <w:t xml:space="preserve">, </w:t>
      </w:r>
      <w:r w:rsidR="005B7849" w:rsidRPr="005D0022">
        <w:rPr>
          <w:rFonts w:ascii="Arial" w:hAnsi="Arial" w:cs="Arial"/>
          <w:b/>
          <w:sz w:val="20"/>
          <w:szCs w:val="20"/>
        </w:rPr>
        <w:t>n</w:t>
      </w:r>
      <w:r w:rsidR="004C051E" w:rsidRPr="005D0022">
        <w:rPr>
          <w:rFonts w:ascii="Arial" w:hAnsi="Arial" w:cs="Arial"/>
          <w:b/>
          <w:sz w:val="20"/>
          <w:szCs w:val="20"/>
        </w:rPr>
        <w:t>º 4</w:t>
      </w:r>
      <w:r w:rsidR="00786A2C" w:rsidRPr="005D0022">
        <w:rPr>
          <w:rFonts w:ascii="Arial" w:hAnsi="Arial" w:cs="Arial"/>
          <w:b/>
          <w:sz w:val="20"/>
          <w:szCs w:val="20"/>
        </w:rPr>
        <w:t>80</w:t>
      </w:r>
      <w:r w:rsidR="004C051E" w:rsidRPr="005D0022">
        <w:rPr>
          <w:rFonts w:ascii="Arial" w:hAnsi="Arial" w:cs="Arial"/>
          <w:b/>
          <w:sz w:val="20"/>
          <w:szCs w:val="20"/>
        </w:rPr>
        <w:t xml:space="preserve"> - Santa Rosa/RS</w:t>
      </w:r>
      <w:r w:rsidRPr="005D0022">
        <w:rPr>
          <w:rFonts w:ascii="Arial" w:hAnsi="Arial" w:cs="Arial"/>
          <w:sz w:val="20"/>
          <w:szCs w:val="20"/>
        </w:rPr>
        <w:t>.</w:t>
      </w:r>
    </w:p>
    <w:p w:rsidR="009B15D7" w:rsidRPr="005D0022" w:rsidRDefault="00E4431A" w:rsidP="009B15D7">
      <w:pPr>
        <w:pStyle w:val="Padro"/>
        <w:tabs>
          <w:tab w:val="left" w:pos="284"/>
          <w:tab w:val="left" w:pos="567"/>
        </w:tabs>
        <w:spacing w:before="60" w:after="0" w:line="240" w:lineRule="auto"/>
        <w:ind w:left="284"/>
        <w:jc w:val="both"/>
        <w:rPr>
          <w:rFonts w:ascii="Arial" w:hAnsi="Arial" w:cs="Arial"/>
          <w:sz w:val="20"/>
          <w:szCs w:val="20"/>
        </w:rPr>
      </w:pPr>
      <w:r w:rsidRPr="005D0022">
        <w:rPr>
          <w:rFonts w:ascii="Arial" w:hAnsi="Arial" w:cs="Arial"/>
          <w:sz w:val="20"/>
          <w:szCs w:val="20"/>
        </w:rPr>
        <w:t>9.2.</w:t>
      </w:r>
      <w:r w:rsidRPr="005D0022">
        <w:rPr>
          <w:rFonts w:ascii="Arial" w:hAnsi="Arial" w:cs="Arial"/>
          <w:sz w:val="20"/>
          <w:szCs w:val="20"/>
        </w:rPr>
        <w:tab/>
        <w:t>O candidato</w:t>
      </w:r>
      <w:r w:rsidR="009B15D7" w:rsidRPr="005D0022">
        <w:rPr>
          <w:rFonts w:ascii="Arial" w:hAnsi="Arial" w:cs="Arial"/>
          <w:sz w:val="20"/>
          <w:szCs w:val="20"/>
        </w:rPr>
        <w:t xml:space="preserve"> que entregar títulos, e inserir junto o título que o habilita ao cargo, deverá </w:t>
      </w:r>
      <w:r w:rsidR="009B15D7" w:rsidRPr="005D0022">
        <w:rPr>
          <w:rFonts w:ascii="Arial" w:hAnsi="Arial" w:cs="Arial"/>
          <w:b/>
          <w:bCs/>
          <w:sz w:val="20"/>
          <w:szCs w:val="20"/>
          <w:u w:val="single"/>
        </w:rPr>
        <w:t>destacá-lo</w:t>
      </w:r>
      <w:r w:rsidR="009B15D7" w:rsidRPr="005D0022">
        <w:rPr>
          <w:rFonts w:ascii="Arial" w:hAnsi="Arial" w:cs="Arial"/>
          <w:b/>
          <w:bCs/>
          <w:sz w:val="20"/>
          <w:szCs w:val="20"/>
        </w:rPr>
        <w:t xml:space="preserve"> </w:t>
      </w:r>
      <w:r w:rsidR="009B15D7" w:rsidRPr="005D0022">
        <w:rPr>
          <w:rFonts w:ascii="Arial" w:hAnsi="Arial" w:cs="Arial"/>
          <w:sz w:val="20"/>
          <w:szCs w:val="20"/>
        </w:rPr>
        <w:t>(não é obrigatória a entrega do título que habilita ao cargo).</w:t>
      </w:r>
    </w:p>
    <w:p w:rsidR="009B15D7" w:rsidRPr="005D0022" w:rsidRDefault="009B15D7" w:rsidP="009B15D7">
      <w:pPr>
        <w:pStyle w:val="Padro"/>
        <w:tabs>
          <w:tab w:val="left" w:pos="284"/>
          <w:tab w:val="left" w:pos="567"/>
        </w:tabs>
        <w:spacing w:before="60" w:after="0" w:line="240" w:lineRule="auto"/>
        <w:ind w:left="284"/>
        <w:jc w:val="both"/>
        <w:rPr>
          <w:rFonts w:ascii="Arial" w:hAnsi="Arial" w:cs="Arial"/>
          <w:sz w:val="20"/>
          <w:szCs w:val="20"/>
        </w:rPr>
      </w:pPr>
      <w:r w:rsidRPr="005D0022">
        <w:rPr>
          <w:rFonts w:ascii="Arial" w:hAnsi="Arial" w:cs="Arial"/>
          <w:sz w:val="20"/>
          <w:szCs w:val="20"/>
        </w:rPr>
        <w:t>9.3.</w:t>
      </w:r>
      <w:r w:rsidRPr="005D0022">
        <w:rPr>
          <w:rFonts w:ascii="Arial" w:hAnsi="Arial" w:cs="Arial"/>
          <w:sz w:val="20"/>
          <w:szCs w:val="20"/>
        </w:rPr>
        <w:tab/>
        <w:t xml:space="preserve">Após o fechamento do envelope, o candidato deverá assinar documento de entrega. </w:t>
      </w:r>
    </w:p>
    <w:p w:rsidR="009B15D7" w:rsidRPr="005D0022" w:rsidRDefault="009B15D7" w:rsidP="00975E5D">
      <w:pPr>
        <w:pStyle w:val="Padro"/>
        <w:numPr>
          <w:ilvl w:val="1"/>
          <w:numId w:val="29"/>
        </w:numPr>
        <w:tabs>
          <w:tab w:val="left" w:pos="567"/>
          <w:tab w:val="left" w:pos="709"/>
        </w:tabs>
        <w:overflowPunct/>
        <w:spacing w:before="60" w:after="0" w:line="240" w:lineRule="auto"/>
        <w:ind w:left="284" w:firstLine="0"/>
        <w:jc w:val="both"/>
        <w:rPr>
          <w:rFonts w:ascii="Arial" w:hAnsi="Arial" w:cs="Arial"/>
          <w:sz w:val="20"/>
          <w:szCs w:val="20"/>
        </w:rPr>
      </w:pPr>
      <w:r w:rsidRPr="005D0022">
        <w:rPr>
          <w:rFonts w:ascii="Arial" w:hAnsi="Arial" w:cs="Arial"/>
          <w:sz w:val="20"/>
          <w:szCs w:val="20"/>
        </w:rPr>
        <w:t>O envelope contendo os títulos poderá ser entregue pelo candidato ou por terceiro, através de procuração legalmente estabelecida.</w:t>
      </w:r>
    </w:p>
    <w:p w:rsidR="009B15D7" w:rsidRPr="005D0022" w:rsidRDefault="009B15D7" w:rsidP="009B15D7">
      <w:pPr>
        <w:pStyle w:val="Padro"/>
        <w:spacing w:before="60" w:after="0" w:line="240" w:lineRule="auto"/>
        <w:ind w:left="284" w:hanging="284"/>
        <w:jc w:val="both"/>
        <w:rPr>
          <w:rFonts w:ascii="Arial" w:hAnsi="Arial" w:cs="Arial"/>
          <w:sz w:val="20"/>
          <w:szCs w:val="20"/>
        </w:rPr>
      </w:pPr>
      <w:r w:rsidRPr="005D0022">
        <w:rPr>
          <w:rFonts w:ascii="Arial" w:hAnsi="Arial" w:cs="Arial"/>
          <w:sz w:val="20"/>
          <w:szCs w:val="20"/>
        </w:rPr>
        <w:t xml:space="preserve">10. A Comissão de Aplicação e Fiscalização do Concurso realizará análise dos documentos e atribuirá se for o caso, a pontuação devida aos títulos. </w:t>
      </w:r>
    </w:p>
    <w:p w:rsidR="009B15D7" w:rsidRPr="005D0022" w:rsidRDefault="009B15D7" w:rsidP="009B15D7">
      <w:pPr>
        <w:pStyle w:val="Padro"/>
        <w:spacing w:before="60" w:after="0" w:line="240" w:lineRule="auto"/>
        <w:ind w:left="284" w:hanging="284"/>
        <w:jc w:val="both"/>
        <w:rPr>
          <w:rFonts w:ascii="Arial" w:hAnsi="Arial" w:cs="Arial"/>
          <w:sz w:val="20"/>
          <w:szCs w:val="20"/>
        </w:rPr>
      </w:pPr>
      <w:r w:rsidRPr="005D0022">
        <w:rPr>
          <w:rFonts w:ascii="Arial" w:hAnsi="Arial" w:cs="Arial"/>
          <w:sz w:val="20"/>
          <w:szCs w:val="20"/>
        </w:rPr>
        <w:t xml:space="preserve">11. Na </w:t>
      </w:r>
      <w:r w:rsidRPr="005D0022">
        <w:rPr>
          <w:rFonts w:ascii="Arial" w:hAnsi="Arial" w:cs="Arial"/>
          <w:b/>
          <w:sz w:val="20"/>
          <w:szCs w:val="20"/>
        </w:rPr>
        <w:t xml:space="preserve">prova de títulos </w:t>
      </w:r>
      <w:r w:rsidRPr="005D0022">
        <w:rPr>
          <w:rFonts w:ascii="Arial" w:hAnsi="Arial" w:cs="Arial"/>
          <w:sz w:val="20"/>
          <w:szCs w:val="20"/>
        </w:rPr>
        <w:t xml:space="preserve">serão avaliados os certificados que se enquadrarem nas seguintes categorias: </w:t>
      </w:r>
    </w:p>
    <w:p w:rsidR="009B15D7" w:rsidRPr="0017474E" w:rsidRDefault="009B15D7" w:rsidP="009B15D7">
      <w:pPr>
        <w:pStyle w:val="Padro"/>
        <w:spacing w:before="60" w:after="0" w:line="240" w:lineRule="auto"/>
        <w:ind w:left="284"/>
        <w:jc w:val="both"/>
        <w:rPr>
          <w:rFonts w:ascii="Arial" w:hAnsi="Arial" w:cs="Arial"/>
          <w:color w:val="auto"/>
          <w:sz w:val="20"/>
          <w:szCs w:val="20"/>
        </w:rPr>
      </w:pPr>
      <w:r w:rsidRPr="005D0022">
        <w:rPr>
          <w:rFonts w:ascii="Arial" w:hAnsi="Arial" w:cs="Arial"/>
          <w:sz w:val="20"/>
          <w:szCs w:val="20"/>
        </w:rPr>
        <w:t xml:space="preserve">11.1. </w:t>
      </w:r>
      <w:r w:rsidRPr="005D0022">
        <w:rPr>
          <w:rFonts w:ascii="Arial" w:hAnsi="Arial" w:cs="Arial"/>
          <w:sz w:val="20"/>
          <w:szCs w:val="20"/>
          <w:u w:val="single"/>
        </w:rPr>
        <w:t>Cursos de extensão e seminários específicos</w:t>
      </w:r>
      <w:r w:rsidRPr="005D0022">
        <w:rPr>
          <w:rFonts w:ascii="Arial" w:hAnsi="Arial" w:cs="Arial"/>
          <w:sz w:val="20"/>
          <w:szCs w:val="20"/>
        </w:rPr>
        <w:t xml:space="preserve"> na área de formação para cujo cargo postula a vaga, </w:t>
      </w:r>
      <w:r w:rsidRPr="0017474E">
        <w:rPr>
          <w:rFonts w:ascii="Arial" w:hAnsi="Arial" w:cs="Arial"/>
          <w:b/>
          <w:color w:val="auto"/>
          <w:sz w:val="20"/>
          <w:szCs w:val="20"/>
        </w:rPr>
        <w:t xml:space="preserve">obtidos nos últimos </w:t>
      </w:r>
      <w:r w:rsidRPr="0017474E">
        <w:rPr>
          <w:rFonts w:ascii="Arial" w:hAnsi="Arial" w:cs="Arial"/>
          <w:b/>
          <w:bCs/>
          <w:color w:val="auto"/>
          <w:sz w:val="20"/>
          <w:szCs w:val="20"/>
        </w:rPr>
        <w:t>5 (cinco)</w:t>
      </w:r>
      <w:r w:rsidRPr="0017474E">
        <w:rPr>
          <w:rFonts w:ascii="Arial" w:hAnsi="Arial" w:cs="Arial"/>
          <w:b/>
          <w:color w:val="auto"/>
          <w:sz w:val="20"/>
          <w:szCs w:val="20"/>
        </w:rPr>
        <w:t xml:space="preserve"> anos anteriores à data de encerramento das inscrições</w:t>
      </w:r>
      <w:r w:rsidRPr="0017474E">
        <w:rPr>
          <w:rFonts w:ascii="Arial" w:hAnsi="Arial" w:cs="Arial"/>
          <w:color w:val="auto"/>
          <w:sz w:val="20"/>
          <w:szCs w:val="20"/>
        </w:rPr>
        <w:t xml:space="preserve"> (dia, mês e ano – </w:t>
      </w:r>
      <w:r w:rsidR="00C031CF" w:rsidRPr="0017474E">
        <w:rPr>
          <w:rFonts w:ascii="Arial" w:hAnsi="Arial" w:cs="Arial"/>
          <w:b/>
          <w:bCs/>
          <w:color w:val="auto"/>
          <w:sz w:val="20"/>
          <w:szCs w:val="20"/>
        </w:rPr>
        <w:t>19</w:t>
      </w:r>
      <w:r w:rsidRPr="0017474E">
        <w:rPr>
          <w:rFonts w:ascii="Arial" w:hAnsi="Arial" w:cs="Arial"/>
          <w:b/>
          <w:bCs/>
          <w:color w:val="auto"/>
          <w:sz w:val="20"/>
          <w:szCs w:val="20"/>
        </w:rPr>
        <w:t>/0</w:t>
      </w:r>
      <w:r w:rsidR="00C031CF" w:rsidRPr="0017474E">
        <w:rPr>
          <w:rFonts w:ascii="Arial" w:hAnsi="Arial" w:cs="Arial"/>
          <w:b/>
          <w:bCs/>
          <w:color w:val="auto"/>
          <w:sz w:val="20"/>
          <w:szCs w:val="20"/>
        </w:rPr>
        <w:t>7</w:t>
      </w:r>
      <w:r w:rsidRPr="0017474E">
        <w:rPr>
          <w:rFonts w:ascii="Arial" w:hAnsi="Arial" w:cs="Arial"/>
          <w:b/>
          <w:bCs/>
          <w:color w:val="auto"/>
          <w:sz w:val="20"/>
          <w:szCs w:val="20"/>
        </w:rPr>
        <w:t>/2010</w:t>
      </w:r>
      <w:r w:rsidRPr="0017474E">
        <w:rPr>
          <w:rFonts w:ascii="Arial" w:hAnsi="Arial" w:cs="Arial"/>
          <w:color w:val="auto"/>
          <w:sz w:val="20"/>
          <w:szCs w:val="20"/>
        </w:rPr>
        <w:t xml:space="preserve">) do concurso público, com duração igual ou superior a </w:t>
      </w:r>
      <w:r w:rsidRPr="0017474E">
        <w:rPr>
          <w:rFonts w:ascii="Arial" w:hAnsi="Arial" w:cs="Arial"/>
          <w:b/>
          <w:bCs/>
          <w:color w:val="auto"/>
          <w:sz w:val="20"/>
          <w:szCs w:val="20"/>
        </w:rPr>
        <w:t>40 (quarenta) horas</w:t>
      </w:r>
      <w:r w:rsidRPr="0017474E">
        <w:rPr>
          <w:rFonts w:ascii="Arial" w:hAnsi="Arial" w:cs="Arial"/>
          <w:color w:val="auto"/>
          <w:sz w:val="20"/>
          <w:szCs w:val="20"/>
        </w:rPr>
        <w:t xml:space="preserve">, devendo esses certificados </w:t>
      </w:r>
      <w:r w:rsidR="00E4431A" w:rsidRPr="0017474E">
        <w:rPr>
          <w:rFonts w:ascii="Arial" w:hAnsi="Arial" w:cs="Arial"/>
          <w:color w:val="auto"/>
          <w:sz w:val="20"/>
          <w:szCs w:val="20"/>
        </w:rPr>
        <w:t>estar</w:t>
      </w:r>
      <w:r w:rsidRPr="0017474E">
        <w:rPr>
          <w:rFonts w:ascii="Arial" w:hAnsi="Arial" w:cs="Arial"/>
          <w:color w:val="auto"/>
          <w:sz w:val="20"/>
          <w:szCs w:val="20"/>
        </w:rPr>
        <w:t xml:space="preserve"> devidamente registrados pela instituição que os expediu.</w:t>
      </w:r>
    </w:p>
    <w:p w:rsidR="009B15D7" w:rsidRPr="0017474E" w:rsidRDefault="009B15D7" w:rsidP="009B15D7">
      <w:pPr>
        <w:pStyle w:val="Padro"/>
        <w:spacing w:before="60" w:after="0" w:line="240" w:lineRule="auto"/>
        <w:ind w:left="284"/>
        <w:jc w:val="both"/>
        <w:rPr>
          <w:rFonts w:ascii="Arial" w:hAnsi="Arial" w:cs="Arial"/>
          <w:color w:val="auto"/>
          <w:sz w:val="20"/>
          <w:szCs w:val="20"/>
        </w:rPr>
      </w:pPr>
      <w:r w:rsidRPr="0017474E">
        <w:rPr>
          <w:rFonts w:ascii="Arial" w:hAnsi="Arial" w:cs="Arial"/>
          <w:color w:val="auto"/>
          <w:sz w:val="20"/>
          <w:szCs w:val="20"/>
        </w:rPr>
        <w:t>11.1.1. A data de “</w:t>
      </w:r>
      <w:r w:rsidRPr="0017474E">
        <w:rPr>
          <w:rFonts w:ascii="Arial" w:hAnsi="Arial" w:cs="Arial"/>
          <w:b/>
          <w:bCs/>
          <w:color w:val="auto"/>
          <w:sz w:val="20"/>
          <w:szCs w:val="20"/>
        </w:rPr>
        <w:t>5 (cinco)</w:t>
      </w:r>
      <w:r w:rsidRPr="0017474E">
        <w:rPr>
          <w:rFonts w:ascii="Arial" w:hAnsi="Arial" w:cs="Arial"/>
          <w:color w:val="auto"/>
          <w:sz w:val="20"/>
          <w:szCs w:val="20"/>
        </w:rPr>
        <w:t xml:space="preserve"> </w:t>
      </w:r>
      <w:r w:rsidRPr="0017474E">
        <w:rPr>
          <w:rFonts w:ascii="Arial" w:hAnsi="Arial" w:cs="Arial"/>
          <w:b/>
          <w:color w:val="auto"/>
          <w:sz w:val="20"/>
          <w:szCs w:val="20"/>
        </w:rPr>
        <w:t>anos anteriores</w:t>
      </w:r>
      <w:r w:rsidRPr="0017474E">
        <w:rPr>
          <w:rFonts w:ascii="Arial" w:hAnsi="Arial" w:cs="Arial"/>
          <w:color w:val="auto"/>
          <w:sz w:val="20"/>
          <w:szCs w:val="20"/>
        </w:rPr>
        <w:t xml:space="preserve">” se refere a data de execução do curso e </w:t>
      </w:r>
      <w:r w:rsidRPr="0017474E">
        <w:rPr>
          <w:rFonts w:ascii="Arial" w:hAnsi="Arial" w:cs="Arial"/>
          <w:b/>
          <w:bCs/>
          <w:color w:val="auto"/>
          <w:sz w:val="20"/>
          <w:szCs w:val="20"/>
          <w:u w:val="single"/>
        </w:rPr>
        <w:t>não</w:t>
      </w:r>
      <w:r w:rsidRPr="0017474E">
        <w:rPr>
          <w:rFonts w:ascii="Arial" w:hAnsi="Arial" w:cs="Arial"/>
          <w:color w:val="auto"/>
          <w:sz w:val="20"/>
          <w:szCs w:val="20"/>
        </w:rPr>
        <w:t xml:space="preserve"> da emissão do certificado.</w:t>
      </w:r>
    </w:p>
    <w:p w:rsidR="009B15D7" w:rsidRPr="0017474E" w:rsidRDefault="009B15D7" w:rsidP="009B15D7">
      <w:pPr>
        <w:pStyle w:val="Padro"/>
        <w:spacing w:before="60" w:after="0" w:line="240" w:lineRule="auto"/>
        <w:ind w:left="284"/>
        <w:jc w:val="both"/>
        <w:rPr>
          <w:rFonts w:ascii="Arial" w:hAnsi="Arial" w:cs="Arial"/>
          <w:color w:val="auto"/>
          <w:sz w:val="20"/>
          <w:szCs w:val="20"/>
        </w:rPr>
      </w:pPr>
      <w:r w:rsidRPr="0017474E">
        <w:rPr>
          <w:rFonts w:ascii="Arial" w:hAnsi="Arial" w:cs="Arial"/>
          <w:color w:val="auto"/>
          <w:sz w:val="20"/>
          <w:szCs w:val="20"/>
        </w:rPr>
        <w:t xml:space="preserve">11.2. Cursos de </w:t>
      </w:r>
      <w:r w:rsidRPr="0017474E">
        <w:rPr>
          <w:rFonts w:ascii="Arial" w:hAnsi="Arial" w:cs="Arial"/>
          <w:color w:val="auto"/>
          <w:sz w:val="20"/>
          <w:szCs w:val="20"/>
          <w:u w:val="single"/>
        </w:rPr>
        <w:t>Graduação e Pós-Graduação na área</w:t>
      </w:r>
      <w:r w:rsidRPr="0017474E">
        <w:rPr>
          <w:rFonts w:ascii="Arial" w:hAnsi="Arial" w:cs="Arial"/>
          <w:color w:val="auto"/>
          <w:sz w:val="20"/>
          <w:szCs w:val="20"/>
        </w:rPr>
        <w:t xml:space="preserve"> de formação para cujo cargo postula a vaga (graduação, especialização, mestrado e doutorado) deverão estar devidamente registrados pela Instituição de Ensino que os expediu. </w:t>
      </w:r>
    </w:p>
    <w:p w:rsidR="009B15D7" w:rsidRPr="0017474E" w:rsidRDefault="009B15D7" w:rsidP="009B15D7">
      <w:pPr>
        <w:pStyle w:val="Padro"/>
        <w:spacing w:before="60" w:after="0" w:line="240" w:lineRule="auto"/>
        <w:ind w:left="284"/>
        <w:jc w:val="both"/>
        <w:rPr>
          <w:rFonts w:ascii="Arial" w:hAnsi="Arial" w:cs="Arial"/>
          <w:color w:val="auto"/>
          <w:sz w:val="20"/>
          <w:szCs w:val="20"/>
        </w:rPr>
      </w:pPr>
      <w:r w:rsidRPr="0017474E">
        <w:rPr>
          <w:rFonts w:ascii="Arial" w:hAnsi="Arial" w:cs="Arial"/>
          <w:color w:val="auto"/>
          <w:sz w:val="20"/>
          <w:szCs w:val="20"/>
        </w:rPr>
        <w:t>11.2.1. Neste caso, independe a data de obtenção do título, desde que cursado/executado até a data de encerramento das inscrições –</w:t>
      </w:r>
      <w:r w:rsidRPr="0017474E">
        <w:rPr>
          <w:rFonts w:ascii="Arial" w:hAnsi="Arial" w:cs="Arial"/>
          <w:b/>
          <w:bCs/>
          <w:color w:val="auto"/>
          <w:sz w:val="20"/>
          <w:szCs w:val="20"/>
        </w:rPr>
        <w:t xml:space="preserve"> </w:t>
      </w:r>
      <w:r w:rsidR="005F6285" w:rsidRPr="0017474E">
        <w:rPr>
          <w:rFonts w:ascii="Arial" w:hAnsi="Arial" w:cs="Arial"/>
          <w:b/>
          <w:bCs/>
          <w:color w:val="auto"/>
          <w:sz w:val="20"/>
          <w:szCs w:val="20"/>
        </w:rPr>
        <w:t>19/07</w:t>
      </w:r>
      <w:r w:rsidRPr="0017474E">
        <w:rPr>
          <w:rFonts w:ascii="Arial" w:hAnsi="Arial" w:cs="Arial"/>
          <w:b/>
          <w:bCs/>
          <w:color w:val="auto"/>
          <w:sz w:val="20"/>
          <w:szCs w:val="20"/>
        </w:rPr>
        <w:t>/2015.</w:t>
      </w:r>
    </w:p>
    <w:p w:rsidR="009B15D7" w:rsidRPr="0017474E" w:rsidRDefault="009B15D7" w:rsidP="005B7849">
      <w:pPr>
        <w:pStyle w:val="Padro"/>
        <w:spacing w:before="60" w:after="0" w:line="240" w:lineRule="auto"/>
        <w:ind w:left="284" w:hanging="284"/>
        <w:jc w:val="both"/>
        <w:rPr>
          <w:rFonts w:ascii="Arial" w:hAnsi="Arial" w:cs="Arial"/>
          <w:color w:val="auto"/>
          <w:sz w:val="20"/>
          <w:szCs w:val="20"/>
        </w:rPr>
      </w:pPr>
      <w:r w:rsidRPr="0017474E">
        <w:rPr>
          <w:rFonts w:ascii="Arial" w:hAnsi="Arial" w:cs="Arial"/>
          <w:color w:val="auto"/>
          <w:sz w:val="20"/>
          <w:szCs w:val="20"/>
        </w:rPr>
        <w:t xml:space="preserve">12. O julgamento dos títulos será feito pela Comissão de Aplicação e Fiscalização do Concurso que atribuirá pontos a cada título apresentado, de acordo com a grade de pontuação constante no item </w:t>
      </w:r>
      <w:r w:rsidR="005B7849" w:rsidRPr="0017474E">
        <w:rPr>
          <w:rFonts w:ascii="Arial" w:hAnsi="Arial" w:cs="Arial"/>
          <w:color w:val="auto"/>
          <w:sz w:val="20"/>
          <w:szCs w:val="20"/>
        </w:rPr>
        <w:t>‘</w:t>
      </w:r>
      <w:r w:rsidRPr="0017474E">
        <w:rPr>
          <w:rFonts w:ascii="Arial" w:hAnsi="Arial" w:cs="Arial"/>
          <w:color w:val="auto"/>
          <w:sz w:val="20"/>
          <w:szCs w:val="20"/>
        </w:rPr>
        <w:t>16</w:t>
      </w:r>
      <w:r w:rsidR="005B7849" w:rsidRPr="0017474E">
        <w:rPr>
          <w:rFonts w:ascii="Arial" w:hAnsi="Arial" w:cs="Arial"/>
          <w:color w:val="auto"/>
          <w:sz w:val="20"/>
          <w:szCs w:val="20"/>
        </w:rPr>
        <w:t>’</w:t>
      </w:r>
      <w:r w:rsidRPr="0017474E">
        <w:rPr>
          <w:rFonts w:ascii="Arial" w:hAnsi="Arial" w:cs="Arial"/>
          <w:color w:val="auto"/>
          <w:sz w:val="20"/>
          <w:szCs w:val="20"/>
        </w:rPr>
        <w:t xml:space="preserve"> – Capítulo VIII deste edital. </w:t>
      </w:r>
    </w:p>
    <w:p w:rsidR="009B15D7" w:rsidRPr="0017474E" w:rsidRDefault="009B15D7" w:rsidP="009B15D7">
      <w:pPr>
        <w:pStyle w:val="Padro"/>
        <w:spacing w:before="60" w:after="0" w:line="240" w:lineRule="auto"/>
        <w:ind w:left="284" w:hanging="284"/>
        <w:jc w:val="both"/>
        <w:rPr>
          <w:rFonts w:ascii="Arial" w:hAnsi="Arial" w:cs="Arial"/>
          <w:color w:val="auto"/>
          <w:sz w:val="20"/>
          <w:szCs w:val="20"/>
        </w:rPr>
      </w:pPr>
      <w:r w:rsidRPr="0017474E">
        <w:rPr>
          <w:rFonts w:ascii="Arial" w:hAnsi="Arial" w:cs="Arial"/>
          <w:color w:val="auto"/>
          <w:sz w:val="20"/>
          <w:szCs w:val="20"/>
        </w:rPr>
        <w:t xml:space="preserve">13. Cada candidato terá grade de pontuação, onde serão colocados os pontos obtidos. </w:t>
      </w:r>
    </w:p>
    <w:p w:rsidR="009B15D7" w:rsidRPr="0017474E" w:rsidRDefault="009B15D7" w:rsidP="005423F6">
      <w:pPr>
        <w:pStyle w:val="Padro"/>
        <w:spacing w:after="0" w:line="240" w:lineRule="auto"/>
        <w:ind w:left="284"/>
        <w:jc w:val="both"/>
        <w:rPr>
          <w:rFonts w:ascii="Arial" w:hAnsi="Arial" w:cs="Arial"/>
          <w:color w:val="auto"/>
          <w:sz w:val="20"/>
          <w:szCs w:val="20"/>
        </w:rPr>
      </w:pPr>
      <w:r w:rsidRPr="0017474E">
        <w:rPr>
          <w:rFonts w:ascii="Arial" w:hAnsi="Arial" w:cs="Arial"/>
          <w:color w:val="auto"/>
          <w:sz w:val="20"/>
          <w:szCs w:val="20"/>
        </w:rPr>
        <w:t>13.1</w:t>
      </w:r>
      <w:r w:rsidR="005B7849" w:rsidRPr="0017474E">
        <w:rPr>
          <w:rFonts w:ascii="Arial" w:hAnsi="Arial" w:cs="Arial"/>
          <w:color w:val="auto"/>
          <w:sz w:val="20"/>
          <w:szCs w:val="20"/>
        </w:rPr>
        <w:t>.</w:t>
      </w:r>
      <w:r w:rsidRPr="0017474E">
        <w:rPr>
          <w:rFonts w:ascii="Arial" w:hAnsi="Arial" w:cs="Arial"/>
          <w:color w:val="auto"/>
          <w:sz w:val="20"/>
          <w:szCs w:val="20"/>
        </w:rPr>
        <w:t xml:space="preserve"> Do número de títulos e pontuação máxima:</w:t>
      </w:r>
    </w:p>
    <w:p w:rsidR="000F7092" w:rsidRPr="0017474E" w:rsidRDefault="000F7092" w:rsidP="005B7849">
      <w:pPr>
        <w:pStyle w:val="Padro"/>
        <w:numPr>
          <w:ilvl w:val="0"/>
          <w:numId w:val="58"/>
        </w:numPr>
        <w:spacing w:after="0" w:line="240" w:lineRule="auto"/>
        <w:jc w:val="both"/>
        <w:rPr>
          <w:rFonts w:ascii="Arial" w:hAnsi="Arial" w:cs="Arial"/>
          <w:color w:val="auto"/>
          <w:sz w:val="20"/>
          <w:szCs w:val="20"/>
        </w:rPr>
      </w:pPr>
      <w:r w:rsidRPr="0017474E">
        <w:rPr>
          <w:rFonts w:ascii="Arial" w:hAnsi="Arial" w:cs="Arial"/>
          <w:color w:val="auto"/>
          <w:sz w:val="20"/>
          <w:szCs w:val="20"/>
        </w:rPr>
        <w:t>Doutorado (1 título)</w:t>
      </w:r>
      <w:r w:rsidRPr="0017474E">
        <w:rPr>
          <w:rFonts w:ascii="Arial" w:hAnsi="Arial" w:cs="Arial"/>
          <w:color w:val="auto"/>
          <w:sz w:val="20"/>
          <w:szCs w:val="20"/>
        </w:rPr>
        <w:tab/>
        <w:t>3,</w:t>
      </w:r>
      <w:r w:rsidR="00DE6FF8" w:rsidRPr="0017474E">
        <w:rPr>
          <w:rFonts w:ascii="Arial" w:hAnsi="Arial" w:cs="Arial"/>
          <w:color w:val="auto"/>
          <w:sz w:val="20"/>
          <w:szCs w:val="20"/>
        </w:rPr>
        <w:t>0</w:t>
      </w:r>
      <w:r w:rsidR="005B7849" w:rsidRPr="0017474E">
        <w:rPr>
          <w:rFonts w:ascii="Arial" w:hAnsi="Arial" w:cs="Arial"/>
          <w:color w:val="auto"/>
          <w:sz w:val="20"/>
          <w:szCs w:val="20"/>
        </w:rPr>
        <w:t xml:space="preserve"> pontos.</w:t>
      </w:r>
    </w:p>
    <w:p w:rsidR="000F7092" w:rsidRPr="0017474E" w:rsidRDefault="000F7092" w:rsidP="005B7849">
      <w:pPr>
        <w:pStyle w:val="Padro"/>
        <w:numPr>
          <w:ilvl w:val="0"/>
          <w:numId w:val="58"/>
        </w:numPr>
        <w:spacing w:after="0" w:line="240" w:lineRule="auto"/>
        <w:jc w:val="both"/>
        <w:rPr>
          <w:rFonts w:ascii="Arial" w:hAnsi="Arial" w:cs="Arial"/>
          <w:color w:val="auto"/>
          <w:sz w:val="20"/>
          <w:szCs w:val="20"/>
        </w:rPr>
      </w:pPr>
      <w:r w:rsidRPr="0017474E">
        <w:rPr>
          <w:rFonts w:ascii="Arial" w:hAnsi="Arial" w:cs="Arial"/>
          <w:color w:val="auto"/>
          <w:sz w:val="20"/>
          <w:szCs w:val="20"/>
        </w:rPr>
        <w:t>Mestrado (1 título)</w:t>
      </w:r>
      <w:r w:rsidRPr="0017474E">
        <w:rPr>
          <w:rFonts w:ascii="Arial" w:hAnsi="Arial" w:cs="Arial"/>
          <w:color w:val="auto"/>
          <w:sz w:val="20"/>
          <w:szCs w:val="20"/>
        </w:rPr>
        <w:tab/>
        <w:t>3,</w:t>
      </w:r>
      <w:r w:rsidR="00DE6FF8" w:rsidRPr="0017474E">
        <w:rPr>
          <w:rFonts w:ascii="Arial" w:hAnsi="Arial" w:cs="Arial"/>
          <w:color w:val="auto"/>
          <w:sz w:val="20"/>
          <w:szCs w:val="20"/>
        </w:rPr>
        <w:t>0</w:t>
      </w:r>
      <w:r w:rsidRPr="0017474E">
        <w:rPr>
          <w:rFonts w:ascii="Arial" w:hAnsi="Arial" w:cs="Arial"/>
          <w:color w:val="auto"/>
          <w:sz w:val="20"/>
          <w:szCs w:val="20"/>
        </w:rPr>
        <w:t xml:space="preserve"> postos</w:t>
      </w:r>
      <w:r w:rsidR="005B7849" w:rsidRPr="0017474E">
        <w:rPr>
          <w:rFonts w:ascii="Arial" w:hAnsi="Arial" w:cs="Arial"/>
          <w:color w:val="auto"/>
          <w:sz w:val="20"/>
          <w:szCs w:val="20"/>
        </w:rPr>
        <w:t>.</w:t>
      </w:r>
    </w:p>
    <w:p w:rsidR="005423F6" w:rsidRPr="0017474E" w:rsidRDefault="005423F6" w:rsidP="005B7849">
      <w:pPr>
        <w:pStyle w:val="Padro"/>
        <w:numPr>
          <w:ilvl w:val="0"/>
          <w:numId w:val="58"/>
        </w:numPr>
        <w:spacing w:after="0" w:line="240" w:lineRule="auto"/>
        <w:jc w:val="both"/>
        <w:rPr>
          <w:rFonts w:ascii="Arial" w:hAnsi="Arial" w:cs="Arial"/>
          <w:color w:val="auto"/>
          <w:sz w:val="20"/>
          <w:szCs w:val="20"/>
        </w:rPr>
      </w:pPr>
      <w:r w:rsidRPr="0017474E">
        <w:rPr>
          <w:rFonts w:ascii="Arial" w:hAnsi="Arial" w:cs="Arial"/>
          <w:color w:val="auto"/>
          <w:sz w:val="20"/>
          <w:szCs w:val="20"/>
        </w:rPr>
        <w:t xml:space="preserve">Pós Graduação Lato Sensu / Modalidade Residência (1 título) – </w:t>
      </w:r>
      <w:r w:rsidR="00C126A2" w:rsidRPr="0017474E">
        <w:rPr>
          <w:rFonts w:ascii="Arial" w:hAnsi="Arial" w:cs="Arial"/>
          <w:color w:val="auto"/>
          <w:sz w:val="20"/>
          <w:szCs w:val="20"/>
        </w:rPr>
        <w:t>3</w:t>
      </w:r>
      <w:r w:rsidRPr="0017474E">
        <w:rPr>
          <w:rFonts w:ascii="Arial" w:hAnsi="Arial" w:cs="Arial"/>
          <w:color w:val="auto"/>
          <w:sz w:val="20"/>
          <w:szCs w:val="20"/>
        </w:rPr>
        <w:t>,</w:t>
      </w:r>
      <w:r w:rsidR="00DE6FF8" w:rsidRPr="0017474E">
        <w:rPr>
          <w:rFonts w:ascii="Arial" w:hAnsi="Arial" w:cs="Arial"/>
          <w:color w:val="auto"/>
          <w:sz w:val="20"/>
          <w:szCs w:val="20"/>
        </w:rPr>
        <w:t>0</w:t>
      </w:r>
      <w:r w:rsidR="003F4405" w:rsidRPr="0017474E">
        <w:rPr>
          <w:rFonts w:ascii="Arial" w:hAnsi="Arial" w:cs="Arial"/>
          <w:color w:val="auto"/>
          <w:sz w:val="20"/>
          <w:szCs w:val="20"/>
        </w:rPr>
        <w:t xml:space="preserve"> pontos</w:t>
      </w:r>
      <w:r w:rsidR="005B7849" w:rsidRPr="0017474E">
        <w:rPr>
          <w:rFonts w:ascii="Arial" w:hAnsi="Arial" w:cs="Arial"/>
          <w:color w:val="auto"/>
          <w:sz w:val="20"/>
          <w:szCs w:val="20"/>
        </w:rPr>
        <w:t>.</w:t>
      </w:r>
    </w:p>
    <w:p w:rsidR="005423F6" w:rsidRPr="0017474E" w:rsidRDefault="005423F6" w:rsidP="005B7849">
      <w:pPr>
        <w:pStyle w:val="Padro"/>
        <w:numPr>
          <w:ilvl w:val="0"/>
          <w:numId w:val="58"/>
        </w:numPr>
        <w:spacing w:after="0" w:line="240" w:lineRule="auto"/>
        <w:jc w:val="both"/>
        <w:rPr>
          <w:rFonts w:ascii="Arial" w:hAnsi="Arial" w:cs="Arial"/>
          <w:color w:val="auto"/>
          <w:sz w:val="20"/>
          <w:szCs w:val="20"/>
        </w:rPr>
      </w:pPr>
      <w:r w:rsidRPr="0017474E">
        <w:rPr>
          <w:rFonts w:ascii="Arial" w:hAnsi="Arial" w:cs="Arial"/>
          <w:color w:val="auto"/>
          <w:sz w:val="20"/>
          <w:szCs w:val="20"/>
        </w:rPr>
        <w:t xml:space="preserve">Pós </w:t>
      </w:r>
      <w:r w:rsidR="005B7849" w:rsidRPr="0017474E">
        <w:rPr>
          <w:rFonts w:ascii="Arial" w:hAnsi="Arial" w:cs="Arial"/>
          <w:color w:val="auto"/>
          <w:sz w:val="20"/>
          <w:szCs w:val="20"/>
        </w:rPr>
        <w:t>Graduação Lato Sensu (1 título)</w:t>
      </w:r>
      <w:r w:rsidR="003F4405" w:rsidRPr="0017474E">
        <w:rPr>
          <w:rFonts w:ascii="Arial" w:hAnsi="Arial" w:cs="Arial"/>
          <w:color w:val="auto"/>
          <w:sz w:val="20"/>
          <w:szCs w:val="20"/>
        </w:rPr>
        <w:t xml:space="preserve"> - </w:t>
      </w:r>
      <w:r w:rsidRPr="0017474E">
        <w:rPr>
          <w:rFonts w:ascii="Arial" w:hAnsi="Arial" w:cs="Arial"/>
          <w:color w:val="auto"/>
          <w:sz w:val="20"/>
          <w:szCs w:val="20"/>
        </w:rPr>
        <w:t>2,</w:t>
      </w:r>
      <w:r w:rsidR="00DE6FF8" w:rsidRPr="0017474E">
        <w:rPr>
          <w:rFonts w:ascii="Arial" w:hAnsi="Arial" w:cs="Arial"/>
          <w:color w:val="auto"/>
          <w:sz w:val="20"/>
          <w:szCs w:val="20"/>
        </w:rPr>
        <w:t>5</w:t>
      </w:r>
      <w:r w:rsidR="000744F0" w:rsidRPr="0017474E">
        <w:rPr>
          <w:rFonts w:ascii="Arial" w:hAnsi="Arial" w:cs="Arial"/>
          <w:color w:val="auto"/>
          <w:sz w:val="20"/>
          <w:szCs w:val="20"/>
        </w:rPr>
        <w:t xml:space="preserve"> pontos</w:t>
      </w:r>
      <w:r w:rsidR="005B7849" w:rsidRPr="0017474E">
        <w:rPr>
          <w:rFonts w:ascii="Arial" w:hAnsi="Arial" w:cs="Arial"/>
          <w:color w:val="auto"/>
          <w:sz w:val="20"/>
          <w:szCs w:val="20"/>
        </w:rPr>
        <w:t>.</w:t>
      </w:r>
    </w:p>
    <w:p w:rsidR="005423F6" w:rsidRPr="0017474E" w:rsidRDefault="000816E5" w:rsidP="005B7849">
      <w:pPr>
        <w:pStyle w:val="Padro"/>
        <w:numPr>
          <w:ilvl w:val="0"/>
          <w:numId w:val="58"/>
        </w:numPr>
        <w:spacing w:after="0" w:line="240" w:lineRule="auto"/>
        <w:jc w:val="both"/>
        <w:rPr>
          <w:rFonts w:ascii="Arial" w:hAnsi="Arial" w:cs="Arial"/>
          <w:color w:val="auto"/>
          <w:sz w:val="20"/>
          <w:szCs w:val="20"/>
        </w:rPr>
      </w:pPr>
      <w:r w:rsidRPr="0017474E">
        <w:rPr>
          <w:rFonts w:ascii="Arial" w:hAnsi="Arial" w:cs="Arial"/>
          <w:color w:val="auto"/>
          <w:sz w:val="20"/>
          <w:szCs w:val="20"/>
        </w:rPr>
        <w:t>Curso</w:t>
      </w:r>
      <w:r w:rsidR="005423F6" w:rsidRPr="0017474E">
        <w:rPr>
          <w:rFonts w:ascii="Arial" w:hAnsi="Arial" w:cs="Arial"/>
          <w:color w:val="auto"/>
          <w:sz w:val="20"/>
          <w:szCs w:val="20"/>
        </w:rPr>
        <w:t xml:space="preserve"> de Extensão com 300 horas ou mais (1 título)</w:t>
      </w:r>
      <w:r w:rsidR="003F4405" w:rsidRPr="0017474E">
        <w:rPr>
          <w:rFonts w:ascii="Arial" w:hAnsi="Arial" w:cs="Arial"/>
          <w:color w:val="auto"/>
          <w:sz w:val="20"/>
          <w:szCs w:val="20"/>
        </w:rPr>
        <w:t xml:space="preserve"> - </w:t>
      </w:r>
      <w:r w:rsidR="005423F6" w:rsidRPr="0017474E">
        <w:rPr>
          <w:rFonts w:ascii="Arial" w:hAnsi="Arial" w:cs="Arial"/>
          <w:color w:val="auto"/>
          <w:sz w:val="20"/>
          <w:szCs w:val="20"/>
        </w:rPr>
        <w:t>2,0</w:t>
      </w:r>
      <w:r w:rsidR="003F4405" w:rsidRPr="0017474E">
        <w:rPr>
          <w:rFonts w:ascii="Arial" w:hAnsi="Arial" w:cs="Arial"/>
          <w:color w:val="auto"/>
          <w:sz w:val="20"/>
          <w:szCs w:val="20"/>
        </w:rPr>
        <w:t xml:space="preserve"> pontos</w:t>
      </w:r>
      <w:r w:rsidR="005B7849" w:rsidRPr="0017474E">
        <w:rPr>
          <w:rFonts w:ascii="Arial" w:hAnsi="Arial" w:cs="Arial"/>
          <w:color w:val="auto"/>
          <w:sz w:val="20"/>
          <w:szCs w:val="20"/>
        </w:rPr>
        <w:t>.</w:t>
      </w:r>
    </w:p>
    <w:p w:rsidR="005423F6" w:rsidRPr="0017474E" w:rsidRDefault="000816E5" w:rsidP="005B7849">
      <w:pPr>
        <w:pStyle w:val="Padro"/>
        <w:numPr>
          <w:ilvl w:val="0"/>
          <w:numId w:val="58"/>
        </w:numPr>
        <w:spacing w:after="0" w:line="240" w:lineRule="auto"/>
        <w:jc w:val="both"/>
        <w:rPr>
          <w:rFonts w:ascii="Arial" w:hAnsi="Arial" w:cs="Arial"/>
          <w:color w:val="auto"/>
          <w:sz w:val="20"/>
          <w:szCs w:val="20"/>
        </w:rPr>
      </w:pPr>
      <w:r w:rsidRPr="0017474E">
        <w:rPr>
          <w:rFonts w:ascii="Arial" w:hAnsi="Arial" w:cs="Arial"/>
          <w:color w:val="auto"/>
          <w:sz w:val="20"/>
          <w:szCs w:val="20"/>
        </w:rPr>
        <w:t>Curso</w:t>
      </w:r>
      <w:r w:rsidR="005423F6" w:rsidRPr="0017474E">
        <w:rPr>
          <w:rFonts w:ascii="Arial" w:hAnsi="Arial" w:cs="Arial"/>
          <w:color w:val="auto"/>
          <w:sz w:val="20"/>
          <w:szCs w:val="20"/>
        </w:rPr>
        <w:t xml:space="preserve"> de Extensã</w:t>
      </w:r>
      <w:r w:rsidR="005B7849" w:rsidRPr="0017474E">
        <w:rPr>
          <w:rFonts w:ascii="Arial" w:hAnsi="Arial" w:cs="Arial"/>
          <w:color w:val="auto"/>
          <w:sz w:val="20"/>
          <w:szCs w:val="20"/>
        </w:rPr>
        <w:t>o de 101 a 299 horas (</w:t>
      </w:r>
      <w:r w:rsidR="00DE6FF8" w:rsidRPr="0017474E">
        <w:rPr>
          <w:rFonts w:ascii="Arial" w:hAnsi="Arial" w:cs="Arial"/>
          <w:color w:val="auto"/>
          <w:sz w:val="20"/>
          <w:szCs w:val="20"/>
        </w:rPr>
        <w:t>até 2</w:t>
      </w:r>
      <w:r w:rsidR="005B7849" w:rsidRPr="0017474E">
        <w:rPr>
          <w:rFonts w:ascii="Arial" w:hAnsi="Arial" w:cs="Arial"/>
          <w:color w:val="auto"/>
          <w:sz w:val="20"/>
          <w:szCs w:val="20"/>
        </w:rPr>
        <w:t xml:space="preserve"> título</w:t>
      </w:r>
      <w:r w:rsidR="00DE6FF8" w:rsidRPr="0017474E">
        <w:rPr>
          <w:rFonts w:ascii="Arial" w:hAnsi="Arial" w:cs="Arial"/>
          <w:color w:val="auto"/>
          <w:sz w:val="20"/>
          <w:szCs w:val="20"/>
        </w:rPr>
        <w:t>s</w:t>
      </w:r>
      <w:r w:rsidR="005B7849" w:rsidRPr="0017474E">
        <w:rPr>
          <w:rFonts w:ascii="Arial" w:hAnsi="Arial" w:cs="Arial"/>
          <w:color w:val="auto"/>
          <w:sz w:val="20"/>
          <w:szCs w:val="20"/>
        </w:rPr>
        <w:t xml:space="preserve">) </w:t>
      </w:r>
      <w:r w:rsidR="000744F0" w:rsidRPr="0017474E">
        <w:rPr>
          <w:rFonts w:ascii="Arial" w:hAnsi="Arial" w:cs="Arial"/>
          <w:color w:val="auto"/>
          <w:sz w:val="20"/>
          <w:szCs w:val="20"/>
        </w:rPr>
        <w:t>- 1</w:t>
      </w:r>
      <w:r w:rsidR="005423F6" w:rsidRPr="0017474E">
        <w:rPr>
          <w:rFonts w:ascii="Arial" w:hAnsi="Arial" w:cs="Arial"/>
          <w:color w:val="auto"/>
          <w:sz w:val="20"/>
          <w:szCs w:val="20"/>
        </w:rPr>
        <w:t>,0</w:t>
      </w:r>
      <w:r w:rsidR="000744F0" w:rsidRPr="0017474E">
        <w:rPr>
          <w:rFonts w:ascii="Arial" w:hAnsi="Arial" w:cs="Arial"/>
          <w:color w:val="auto"/>
          <w:sz w:val="20"/>
          <w:szCs w:val="20"/>
        </w:rPr>
        <w:t xml:space="preserve"> </w:t>
      </w:r>
      <w:r w:rsidR="003F4405" w:rsidRPr="0017474E">
        <w:rPr>
          <w:rFonts w:ascii="Arial" w:hAnsi="Arial" w:cs="Arial"/>
          <w:color w:val="auto"/>
          <w:sz w:val="20"/>
          <w:szCs w:val="20"/>
        </w:rPr>
        <w:t>ponto</w:t>
      </w:r>
      <w:r w:rsidR="005B7849" w:rsidRPr="0017474E">
        <w:rPr>
          <w:rFonts w:ascii="Arial" w:hAnsi="Arial" w:cs="Arial"/>
          <w:color w:val="auto"/>
          <w:sz w:val="20"/>
          <w:szCs w:val="20"/>
        </w:rPr>
        <w:t>.</w:t>
      </w:r>
    </w:p>
    <w:p w:rsidR="005423F6" w:rsidRPr="0017474E" w:rsidRDefault="000816E5" w:rsidP="005B7849">
      <w:pPr>
        <w:pStyle w:val="Padro"/>
        <w:numPr>
          <w:ilvl w:val="0"/>
          <w:numId w:val="58"/>
        </w:numPr>
        <w:spacing w:after="0" w:line="240" w:lineRule="auto"/>
        <w:jc w:val="both"/>
        <w:rPr>
          <w:rFonts w:ascii="Arial" w:hAnsi="Arial" w:cs="Arial"/>
          <w:color w:val="auto"/>
          <w:sz w:val="20"/>
          <w:szCs w:val="20"/>
        </w:rPr>
      </w:pPr>
      <w:r w:rsidRPr="0017474E">
        <w:rPr>
          <w:rFonts w:ascii="Arial" w:hAnsi="Arial" w:cs="Arial"/>
          <w:color w:val="auto"/>
          <w:sz w:val="20"/>
          <w:szCs w:val="20"/>
        </w:rPr>
        <w:t xml:space="preserve">Curso </w:t>
      </w:r>
      <w:r w:rsidR="005423F6" w:rsidRPr="0017474E">
        <w:rPr>
          <w:rFonts w:ascii="Arial" w:hAnsi="Arial" w:cs="Arial"/>
          <w:color w:val="auto"/>
          <w:sz w:val="20"/>
          <w:szCs w:val="20"/>
        </w:rPr>
        <w:t>de Extensão de 60 a 100 horas (até 5 títulos)</w:t>
      </w:r>
      <w:r w:rsidR="000744F0" w:rsidRPr="0017474E">
        <w:rPr>
          <w:rFonts w:ascii="Arial" w:hAnsi="Arial" w:cs="Arial"/>
          <w:color w:val="auto"/>
          <w:sz w:val="20"/>
          <w:szCs w:val="20"/>
        </w:rPr>
        <w:t xml:space="preserve"> – 3,0</w:t>
      </w:r>
      <w:r w:rsidR="003F4405" w:rsidRPr="0017474E">
        <w:rPr>
          <w:rFonts w:ascii="Arial" w:hAnsi="Arial" w:cs="Arial"/>
          <w:color w:val="auto"/>
          <w:sz w:val="20"/>
          <w:szCs w:val="20"/>
        </w:rPr>
        <w:t xml:space="preserve"> pontos</w:t>
      </w:r>
      <w:r w:rsidR="005B7849" w:rsidRPr="0017474E">
        <w:rPr>
          <w:rFonts w:ascii="Arial" w:hAnsi="Arial" w:cs="Arial"/>
          <w:color w:val="auto"/>
          <w:sz w:val="20"/>
          <w:szCs w:val="20"/>
        </w:rPr>
        <w:t>.</w:t>
      </w:r>
    </w:p>
    <w:p w:rsidR="005423F6" w:rsidRPr="0017474E" w:rsidRDefault="005423F6" w:rsidP="005B7849">
      <w:pPr>
        <w:pStyle w:val="Padro"/>
        <w:numPr>
          <w:ilvl w:val="0"/>
          <w:numId w:val="58"/>
        </w:numPr>
        <w:spacing w:after="0" w:line="240" w:lineRule="auto"/>
        <w:jc w:val="both"/>
        <w:rPr>
          <w:rFonts w:ascii="Arial" w:hAnsi="Arial" w:cs="Arial"/>
          <w:color w:val="auto"/>
          <w:sz w:val="20"/>
          <w:szCs w:val="20"/>
        </w:rPr>
      </w:pPr>
      <w:r w:rsidRPr="0017474E">
        <w:rPr>
          <w:rFonts w:ascii="Arial" w:hAnsi="Arial" w:cs="Arial"/>
          <w:color w:val="auto"/>
          <w:sz w:val="20"/>
          <w:szCs w:val="20"/>
        </w:rPr>
        <w:t>Cursos de 40 a 59 horas (até 3 títulos)</w:t>
      </w:r>
      <w:r w:rsidR="000744F0" w:rsidRPr="0017474E">
        <w:rPr>
          <w:rFonts w:ascii="Arial" w:hAnsi="Arial" w:cs="Arial"/>
          <w:color w:val="auto"/>
          <w:sz w:val="20"/>
          <w:szCs w:val="20"/>
        </w:rPr>
        <w:t xml:space="preserve"> – 1</w:t>
      </w:r>
      <w:r w:rsidRPr="0017474E">
        <w:rPr>
          <w:rFonts w:ascii="Arial" w:hAnsi="Arial" w:cs="Arial"/>
          <w:color w:val="auto"/>
          <w:sz w:val="20"/>
          <w:szCs w:val="20"/>
        </w:rPr>
        <w:t>,5</w:t>
      </w:r>
      <w:r w:rsidR="003F4405" w:rsidRPr="0017474E">
        <w:rPr>
          <w:rFonts w:ascii="Arial" w:hAnsi="Arial" w:cs="Arial"/>
          <w:color w:val="auto"/>
          <w:sz w:val="20"/>
          <w:szCs w:val="20"/>
        </w:rPr>
        <w:t xml:space="preserve"> pontos</w:t>
      </w:r>
      <w:r w:rsidR="005B7849" w:rsidRPr="0017474E">
        <w:rPr>
          <w:rFonts w:ascii="Arial" w:hAnsi="Arial" w:cs="Arial"/>
          <w:color w:val="auto"/>
          <w:sz w:val="20"/>
          <w:szCs w:val="20"/>
        </w:rPr>
        <w:t>.</w:t>
      </w:r>
    </w:p>
    <w:p w:rsidR="009B15D7" w:rsidRPr="005D0022" w:rsidRDefault="009B15D7" w:rsidP="005B7849">
      <w:pPr>
        <w:pStyle w:val="Padro"/>
        <w:spacing w:before="60" w:after="0" w:line="240" w:lineRule="auto"/>
        <w:ind w:left="465" w:hanging="465"/>
        <w:jc w:val="both"/>
        <w:rPr>
          <w:rFonts w:ascii="Arial" w:hAnsi="Arial" w:cs="Arial"/>
          <w:sz w:val="20"/>
          <w:szCs w:val="20"/>
        </w:rPr>
      </w:pPr>
      <w:r w:rsidRPr="005D0022">
        <w:rPr>
          <w:rFonts w:ascii="Arial" w:hAnsi="Arial" w:cs="Arial"/>
          <w:sz w:val="20"/>
          <w:szCs w:val="20"/>
        </w:rPr>
        <w:lastRenderedPageBreak/>
        <w:t xml:space="preserve">14. A Comissão de Aplicação e Fiscalização do Concurso </w:t>
      </w:r>
      <w:r w:rsidRPr="005D0022">
        <w:rPr>
          <w:rFonts w:ascii="Arial" w:hAnsi="Arial" w:cs="Arial"/>
          <w:b/>
          <w:bCs/>
          <w:sz w:val="20"/>
          <w:szCs w:val="20"/>
          <w:u w:val="single"/>
        </w:rPr>
        <w:t>não</w:t>
      </w:r>
      <w:r w:rsidRPr="005D0022">
        <w:rPr>
          <w:rFonts w:ascii="Arial" w:hAnsi="Arial" w:cs="Arial"/>
          <w:sz w:val="20"/>
          <w:szCs w:val="20"/>
        </w:rPr>
        <w:t xml:space="preserve"> solicitará documentação complementar para esclarecer dúvidas, poderá se necessário e a seu exclusivo critério, fazer investigação quando entender que esta necessita de maiores esclarecimentos.</w:t>
      </w:r>
    </w:p>
    <w:p w:rsidR="009B15D7" w:rsidRPr="005D0022" w:rsidRDefault="009B15D7" w:rsidP="009B15D7">
      <w:pPr>
        <w:pStyle w:val="Padro"/>
        <w:spacing w:before="60" w:after="0" w:line="240" w:lineRule="auto"/>
        <w:ind w:left="180"/>
        <w:jc w:val="both"/>
        <w:rPr>
          <w:rFonts w:ascii="Arial" w:hAnsi="Arial" w:cs="Arial"/>
          <w:sz w:val="20"/>
          <w:szCs w:val="20"/>
        </w:rPr>
      </w:pPr>
      <w:r w:rsidRPr="005D0022">
        <w:rPr>
          <w:rFonts w:ascii="Arial" w:hAnsi="Arial" w:cs="Arial"/>
          <w:sz w:val="20"/>
          <w:szCs w:val="20"/>
        </w:rPr>
        <w:t>14.1. É de inteira responsabilidade do candidato a entrega da documentação completa no prazo hábil, não cabendo à Comissão de recebimento conferir a integralidade.</w:t>
      </w:r>
    </w:p>
    <w:p w:rsidR="009B15D7" w:rsidRPr="005D0022" w:rsidRDefault="009B15D7" w:rsidP="009B15D7">
      <w:pPr>
        <w:pStyle w:val="Padro"/>
        <w:spacing w:before="60" w:after="0" w:line="240" w:lineRule="auto"/>
        <w:ind w:hanging="284"/>
        <w:jc w:val="both"/>
        <w:rPr>
          <w:rFonts w:ascii="Arial" w:hAnsi="Arial" w:cs="Arial"/>
          <w:sz w:val="20"/>
          <w:szCs w:val="20"/>
        </w:rPr>
      </w:pPr>
      <w:r w:rsidRPr="005D0022">
        <w:rPr>
          <w:rFonts w:ascii="Arial" w:hAnsi="Arial" w:cs="Arial"/>
          <w:sz w:val="20"/>
          <w:szCs w:val="20"/>
        </w:rPr>
        <w:t>15. A Comissão de Aplicação e Fiscalização utilizará o tempo necessário para bem realizar o trabalho de julgamento dos títulos.</w:t>
      </w:r>
    </w:p>
    <w:p w:rsidR="009B15D7" w:rsidRPr="005D0022" w:rsidRDefault="009B15D7" w:rsidP="009B15D7">
      <w:pPr>
        <w:pStyle w:val="Padro"/>
        <w:spacing w:before="60" w:after="0" w:line="240" w:lineRule="auto"/>
        <w:ind w:hanging="284"/>
        <w:jc w:val="both"/>
        <w:rPr>
          <w:rFonts w:ascii="Arial" w:hAnsi="Arial" w:cs="Arial"/>
          <w:sz w:val="20"/>
          <w:szCs w:val="20"/>
        </w:rPr>
      </w:pPr>
      <w:r w:rsidRPr="005D0022">
        <w:rPr>
          <w:rFonts w:ascii="Arial" w:hAnsi="Arial" w:cs="Arial"/>
          <w:sz w:val="20"/>
          <w:szCs w:val="20"/>
        </w:rPr>
        <w:t xml:space="preserve">16. </w:t>
      </w:r>
      <w:r w:rsidRPr="005D0022">
        <w:rPr>
          <w:rFonts w:ascii="Arial" w:hAnsi="Arial" w:cs="Arial"/>
          <w:b/>
          <w:sz w:val="20"/>
          <w:szCs w:val="20"/>
        </w:rPr>
        <w:t>Grade de pontuação dos títulos</w:t>
      </w:r>
      <w:r w:rsidRPr="005D0022">
        <w:rPr>
          <w:rFonts w:ascii="Arial" w:hAnsi="Arial" w:cs="Arial"/>
          <w:sz w:val="20"/>
          <w:szCs w:val="20"/>
        </w:rPr>
        <w:t>:</w:t>
      </w:r>
    </w:p>
    <w:tbl>
      <w:tblPr>
        <w:tblW w:w="9899" w:type="dxa"/>
        <w:tblInd w:w="-54" w:type="dxa"/>
        <w:tblBorders>
          <w:top w:val="single" w:sz="4" w:space="0" w:color="000001"/>
          <w:left w:val="single" w:sz="4" w:space="0" w:color="000001"/>
          <w:bottom w:val="single" w:sz="4" w:space="0" w:color="000001"/>
          <w:insideH w:val="single" w:sz="4" w:space="0" w:color="000001"/>
        </w:tblBorders>
        <w:tblCellMar>
          <w:left w:w="88" w:type="dxa"/>
        </w:tblCellMar>
        <w:tblLook w:val="04A0" w:firstRow="1" w:lastRow="0" w:firstColumn="1" w:lastColumn="0" w:noHBand="0" w:noVBand="1"/>
      </w:tblPr>
      <w:tblGrid>
        <w:gridCol w:w="6353"/>
        <w:gridCol w:w="1476"/>
        <w:gridCol w:w="2070"/>
      </w:tblGrid>
      <w:tr w:rsidR="0017474E" w:rsidRPr="0017474E" w:rsidTr="0016439E">
        <w:trPr>
          <w:trHeight w:val="195"/>
        </w:trPr>
        <w:tc>
          <w:tcPr>
            <w:tcW w:w="6353" w:type="dxa"/>
            <w:tcBorders>
              <w:top w:val="single" w:sz="4" w:space="0" w:color="000001"/>
              <w:left w:val="single" w:sz="4" w:space="0" w:color="000001"/>
              <w:bottom w:val="single" w:sz="4" w:space="0" w:color="000001"/>
            </w:tcBorders>
            <w:shd w:val="clear" w:color="auto" w:fill="FFFFFF"/>
            <w:tcMar>
              <w:left w:w="88" w:type="dxa"/>
            </w:tcMar>
            <w:vAlign w:val="center"/>
          </w:tcPr>
          <w:p w:rsidR="009B15D7" w:rsidRPr="0017474E" w:rsidRDefault="009B15D7" w:rsidP="00975E5D">
            <w:pPr>
              <w:pStyle w:val="Ttulo8"/>
              <w:widowControl w:val="0"/>
              <w:numPr>
                <w:ilvl w:val="7"/>
                <w:numId w:val="28"/>
              </w:numPr>
              <w:suppressAutoHyphens/>
              <w:spacing w:before="60" w:after="0"/>
              <w:ind w:left="900" w:hanging="671"/>
              <w:rPr>
                <w:b w:val="0"/>
                <w:sz w:val="20"/>
                <w:szCs w:val="20"/>
              </w:rPr>
            </w:pPr>
            <w:r w:rsidRPr="0017474E">
              <w:rPr>
                <w:sz w:val="20"/>
                <w:szCs w:val="20"/>
              </w:rPr>
              <w:t>TÍTULOS</w:t>
            </w:r>
          </w:p>
        </w:tc>
        <w:tc>
          <w:tcPr>
            <w:tcW w:w="1476" w:type="dxa"/>
            <w:tcBorders>
              <w:top w:val="single" w:sz="4" w:space="0" w:color="000001"/>
              <w:left w:val="single" w:sz="4" w:space="0" w:color="000001"/>
              <w:bottom w:val="single" w:sz="4" w:space="0" w:color="000001"/>
            </w:tcBorders>
            <w:shd w:val="clear" w:color="auto" w:fill="FFFFFF"/>
            <w:tcMar>
              <w:left w:w="88" w:type="dxa"/>
            </w:tcMar>
            <w:vAlign w:val="center"/>
          </w:tcPr>
          <w:p w:rsidR="009B15D7" w:rsidRPr="0017474E" w:rsidRDefault="009B15D7" w:rsidP="001D1718">
            <w:pPr>
              <w:pStyle w:val="Padro"/>
              <w:spacing w:before="60" w:after="0" w:line="240" w:lineRule="auto"/>
              <w:jc w:val="both"/>
              <w:rPr>
                <w:rFonts w:ascii="Arial" w:hAnsi="Arial" w:cs="Arial"/>
                <w:color w:val="auto"/>
                <w:sz w:val="20"/>
                <w:szCs w:val="20"/>
              </w:rPr>
            </w:pPr>
            <w:r w:rsidRPr="0017474E">
              <w:rPr>
                <w:rFonts w:ascii="Arial" w:hAnsi="Arial" w:cs="Arial"/>
                <w:b/>
                <w:bCs/>
                <w:i/>
                <w:iCs/>
                <w:color w:val="auto"/>
                <w:sz w:val="20"/>
                <w:szCs w:val="20"/>
              </w:rPr>
              <w:t>NA ÁREA</w:t>
            </w:r>
          </w:p>
        </w:tc>
        <w:tc>
          <w:tcPr>
            <w:tcW w:w="207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vAlign w:val="center"/>
          </w:tcPr>
          <w:p w:rsidR="009B15D7" w:rsidRPr="0017474E" w:rsidRDefault="009B15D7" w:rsidP="001D1718">
            <w:pPr>
              <w:pStyle w:val="Padro"/>
              <w:spacing w:before="60" w:after="0" w:line="240" w:lineRule="auto"/>
              <w:jc w:val="center"/>
              <w:rPr>
                <w:rFonts w:ascii="Arial" w:hAnsi="Arial" w:cs="Arial"/>
                <w:color w:val="auto"/>
                <w:sz w:val="20"/>
                <w:szCs w:val="20"/>
              </w:rPr>
            </w:pPr>
            <w:r w:rsidRPr="0017474E">
              <w:rPr>
                <w:rFonts w:ascii="Arial" w:hAnsi="Arial" w:cs="Arial"/>
                <w:b/>
                <w:bCs/>
                <w:i/>
                <w:iCs/>
                <w:color w:val="auto"/>
                <w:sz w:val="20"/>
                <w:szCs w:val="20"/>
              </w:rPr>
              <w:t>Pontuação Máxima</w:t>
            </w:r>
          </w:p>
        </w:tc>
      </w:tr>
      <w:tr w:rsidR="0017474E" w:rsidRPr="0017474E" w:rsidTr="0016439E">
        <w:trPr>
          <w:trHeight w:val="195"/>
        </w:trPr>
        <w:tc>
          <w:tcPr>
            <w:tcW w:w="6353" w:type="dxa"/>
            <w:tcBorders>
              <w:top w:val="single" w:sz="4" w:space="0" w:color="000001"/>
              <w:left w:val="single" w:sz="4" w:space="0" w:color="000001"/>
              <w:bottom w:val="single" w:sz="4" w:space="0" w:color="000001"/>
            </w:tcBorders>
            <w:shd w:val="clear" w:color="auto" w:fill="FFFFFF"/>
            <w:tcMar>
              <w:left w:w="88" w:type="dxa"/>
            </w:tcMar>
            <w:vAlign w:val="center"/>
          </w:tcPr>
          <w:p w:rsidR="005A170E" w:rsidRPr="0017474E" w:rsidRDefault="005A170E" w:rsidP="001D1718">
            <w:pPr>
              <w:pStyle w:val="Padro"/>
              <w:spacing w:before="60" w:after="0" w:line="240" w:lineRule="auto"/>
              <w:jc w:val="both"/>
              <w:rPr>
                <w:rFonts w:ascii="Arial" w:hAnsi="Arial" w:cs="Arial"/>
                <w:color w:val="auto"/>
                <w:sz w:val="20"/>
                <w:szCs w:val="20"/>
              </w:rPr>
            </w:pPr>
            <w:r w:rsidRPr="0017474E">
              <w:rPr>
                <w:rFonts w:ascii="Arial" w:hAnsi="Arial" w:cs="Arial"/>
                <w:color w:val="auto"/>
                <w:sz w:val="20"/>
                <w:szCs w:val="20"/>
              </w:rPr>
              <w:t>Doutorado</w:t>
            </w:r>
            <w:r w:rsidR="00995C06" w:rsidRPr="0017474E">
              <w:rPr>
                <w:rFonts w:ascii="Arial" w:hAnsi="Arial" w:cs="Arial"/>
                <w:color w:val="auto"/>
                <w:sz w:val="20"/>
                <w:szCs w:val="20"/>
              </w:rPr>
              <w:t xml:space="preserve"> (1 título)</w:t>
            </w:r>
          </w:p>
        </w:tc>
        <w:tc>
          <w:tcPr>
            <w:tcW w:w="1476" w:type="dxa"/>
            <w:tcBorders>
              <w:top w:val="single" w:sz="4" w:space="0" w:color="000001"/>
              <w:left w:val="single" w:sz="4" w:space="0" w:color="000001"/>
              <w:bottom w:val="single" w:sz="4" w:space="0" w:color="000001"/>
            </w:tcBorders>
            <w:shd w:val="clear" w:color="auto" w:fill="FFFFFF"/>
            <w:tcMar>
              <w:left w:w="88" w:type="dxa"/>
            </w:tcMar>
            <w:vAlign w:val="center"/>
          </w:tcPr>
          <w:p w:rsidR="005A170E" w:rsidRPr="0017474E" w:rsidRDefault="00B513F1" w:rsidP="005F028A">
            <w:pPr>
              <w:pStyle w:val="Padro"/>
              <w:spacing w:before="60" w:after="0" w:line="240" w:lineRule="auto"/>
              <w:jc w:val="center"/>
              <w:rPr>
                <w:rFonts w:ascii="Arial" w:hAnsi="Arial" w:cs="Arial"/>
                <w:color w:val="auto"/>
                <w:sz w:val="20"/>
                <w:szCs w:val="20"/>
              </w:rPr>
            </w:pPr>
            <w:r w:rsidRPr="0017474E">
              <w:rPr>
                <w:rFonts w:ascii="Arial" w:hAnsi="Arial" w:cs="Arial"/>
                <w:color w:val="auto"/>
                <w:sz w:val="20"/>
                <w:szCs w:val="20"/>
              </w:rPr>
              <w:t>3,</w:t>
            </w:r>
            <w:r w:rsidR="00CB7701" w:rsidRPr="0017474E">
              <w:rPr>
                <w:rFonts w:ascii="Arial" w:hAnsi="Arial" w:cs="Arial"/>
                <w:color w:val="auto"/>
                <w:sz w:val="20"/>
                <w:szCs w:val="20"/>
              </w:rPr>
              <w:t>0</w:t>
            </w:r>
          </w:p>
        </w:tc>
        <w:tc>
          <w:tcPr>
            <w:tcW w:w="2070" w:type="dxa"/>
            <w:vMerge w:val="restart"/>
            <w:tcBorders>
              <w:left w:val="single" w:sz="4" w:space="0" w:color="000001"/>
              <w:right w:val="single" w:sz="4" w:space="0" w:color="000001"/>
            </w:tcBorders>
            <w:shd w:val="clear" w:color="auto" w:fill="FFFFFF"/>
            <w:tcMar>
              <w:left w:w="88" w:type="dxa"/>
            </w:tcMar>
            <w:vAlign w:val="center"/>
          </w:tcPr>
          <w:p w:rsidR="005A170E" w:rsidRPr="0017474E" w:rsidRDefault="00D53146" w:rsidP="00CB7701">
            <w:pPr>
              <w:pStyle w:val="Padro"/>
              <w:spacing w:before="60" w:after="0" w:line="240" w:lineRule="auto"/>
              <w:jc w:val="center"/>
              <w:rPr>
                <w:rFonts w:ascii="Arial" w:hAnsi="Arial" w:cs="Arial"/>
                <w:color w:val="auto"/>
                <w:sz w:val="20"/>
                <w:szCs w:val="20"/>
              </w:rPr>
            </w:pPr>
            <w:r w:rsidRPr="0017474E">
              <w:rPr>
                <w:rFonts w:ascii="Arial" w:hAnsi="Arial" w:cs="Arial"/>
                <w:color w:val="auto"/>
                <w:sz w:val="20"/>
                <w:szCs w:val="20"/>
              </w:rPr>
              <w:t>1</w:t>
            </w:r>
            <w:r w:rsidR="00CB7701" w:rsidRPr="0017474E">
              <w:rPr>
                <w:rFonts w:ascii="Arial" w:hAnsi="Arial" w:cs="Arial"/>
                <w:color w:val="auto"/>
                <w:sz w:val="20"/>
                <w:szCs w:val="20"/>
              </w:rPr>
              <w:t>1</w:t>
            </w:r>
            <w:r w:rsidRPr="0017474E">
              <w:rPr>
                <w:rFonts w:ascii="Arial" w:hAnsi="Arial" w:cs="Arial"/>
                <w:color w:val="auto"/>
                <w:sz w:val="20"/>
                <w:szCs w:val="20"/>
              </w:rPr>
              <w:t>,5</w:t>
            </w:r>
          </w:p>
        </w:tc>
      </w:tr>
      <w:tr w:rsidR="0017474E" w:rsidRPr="0017474E" w:rsidTr="0016439E">
        <w:trPr>
          <w:trHeight w:val="195"/>
        </w:trPr>
        <w:tc>
          <w:tcPr>
            <w:tcW w:w="6353" w:type="dxa"/>
            <w:tcBorders>
              <w:top w:val="single" w:sz="4" w:space="0" w:color="000001"/>
              <w:left w:val="single" w:sz="4" w:space="0" w:color="000001"/>
              <w:bottom w:val="single" w:sz="4" w:space="0" w:color="000001"/>
            </w:tcBorders>
            <w:shd w:val="clear" w:color="auto" w:fill="FFFFFF"/>
            <w:tcMar>
              <w:left w:w="88" w:type="dxa"/>
            </w:tcMar>
            <w:vAlign w:val="center"/>
          </w:tcPr>
          <w:p w:rsidR="005A170E" w:rsidRPr="0017474E" w:rsidRDefault="005A170E" w:rsidP="001D1718">
            <w:pPr>
              <w:pStyle w:val="Padro"/>
              <w:spacing w:before="60" w:after="0" w:line="240" w:lineRule="auto"/>
              <w:jc w:val="both"/>
              <w:rPr>
                <w:rFonts w:ascii="Arial" w:hAnsi="Arial" w:cs="Arial"/>
                <w:color w:val="auto"/>
                <w:sz w:val="20"/>
                <w:szCs w:val="20"/>
              </w:rPr>
            </w:pPr>
            <w:r w:rsidRPr="0017474E">
              <w:rPr>
                <w:rFonts w:ascii="Arial" w:hAnsi="Arial" w:cs="Arial"/>
                <w:color w:val="auto"/>
                <w:sz w:val="20"/>
                <w:szCs w:val="20"/>
              </w:rPr>
              <w:t>Mestrado</w:t>
            </w:r>
            <w:r w:rsidR="00995C06" w:rsidRPr="0017474E">
              <w:rPr>
                <w:rFonts w:ascii="Arial" w:hAnsi="Arial" w:cs="Arial"/>
                <w:color w:val="auto"/>
                <w:sz w:val="20"/>
                <w:szCs w:val="20"/>
              </w:rPr>
              <w:t xml:space="preserve"> (1 título)</w:t>
            </w:r>
          </w:p>
        </w:tc>
        <w:tc>
          <w:tcPr>
            <w:tcW w:w="1476" w:type="dxa"/>
            <w:tcBorders>
              <w:top w:val="single" w:sz="4" w:space="0" w:color="000001"/>
              <w:left w:val="single" w:sz="4" w:space="0" w:color="000001"/>
              <w:bottom w:val="single" w:sz="4" w:space="0" w:color="000001"/>
            </w:tcBorders>
            <w:shd w:val="clear" w:color="auto" w:fill="FFFFFF"/>
            <w:tcMar>
              <w:left w:w="88" w:type="dxa"/>
            </w:tcMar>
            <w:vAlign w:val="center"/>
          </w:tcPr>
          <w:p w:rsidR="005A170E" w:rsidRPr="0017474E" w:rsidRDefault="00B513F1" w:rsidP="005F028A">
            <w:pPr>
              <w:pStyle w:val="Padro"/>
              <w:spacing w:before="60" w:after="0" w:line="240" w:lineRule="auto"/>
              <w:jc w:val="center"/>
              <w:rPr>
                <w:rFonts w:ascii="Arial" w:hAnsi="Arial" w:cs="Arial"/>
                <w:color w:val="auto"/>
                <w:sz w:val="20"/>
                <w:szCs w:val="20"/>
              </w:rPr>
            </w:pPr>
            <w:r w:rsidRPr="0017474E">
              <w:rPr>
                <w:rFonts w:ascii="Arial" w:hAnsi="Arial" w:cs="Arial"/>
                <w:color w:val="auto"/>
                <w:sz w:val="20"/>
                <w:szCs w:val="20"/>
              </w:rPr>
              <w:t>3,</w:t>
            </w:r>
            <w:r w:rsidR="00CB7701" w:rsidRPr="0017474E">
              <w:rPr>
                <w:rFonts w:ascii="Arial" w:hAnsi="Arial" w:cs="Arial"/>
                <w:color w:val="auto"/>
                <w:sz w:val="20"/>
                <w:szCs w:val="20"/>
              </w:rPr>
              <w:t>0</w:t>
            </w:r>
          </w:p>
        </w:tc>
        <w:tc>
          <w:tcPr>
            <w:tcW w:w="2070" w:type="dxa"/>
            <w:vMerge/>
            <w:tcBorders>
              <w:left w:val="single" w:sz="4" w:space="0" w:color="000001"/>
              <w:right w:val="single" w:sz="4" w:space="0" w:color="000001"/>
            </w:tcBorders>
            <w:shd w:val="clear" w:color="auto" w:fill="FFFFFF"/>
            <w:tcMar>
              <w:left w:w="88" w:type="dxa"/>
            </w:tcMar>
            <w:vAlign w:val="center"/>
          </w:tcPr>
          <w:p w:rsidR="005A170E" w:rsidRPr="0017474E" w:rsidRDefault="005A170E" w:rsidP="001D1718">
            <w:pPr>
              <w:pStyle w:val="Padro"/>
              <w:spacing w:before="60" w:after="0" w:line="240" w:lineRule="auto"/>
              <w:rPr>
                <w:rFonts w:ascii="Arial" w:hAnsi="Arial" w:cs="Arial"/>
                <w:color w:val="auto"/>
                <w:sz w:val="20"/>
                <w:szCs w:val="20"/>
              </w:rPr>
            </w:pPr>
          </w:p>
        </w:tc>
      </w:tr>
      <w:tr w:rsidR="0017474E" w:rsidRPr="0017474E" w:rsidTr="0016439E">
        <w:trPr>
          <w:trHeight w:val="195"/>
        </w:trPr>
        <w:tc>
          <w:tcPr>
            <w:tcW w:w="6353" w:type="dxa"/>
            <w:tcBorders>
              <w:top w:val="single" w:sz="4" w:space="0" w:color="000001"/>
              <w:left w:val="single" w:sz="4" w:space="0" w:color="000001"/>
              <w:bottom w:val="single" w:sz="4" w:space="0" w:color="000001"/>
            </w:tcBorders>
            <w:shd w:val="clear" w:color="auto" w:fill="FFFFFF"/>
            <w:tcMar>
              <w:left w:w="88" w:type="dxa"/>
            </w:tcMar>
            <w:vAlign w:val="center"/>
          </w:tcPr>
          <w:p w:rsidR="00433BF7" w:rsidRPr="0017474E" w:rsidRDefault="00433BF7" w:rsidP="00C50763">
            <w:pPr>
              <w:pStyle w:val="Padro"/>
              <w:spacing w:before="60" w:after="0" w:line="240" w:lineRule="auto"/>
              <w:jc w:val="both"/>
              <w:rPr>
                <w:rFonts w:ascii="Arial" w:hAnsi="Arial" w:cs="Arial"/>
                <w:color w:val="auto"/>
                <w:sz w:val="20"/>
                <w:szCs w:val="20"/>
              </w:rPr>
            </w:pPr>
            <w:r w:rsidRPr="0017474E">
              <w:rPr>
                <w:rFonts w:ascii="Arial" w:hAnsi="Arial" w:cs="Arial"/>
                <w:color w:val="auto"/>
                <w:sz w:val="20"/>
                <w:szCs w:val="20"/>
              </w:rPr>
              <w:t>Pós Graduação Lato Sensu / Modalidade Residência (1 título)</w:t>
            </w:r>
          </w:p>
        </w:tc>
        <w:tc>
          <w:tcPr>
            <w:tcW w:w="1476" w:type="dxa"/>
            <w:tcBorders>
              <w:top w:val="single" w:sz="4" w:space="0" w:color="000001"/>
              <w:left w:val="single" w:sz="4" w:space="0" w:color="000001"/>
              <w:bottom w:val="single" w:sz="4" w:space="0" w:color="000001"/>
            </w:tcBorders>
            <w:shd w:val="clear" w:color="auto" w:fill="FFFFFF"/>
            <w:tcMar>
              <w:left w:w="88" w:type="dxa"/>
            </w:tcMar>
            <w:vAlign w:val="center"/>
          </w:tcPr>
          <w:p w:rsidR="00433BF7" w:rsidRPr="0017474E" w:rsidRDefault="00433BF7" w:rsidP="00C50763">
            <w:pPr>
              <w:pStyle w:val="Padro"/>
              <w:spacing w:before="60" w:after="0" w:line="240" w:lineRule="auto"/>
              <w:jc w:val="center"/>
              <w:rPr>
                <w:rFonts w:ascii="Arial" w:hAnsi="Arial" w:cs="Arial"/>
                <w:color w:val="auto"/>
                <w:sz w:val="20"/>
                <w:szCs w:val="20"/>
              </w:rPr>
            </w:pPr>
            <w:r w:rsidRPr="0017474E">
              <w:rPr>
                <w:rFonts w:ascii="Arial" w:hAnsi="Arial" w:cs="Arial"/>
                <w:color w:val="auto"/>
                <w:sz w:val="20"/>
                <w:szCs w:val="20"/>
              </w:rPr>
              <w:t>3</w:t>
            </w:r>
            <w:r w:rsidR="00CB7701" w:rsidRPr="0017474E">
              <w:rPr>
                <w:rFonts w:ascii="Arial" w:hAnsi="Arial" w:cs="Arial"/>
                <w:color w:val="auto"/>
                <w:sz w:val="20"/>
                <w:szCs w:val="20"/>
              </w:rPr>
              <w:t>,0</w:t>
            </w:r>
          </w:p>
        </w:tc>
        <w:tc>
          <w:tcPr>
            <w:tcW w:w="2070" w:type="dxa"/>
            <w:vMerge/>
            <w:tcBorders>
              <w:left w:val="single" w:sz="4" w:space="0" w:color="000001"/>
              <w:right w:val="single" w:sz="4" w:space="0" w:color="000001"/>
            </w:tcBorders>
            <w:shd w:val="clear" w:color="auto" w:fill="FFFFFF"/>
            <w:tcMar>
              <w:left w:w="88" w:type="dxa"/>
            </w:tcMar>
            <w:vAlign w:val="center"/>
          </w:tcPr>
          <w:p w:rsidR="00433BF7" w:rsidRPr="0017474E" w:rsidRDefault="00433BF7" w:rsidP="001D1718">
            <w:pPr>
              <w:pStyle w:val="Padro"/>
              <w:spacing w:before="60" w:after="0" w:line="240" w:lineRule="auto"/>
              <w:rPr>
                <w:rFonts w:ascii="Arial" w:hAnsi="Arial" w:cs="Arial"/>
                <w:color w:val="auto"/>
                <w:sz w:val="20"/>
                <w:szCs w:val="20"/>
              </w:rPr>
            </w:pPr>
          </w:p>
        </w:tc>
      </w:tr>
      <w:tr w:rsidR="0017474E" w:rsidRPr="0017474E" w:rsidTr="0016439E">
        <w:trPr>
          <w:trHeight w:val="195"/>
        </w:trPr>
        <w:tc>
          <w:tcPr>
            <w:tcW w:w="6353" w:type="dxa"/>
            <w:tcBorders>
              <w:top w:val="single" w:sz="4" w:space="0" w:color="000001"/>
              <w:left w:val="single" w:sz="4" w:space="0" w:color="000001"/>
              <w:bottom w:val="single" w:sz="4" w:space="0" w:color="000001"/>
            </w:tcBorders>
            <w:shd w:val="clear" w:color="auto" w:fill="FFFFFF"/>
            <w:tcMar>
              <w:left w:w="88" w:type="dxa"/>
            </w:tcMar>
            <w:vAlign w:val="center"/>
          </w:tcPr>
          <w:p w:rsidR="00433BF7" w:rsidRPr="0017474E" w:rsidRDefault="00433BF7" w:rsidP="001D1718">
            <w:pPr>
              <w:pStyle w:val="Padro"/>
              <w:spacing w:before="60" w:after="0" w:line="240" w:lineRule="auto"/>
              <w:jc w:val="both"/>
              <w:rPr>
                <w:rFonts w:ascii="Arial" w:hAnsi="Arial" w:cs="Arial"/>
                <w:color w:val="auto"/>
                <w:sz w:val="20"/>
                <w:szCs w:val="20"/>
              </w:rPr>
            </w:pPr>
            <w:r w:rsidRPr="0017474E">
              <w:rPr>
                <w:rFonts w:ascii="Arial" w:hAnsi="Arial" w:cs="Arial"/>
                <w:color w:val="auto"/>
                <w:sz w:val="20"/>
                <w:szCs w:val="20"/>
              </w:rPr>
              <w:t>Pós Graduação Lato Sensu (1 título)</w:t>
            </w:r>
          </w:p>
        </w:tc>
        <w:tc>
          <w:tcPr>
            <w:tcW w:w="1476" w:type="dxa"/>
            <w:tcBorders>
              <w:top w:val="single" w:sz="4" w:space="0" w:color="000001"/>
              <w:left w:val="single" w:sz="4" w:space="0" w:color="000001"/>
              <w:bottom w:val="single" w:sz="4" w:space="0" w:color="000001"/>
            </w:tcBorders>
            <w:shd w:val="clear" w:color="auto" w:fill="FFFFFF"/>
            <w:tcMar>
              <w:left w:w="88" w:type="dxa"/>
            </w:tcMar>
            <w:vAlign w:val="center"/>
          </w:tcPr>
          <w:p w:rsidR="00433BF7" w:rsidRPr="0017474E" w:rsidRDefault="00CB7701" w:rsidP="001D1718">
            <w:pPr>
              <w:pStyle w:val="Padro"/>
              <w:spacing w:before="60" w:after="0" w:line="240" w:lineRule="auto"/>
              <w:jc w:val="center"/>
              <w:rPr>
                <w:rFonts w:ascii="Arial" w:hAnsi="Arial" w:cs="Arial"/>
                <w:color w:val="auto"/>
                <w:sz w:val="20"/>
                <w:szCs w:val="20"/>
              </w:rPr>
            </w:pPr>
            <w:r w:rsidRPr="0017474E">
              <w:rPr>
                <w:rFonts w:ascii="Arial" w:hAnsi="Arial" w:cs="Arial"/>
                <w:color w:val="auto"/>
                <w:sz w:val="20"/>
                <w:szCs w:val="20"/>
              </w:rPr>
              <w:t>2,5</w:t>
            </w:r>
          </w:p>
        </w:tc>
        <w:tc>
          <w:tcPr>
            <w:tcW w:w="2070" w:type="dxa"/>
            <w:vMerge/>
            <w:tcBorders>
              <w:left w:val="single" w:sz="4" w:space="0" w:color="000001"/>
              <w:bottom w:val="single" w:sz="4" w:space="0" w:color="000001"/>
              <w:right w:val="single" w:sz="4" w:space="0" w:color="000001"/>
            </w:tcBorders>
            <w:shd w:val="clear" w:color="auto" w:fill="FFFFFF"/>
            <w:tcMar>
              <w:left w:w="88" w:type="dxa"/>
            </w:tcMar>
            <w:vAlign w:val="center"/>
          </w:tcPr>
          <w:p w:rsidR="00433BF7" w:rsidRPr="0017474E" w:rsidRDefault="00433BF7" w:rsidP="001D1718">
            <w:pPr>
              <w:pStyle w:val="Padro"/>
              <w:spacing w:before="60" w:after="0" w:line="240" w:lineRule="auto"/>
              <w:rPr>
                <w:rFonts w:ascii="Arial" w:hAnsi="Arial" w:cs="Arial"/>
                <w:color w:val="auto"/>
                <w:sz w:val="20"/>
                <w:szCs w:val="20"/>
              </w:rPr>
            </w:pPr>
          </w:p>
        </w:tc>
      </w:tr>
      <w:tr w:rsidR="0017474E" w:rsidRPr="0017474E" w:rsidTr="0016439E">
        <w:trPr>
          <w:trHeight w:val="195"/>
        </w:trPr>
        <w:tc>
          <w:tcPr>
            <w:tcW w:w="6353" w:type="dxa"/>
            <w:tcBorders>
              <w:top w:val="single" w:sz="4" w:space="0" w:color="000001"/>
              <w:left w:val="single" w:sz="4" w:space="0" w:color="000001"/>
              <w:bottom w:val="single" w:sz="4" w:space="0" w:color="000001"/>
            </w:tcBorders>
            <w:shd w:val="clear" w:color="auto" w:fill="FFFFFF"/>
            <w:tcMar>
              <w:left w:w="88" w:type="dxa"/>
            </w:tcMar>
            <w:vAlign w:val="center"/>
          </w:tcPr>
          <w:p w:rsidR="00433BF7" w:rsidRPr="0017474E" w:rsidRDefault="000816E5" w:rsidP="00485AAB">
            <w:pPr>
              <w:pStyle w:val="Padro"/>
              <w:spacing w:before="60" w:after="0" w:line="240" w:lineRule="auto"/>
              <w:jc w:val="both"/>
              <w:rPr>
                <w:rFonts w:ascii="Arial" w:hAnsi="Arial" w:cs="Arial"/>
                <w:color w:val="auto"/>
                <w:sz w:val="20"/>
                <w:szCs w:val="20"/>
              </w:rPr>
            </w:pPr>
            <w:r w:rsidRPr="0017474E">
              <w:rPr>
                <w:rFonts w:ascii="Arial" w:hAnsi="Arial" w:cs="Arial"/>
                <w:color w:val="auto"/>
                <w:sz w:val="20"/>
                <w:szCs w:val="20"/>
              </w:rPr>
              <w:t>Curso</w:t>
            </w:r>
            <w:r w:rsidR="00433BF7" w:rsidRPr="0017474E">
              <w:rPr>
                <w:rFonts w:ascii="Arial" w:hAnsi="Arial" w:cs="Arial"/>
                <w:color w:val="auto"/>
                <w:sz w:val="20"/>
                <w:szCs w:val="20"/>
              </w:rPr>
              <w:t xml:space="preserve"> de Extensão com 300 horas ou mais (1 título)</w:t>
            </w:r>
          </w:p>
        </w:tc>
        <w:tc>
          <w:tcPr>
            <w:tcW w:w="1476" w:type="dxa"/>
            <w:tcBorders>
              <w:top w:val="single" w:sz="4" w:space="0" w:color="000001"/>
              <w:left w:val="single" w:sz="4" w:space="0" w:color="000001"/>
              <w:bottom w:val="single" w:sz="4" w:space="0" w:color="000001"/>
            </w:tcBorders>
            <w:shd w:val="clear" w:color="auto" w:fill="FFFFFF"/>
            <w:tcMar>
              <w:left w:w="88" w:type="dxa"/>
            </w:tcMar>
            <w:vAlign w:val="center"/>
          </w:tcPr>
          <w:p w:rsidR="00433BF7" w:rsidRPr="0017474E" w:rsidRDefault="00433BF7" w:rsidP="001D1718">
            <w:pPr>
              <w:pStyle w:val="Padro"/>
              <w:spacing w:before="60" w:after="0" w:line="240" w:lineRule="auto"/>
              <w:jc w:val="center"/>
              <w:rPr>
                <w:rFonts w:ascii="Arial" w:hAnsi="Arial" w:cs="Arial"/>
                <w:color w:val="auto"/>
                <w:sz w:val="20"/>
                <w:szCs w:val="20"/>
              </w:rPr>
            </w:pPr>
            <w:r w:rsidRPr="0017474E">
              <w:rPr>
                <w:rFonts w:ascii="Arial" w:hAnsi="Arial" w:cs="Arial"/>
                <w:color w:val="auto"/>
                <w:sz w:val="20"/>
                <w:szCs w:val="20"/>
              </w:rPr>
              <w:t>2,0</w:t>
            </w:r>
          </w:p>
        </w:tc>
        <w:tc>
          <w:tcPr>
            <w:tcW w:w="207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vAlign w:val="center"/>
          </w:tcPr>
          <w:p w:rsidR="00433BF7" w:rsidRPr="0017474E" w:rsidRDefault="00433BF7" w:rsidP="001D1718">
            <w:pPr>
              <w:pStyle w:val="Padro"/>
              <w:spacing w:before="60" w:after="0" w:line="240" w:lineRule="auto"/>
              <w:jc w:val="center"/>
              <w:rPr>
                <w:rFonts w:ascii="Arial" w:hAnsi="Arial" w:cs="Arial"/>
                <w:color w:val="auto"/>
                <w:sz w:val="20"/>
                <w:szCs w:val="20"/>
              </w:rPr>
            </w:pPr>
            <w:r w:rsidRPr="0017474E">
              <w:rPr>
                <w:rFonts w:ascii="Arial" w:hAnsi="Arial" w:cs="Arial"/>
                <w:color w:val="auto"/>
                <w:sz w:val="20"/>
                <w:szCs w:val="20"/>
              </w:rPr>
              <w:t>2,0</w:t>
            </w:r>
          </w:p>
        </w:tc>
      </w:tr>
      <w:tr w:rsidR="0017474E" w:rsidRPr="0017474E" w:rsidTr="0016439E">
        <w:trPr>
          <w:trHeight w:val="195"/>
        </w:trPr>
        <w:tc>
          <w:tcPr>
            <w:tcW w:w="6353" w:type="dxa"/>
            <w:tcBorders>
              <w:top w:val="single" w:sz="4" w:space="0" w:color="000001"/>
              <w:left w:val="single" w:sz="4" w:space="0" w:color="000001"/>
              <w:bottom w:val="single" w:sz="4" w:space="0" w:color="000001"/>
            </w:tcBorders>
            <w:shd w:val="clear" w:color="auto" w:fill="FFFFFF"/>
            <w:tcMar>
              <w:left w:w="88" w:type="dxa"/>
            </w:tcMar>
            <w:vAlign w:val="center"/>
          </w:tcPr>
          <w:p w:rsidR="00433BF7" w:rsidRPr="0017474E" w:rsidRDefault="000816E5" w:rsidP="00995C06">
            <w:pPr>
              <w:pStyle w:val="Padro"/>
              <w:spacing w:before="60" w:after="0" w:line="240" w:lineRule="auto"/>
              <w:jc w:val="both"/>
              <w:rPr>
                <w:rFonts w:ascii="Arial" w:hAnsi="Arial" w:cs="Arial"/>
                <w:color w:val="auto"/>
                <w:sz w:val="20"/>
                <w:szCs w:val="20"/>
              </w:rPr>
            </w:pPr>
            <w:r w:rsidRPr="0017474E">
              <w:rPr>
                <w:rFonts w:ascii="Arial" w:hAnsi="Arial" w:cs="Arial"/>
                <w:color w:val="auto"/>
                <w:sz w:val="20"/>
                <w:szCs w:val="20"/>
              </w:rPr>
              <w:t xml:space="preserve">Curso </w:t>
            </w:r>
            <w:r w:rsidR="00433BF7" w:rsidRPr="0017474E">
              <w:rPr>
                <w:rFonts w:ascii="Arial" w:hAnsi="Arial" w:cs="Arial"/>
                <w:color w:val="auto"/>
                <w:sz w:val="20"/>
                <w:szCs w:val="20"/>
              </w:rPr>
              <w:t>d</w:t>
            </w:r>
            <w:r w:rsidR="00CB7701" w:rsidRPr="0017474E">
              <w:rPr>
                <w:rFonts w:ascii="Arial" w:hAnsi="Arial" w:cs="Arial"/>
                <w:color w:val="auto"/>
                <w:sz w:val="20"/>
                <w:szCs w:val="20"/>
              </w:rPr>
              <w:t>e Extensão de 101 a 299 horas ( até 2</w:t>
            </w:r>
            <w:r w:rsidR="00433BF7" w:rsidRPr="0017474E">
              <w:rPr>
                <w:rFonts w:ascii="Arial" w:hAnsi="Arial" w:cs="Arial"/>
                <w:color w:val="auto"/>
                <w:sz w:val="20"/>
                <w:szCs w:val="20"/>
              </w:rPr>
              <w:t xml:space="preserve"> título</w:t>
            </w:r>
            <w:r w:rsidR="00CB7701" w:rsidRPr="0017474E">
              <w:rPr>
                <w:rFonts w:ascii="Arial" w:hAnsi="Arial" w:cs="Arial"/>
                <w:color w:val="auto"/>
                <w:sz w:val="20"/>
                <w:szCs w:val="20"/>
              </w:rPr>
              <w:t>s</w:t>
            </w:r>
            <w:r w:rsidR="00433BF7" w:rsidRPr="0017474E">
              <w:rPr>
                <w:rFonts w:ascii="Arial" w:hAnsi="Arial" w:cs="Arial"/>
                <w:color w:val="auto"/>
                <w:sz w:val="20"/>
                <w:szCs w:val="20"/>
              </w:rPr>
              <w:t>)</w:t>
            </w:r>
          </w:p>
        </w:tc>
        <w:tc>
          <w:tcPr>
            <w:tcW w:w="1476" w:type="dxa"/>
            <w:tcBorders>
              <w:top w:val="single" w:sz="4" w:space="0" w:color="000001"/>
              <w:left w:val="single" w:sz="4" w:space="0" w:color="000001"/>
              <w:bottom w:val="single" w:sz="4" w:space="0" w:color="000001"/>
            </w:tcBorders>
            <w:shd w:val="clear" w:color="auto" w:fill="FFFFFF"/>
            <w:tcMar>
              <w:left w:w="88" w:type="dxa"/>
            </w:tcMar>
            <w:vAlign w:val="center"/>
          </w:tcPr>
          <w:p w:rsidR="00433BF7" w:rsidRPr="0017474E" w:rsidRDefault="00CB7701" w:rsidP="001D1718">
            <w:pPr>
              <w:pStyle w:val="Padro"/>
              <w:spacing w:before="60" w:after="0" w:line="240" w:lineRule="auto"/>
              <w:jc w:val="center"/>
              <w:rPr>
                <w:rFonts w:ascii="Arial" w:hAnsi="Arial" w:cs="Arial"/>
                <w:color w:val="auto"/>
                <w:sz w:val="20"/>
                <w:szCs w:val="20"/>
              </w:rPr>
            </w:pPr>
            <w:r w:rsidRPr="0017474E">
              <w:rPr>
                <w:rFonts w:ascii="Arial" w:hAnsi="Arial" w:cs="Arial"/>
                <w:color w:val="auto"/>
                <w:sz w:val="20"/>
                <w:szCs w:val="20"/>
              </w:rPr>
              <w:t>1</w:t>
            </w:r>
            <w:r w:rsidR="00433BF7" w:rsidRPr="0017474E">
              <w:rPr>
                <w:rFonts w:ascii="Arial" w:hAnsi="Arial" w:cs="Arial"/>
                <w:color w:val="auto"/>
                <w:sz w:val="20"/>
                <w:szCs w:val="20"/>
              </w:rPr>
              <w:t>,0</w:t>
            </w:r>
          </w:p>
        </w:tc>
        <w:tc>
          <w:tcPr>
            <w:tcW w:w="207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vAlign w:val="center"/>
          </w:tcPr>
          <w:p w:rsidR="00433BF7" w:rsidRPr="0017474E" w:rsidRDefault="00CB7701" w:rsidP="001D1718">
            <w:pPr>
              <w:pStyle w:val="Padro"/>
              <w:spacing w:before="60" w:after="0" w:line="240" w:lineRule="auto"/>
              <w:jc w:val="center"/>
              <w:rPr>
                <w:rFonts w:ascii="Arial" w:hAnsi="Arial" w:cs="Arial"/>
                <w:color w:val="auto"/>
                <w:sz w:val="20"/>
                <w:szCs w:val="20"/>
              </w:rPr>
            </w:pPr>
            <w:r w:rsidRPr="0017474E">
              <w:rPr>
                <w:rFonts w:ascii="Arial" w:hAnsi="Arial" w:cs="Arial"/>
                <w:color w:val="auto"/>
                <w:sz w:val="20"/>
                <w:szCs w:val="20"/>
              </w:rPr>
              <w:t>2</w:t>
            </w:r>
            <w:r w:rsidR="00433BF7" w:rsidRPr="0017474E">
              <w:rPr>
                <w:rFonts w:ascii="Arial" w:hAnsi="Arial" w:cs="Arial"/>
                <w:color w:val="auto"/>
                <w:sz w:val="20"/>
                <w:szCs w:val="20"/>
              </w:rPr>
              <w:t>,0</w:t>
            </w:r>
          </w:p>
        </w:tc>
      </w:tr>
      <w:tr w:rsidR="0017474E" w:rsidRPr="0017474E" w:rsidTr="0016439E">
        <w:trPr>
          <w:trHeight w:val="195"/>
        </w:trPr>
        <w:tc>
          <w:tcPr>
            <w:tcW w:w="6353" w:type="dxa"/>
            <w:tcBorders>
              <w:top w:val="single" w:sz="4" w:space="0" w:color="000001"/>
              <w:left w:val="single" w:sz="4" w:space="0" w:color="000001"/>
              <w:bottom w:val="single" w:sz="4" w:space="0" w:color="000001"/>
            </w:tcBorders>
            <w:shd w:val="clear" w:color="auto" w:fill="FFFFFF"/>
            <w:tcMar>
              <w:left w:w="88" w:type="dxa"/>
            </w:tcMar>
            <w:vAlign w:val="center"/>
          </w:tcPr>
          <w:p w:rsidR="00433BF7" w:rsidRPr="0017474E" w:rsidRDefault="000816E5" w:rsidP="000816E5">
            <w:pPr>
              <w:pStyle w:val="Padro"/>
              <w:spacing w:before="60" w:after="0" w:line="240" w:lineRule="auto"/>
              <w:jc w:val="both"/>
              <w:rPr>
                <w:rFonts w:ascii="Arial" w:hAnsi="Arial" w:cs="Arial"/>
                <w:color w:val="auto"/>
                <w:sz w:val="20"/>
                <w:szCs w:val="20"/>
              </w:rPr>
            </w:pPr>
            <w:r w:rsidRPr="0017474E">
              <w:rPr>
                <w:rFonts w:ascii="Arial" w:hAnsi="Arial" w:cs="Arial"/>
                <w:color w:val="auto"/>
                <w:sz w:val="20"/>
                <w:szCs w:val="20"/>
              </w:rPr>
              <w:t xml:space="preserve">Curso </w:t>
            </w:r>
            <w:r w:rsidR="00433BF7" w:rsidRPr="0017474E">
              <w:rPr>
                <w:rFonts w:ascii="Arial" w:hAnsi="Arial" w:cs="Arial"/>
                <w:color w:val="auto"/>
                <w:sz w:val="20"/>
                <w:szCs w:val="20"/>
              </w:rPr>
              <w:t>de Extensão de 60 a 100 horas (até 5 títulos)</w:t>
            </w:r>
          </w:p>
        </w:tc>
        <w:tc>
          <w:tcPr>
            <w:tcW w:w="1476" w:type="dxa"/>
            <w:tcBorders>
              <w:top w:val="single" w:sz="4" w:space="0" w:color="000001"/>
              <w:left w:val="single" w:sz="4" w:space="0" w:color="000001"/>
              <w:bottom w:val="single" w:sz="4" w:space="0" w:color="000001"/>
            </w:tcBorders>
            <w:shd w:val="clear" w:color="auto" w:fill="FFFFFF"/>
            <w:tcMar>
              <w:left w:w="88" w:type="dxa"/>
            </w:tcMar>
            <w:vAlign w:val="center"/>
          </w:tcPr>
          <w:p w:rsidR="00433BF7" w:rsidRPr="0017474E" w:rsidRDefault="00433BF7" w:rsidP="001D1718">
            <w:pPr>
              <w:pStyle w:val="Padro"/>
              <w:spacing w:before="60" w:after="0" w:line="240" w:lineRule="auto"/>
              <w:jc w:val="center"/>
              <w:rPr>
                <w:rFonts w:ascii="Arial" w:hAnsi="Arial" w:cs="Arial"/>
                <w:color w:val="auto"/>
                <w:sz w:val="20"/>
                <w:szCs w:val="20"/>
              </w:rPr>
            </w:pPr>
            <w:r w:rsidRPr="0017474E">
              <w:rPr>
                <w:rFonts w:ascii="Arial" w:hAnsi="Arial" w:cs="Arial"/>
                <w:color w:val="auto"/>
                <w:sz w:val="20"/>
                <w:szCs w:val="20"/>
              </w:rPr>
              <w:t>0,6</w:t>
            </w:r>
          </w:p>
        </w:tc>
        <w:tc>
          <w:tcPr>
            <w:tcW w:w="207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vAlign w:val="center"/>
          </w:tcPr>
          <w:p w:rsidR="00433BF7" w:rsidRPr="0017474E" w:rsidRDefault="00433BF7" w:rsidP="001D1718">
            <w:pPr>
              <w:pStyle w:val="Padro"/>
              <w:spacing w:before="60" w:after="0" w:line="240" w:lineRule="auto"/>
              <w:jc w:val="center"/>
              <w:rPr>
                <w:rFonts w:ascii="Arial" w:hAnsi="Arial" w:cs="Arial"/>
                <w:color w:val="auto"/>
                <w:sz w:val="20"/>
                <w:szCs w:val="20"/>
              </w:rPr>
            </w:pPr>
            <w:r w:rsidRPr="0017474E">
              <w:rPr>
                <w:rFonts w:ascii="Arial" w:hAnsi="Arial" w:cs="Arial"/>
                <w:color w:val="auto"/>
                <w:sz w:val="20"/>
                <w:szCs w:val="20"/>
              </w:rPr>
              <w:t>3,0</w:t>
            </w:r>
          </w:p>
        </w:tc>
      </w:tr>
      <w:tr w:rsidR="0017474E" w:rsidRPr="0017474E" w:rsidTr="0016439E">
        <w:trPr>
          <w:trHeight w:val="195"/>
        </w:trPr>
        <w:tc>
          <w:tcPr>
            <w:tcW w:w="6353" w:type="dxa"/>
            <w:tcBorders>
              <w:top w:val="single" w:sz="4" w:space="0" w:color="000001"/>
              <w:left w:val="single" w:sz="4" w:space="0" w:color="000001"/>
              <w:bottom w:val="single" w:sz="4" w:space="0" w:color="000001"/>
            </w:tcBorders>
            <w:shd w:val="clear" w:color="auto" w:fill="FFFFFF"/>
            <w:tcMar>
              <w:left w:w="88" w:type="dxa"/>
            </w:tcMar>
            <w:vAlign w:val="center"/>
          </w:tcPr>
          <w:p w:rsidR="00433BF7" w:rsidRPr="0017474E" w:rsidRDefault="00433BF7" w:rsidP="00A30A39">
            <w:pPr>
              <w:pStyle w:val="Padro"/>
              <w:spacing w:before="60" w:after="0" w:line="240" w:lineRule="auto"/>
              <w:jc w:val="both"/>
              <w:rPr>
                <w:rFonts w:ascii="Arial" w:hAnsi="Arial" w:cs="Arial"/>
                <w:color w:val="auto"/>
                <w:sz w:val="20"/>
                <w:szCs w:val="20"/>
              </w:rPr>
            </w:pPr>
            <w:r w:rsidRPr="0017474E">
              <w:rPr>
                <w:rFonts w:ascii="Arial" w:hAnsi="Arial" w:cs="Arial"/>
                <w:color w:val="auto"/>
                <w:sz w:val="20"/>
                <w:szCs w:val="20"/>
              </w:rPr>
              <w:t>Cursos de 40 a 59 horas (até 3 títulos)</w:t>
            </w:r>
          </w:p>
        </w:tc>
        <w:tc>
          <w:tcPr>
            <w:tcW w:w="1476" w:type="dxa"/>
            <w:tcBorders>
              <w:top w:val="single" w:sz="4" w:space="0" w:color="000001"/>
              <w:left w:val="single" w:sz="4" w:space="0" w:color="000001"/>
              <w:bottom w:val="single" w:sz="4" w:space="0" w:color="000001"/>
            </w:tcBorders>
            <w:shd w:val="clear" w:color="auto" w:fill="FFFFFF"/>
            <w:tcMar>
              <w:left w:w="88" w:type="dxa"/>
            </w:tcMar>
            <w:vAlign w:val="center"/>
          </w:tcPr>
          <w:p w:rsidR="00433BF7" w:rsidRPr="0017474E" w:rsidRDefault="00433BF7" w:rsidP="001D1718">
            <w:pPr>
              <w:pStyle w:val="Padro"/>
              <w:spacing w:before="60" w:after="0" w:line="240" w:lineRule="auto"/>
              <w:jc w:val="center"/>
              <w:rPr>
                <w:rFonts w:ascii="Arial" w:hAnsi="Arial" w:cs="Arial"/>
                <w:color w:val="auto"/>
                <w:sz w:val="20"/>
                <w:szCs w:val="20"/>
              </w:rPr>
            </w:pPr>
            <w:r w:rsidRPr="0017474E">
              <w:rPr>
                <w:rFonts w:ascii="Arial" w:hAnsi="Arial" w:cs="Arial"/>
                <w:color w:val="auto"/>
                <w:sz w:val="20"/>
                <w:szCs w:val="20"/>
              </w:rPr>
              <w:t>0,5</w:t>
            </w:r>
          </w:p>
        </w:tc>
        <w:tc>
          <w:tcPr>
            <w:tcW w:w="207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vAlign w:val="center"/>
          </w:tcPr>
          <w:p w:rsidR="00433BF7" w:rsidRPr="0017474E" w:rsidRDefault="00433BF7" w:rsidP="001D1718">
            <w:pPr>
              <w:pStyle w:val="Padro"/>
              <w:spacing w:before="60" w:after="0" w:line="240" w:lineRule="auto"/>
              <w:jc w:val="center"/>
              <w:rPr>
                <w:rFonts w:ascii="Arial" w:hAnsi="Arial" w:cs="Arial"/>
                <w:color w:val="auto"/>
                <w:sz w:val="20"/>
                <w:szCs w:val="20"/>
              </w:rPr>
            </w:pPr>
            <w:r w:rsidRPr="0017474E">
              <w:rPr>
                <w:rFonts w:ascii="Arial" w:hAnsi="Arial" w:cs="Arial"/>
                <w:color w:val="auto"/>
                <w:sz w:val="20"/>
                <w:szCs w:val="20"/>
              </w:rPr>
              <w:t>1,5</w:t>
            </w:r>
          </w:p>
        </w:tc>
      </w:tr>
      <w:tr w:rsidR="0017474E" w:rsidRPr="0017474E" w:rsidTr="00433BF7">
        <w:trPr>
          <w:trHeight w:val="121"/>
        </w:trPr>
        <w:tc>
          <w:tcPr>
            <w:tcW w:w="9899" w:type="dxa"/>
            <w:gridSpan w:val="3"/>
            <w:tcBorders>
              <w:top w:val="single" w:sz="4" w:space="0" w:color="000001"/>
              <w:left w:val="single" w:sz="4" w:space="0" w:color="000001"/>
              <w:bottom w:val="single" w:sz="4" w:space="0" w:color="000001"/>
              <w:right w:val="single" w:sz="4" w:space="0" w:color="000001"/>
            </w:tcBorders>
            <w:shd w:val="clear" w:color="auto" w:fill="FFFFFF"/>
            <w:tcMar>
              <w:left w:w="88" w:type="dxa"/>
            </w:tcMar>
            <w:vAlign w:val="center"/>
          </w:tcPr>
          <w:p w:rsidR="00433BF7" w:rsidRPr="0017474E" w:rsidRDefault="00433BF7" w:rsidP="001D1718">
            <w:pPr>
              <w:pStyle w:val="Padro"/>
              <w:spacing w:before="60" w:after="0" w:line="240" w:lineRule="auto"/>
              <w:jc w:val="both"/>
              <w:rPr>
                <w:rFonts w:ascii="Arial" w:hAnsi="Arial" w:cs="Arial"/>
                <w:color w:val="auto"/>
                <w:sz w:val="20"/>
                <w:szCs w:val="20"/>
              </w:rPr>
            </w:pPr>
            <w:r w:rsidRPr="0017474E">
              <w:rPr>
                <w:rFonts w:ascii="Arial" w:hAnsi="Arial" w:cs="Arial"/>
                <w:b/>
                <w:bCs/>
                <w:color w:val="auto"/>
                <w:sz w:val="20"/>
                <w:szCs w:val="20"/>
              </w:rPr>
              <w:t>OBSERVAÇÕES:</w:t>
            </w:r>
          </w:p>
        </w:tc>
      </w:tr>
      <w:tr w:rsidR="00433BF7" w:rsidRPr="005D0022" w:rsidTr="00433BF7">
        <w:trPr>
          <w:trHeight w:hRule="exact" w:val="748"/>
        </w:trPr>
        <w:tc>
          <w:tcPr>
            <w:tcW w:w="9899" w:type="dxa"/>
            <w:gridSpan w:val="3"/>
            <w:tcBorders>
              <w:top w:val="single" w:sz="4" w:space="0" w:color="000001"/>
              <w:left w:val="single" w:sz="4" w:space="0" w:color="000001"/>
              <w:bottom w:val="single" w:sz="4" w:space="0" w:color="000001"/>
              <w:right w:val="single" w:sz="4" w:space="0" w:color="000001"/>
            </w:tcBorders>
            <w:shd w:val="clear" w:color="auto" w:fill="FFFFFF"/>
            <w:tcMar>
              <w:left w:w="88" w:type="dxa"/>
            </w:tcMar>
            <w:vAlign w:val="center"/>
          </w:tcPr>
          <w:p w:rsidR="00433BF7" w:rsidRPr="005D0022" w:rsidRDefault="00433BF7" w:rsidP="008B415D">
            <w:pPr>
              <w:pStyle w:val="Padro"/>
              <w:spacing w:after="0" w:line="240" w:lineRule="auto"/>
              <w:jc w:val="both"/>
              <w:rPr>
                <w:rFonts w:ascii="Arial" w:hAnsi="Arial" w:cs="Arial"/>
                <w:sz w:val="20"/>
                <w:szCs w:val="20"/>
              </w:rPr>
            </w:pPr>
            <w:r w:rsidRPr="005D0022">
              <w:rPr>
                <w:rFonts w:ascii="Arial" w:hAnsi="Arial" w:cs="Arial"/>
                <w:sz w:val="20"/>
                <w:szCs w:val="20"/>
              </w:rPr>
              <w:t xml:space="preserve">Títulos sem conteúdo especificado </w:t>
            </w:r>
            <w:r w:rsidRPr="005D0022">
              <w:rPr>
                <w:rFonts w:ascii="Arial" w:hAnsi="Arial" w:cs="Arial"/>
                <w:b/>
                <w:bCs/>
                <w:sz w:val="20"/>
                <w:szCs w:val="20"/>
                <w:u w:val="single"/>
              </w:rPr>
              <w:t>não</w:t>
            </w:r>
            <w:r w:rsidRPr="005D0022">
              <w:rPr>
                <w:rFonts w:ascii="Arial" w:hAnsi="Arial" w:cs="Arial"/>
                <w:sz w:val="20"/>
                <w:szCs w:val="20"/>
              </w:rPr>
              <w:t xml:space="preserve"> serão pontuados, o conteúdo </w:t>
            </w:r>
            <w:r w:rsidRPr="005D0022">
              <w:rPr>
                <w:rFonts w:ascii="Arial" w:hAnsi="Arial" w:cs="Arial"/>
                <w:b/>
                <w:bCs/>
                <w:sz w:val="20"/>
                <w:szCs w:val="20"/>
              </w:rPr>
              <w:t>deverá constar no verso e/ou em anexo</w:t>
            </w:r>
            <w:r w:rsidRPr="005D0022">
              <w:rPr>
                <w:rFonts w:ascii="Arial" w:hAnsi="Arial" w:cs="Arial"/>
                <w:sz w:val="20"/>
                <w:szCs w:val="20"/>
              </w:rPr>
              <w:t xml:space="preserve">. </w:t>
            </w:r>
            <w:r w:rsidRPr="005D0022">
              <w:rPr>
                <w:rFonts w:ascii="Arial" w:hAnsi="Arial" w:cs="Arial"/>
                <w:sz w:val="20"/>
                <w:szCs w:val="20"/>
                <w:u w:val="single"/>
              </w:rPr>
              <w:t>Exceto</w:t>
            </w:r>
            <w:r w:rsidRPr="005D0022">
              <w:rPr>
                <w:rFonts w:ascii="Arial" w:hAnsi="Arial" w:cs="Arial"/>
                <w:sz w:val="20"/>
                <w:szCs w:val="20"/>
              </w:rPr>
              <w:t xml:space="preserve">: </w:t>
            </w:r>
            <w:r w:rsidRPr="005D0022">
              <w:rPr>
                <w:rFonts w:ascii="Arial" w:hAnsi="Arial" w:cs="Arial"/>
                <w:i/>
                <w:iCs/>
                <w:sz w:val="20"/>
                <w:szCs w:val="20"/>
              </w:rPr>
              <w:t>Lato</w:t>
            </w:r>
            <w:r w:rsidRPr="005D0022">
              <w:rPr>
                <w:rFonts w:ascii="Arial" w:hAnsi="Arial" w:cs="Arial"/>
                <w:sz w:val="20"/>
                <w:szCs w:val="20"/>
              </w:rPr>
              <w:t xml:space="preserve"> Sensu e </w:t>
            </w:r>
            <w:r w:rsidRPr="005D0022">
              <w:rPr>
                <w:rFonts w:ascii="Arial" w:hAnsi="Arial" w:cs="Arial"/>
                <w:i/>
                <w:iCs/>
                <w:sz w:val="20"/>
                <w:szCs w:val="20"/>
              </w:rPr>
              <w:t>Stricto</w:t>
            </w:r>
            <w:r w:rsidRPr="005D0022">
              <w:rPr>
                <w:rFonts w:ascii="Arial" w:hAnsi="Arial" w:cs="Arial"/>
                <w:sz w:val="20"/>
                <w:szCs w:val="20"/>
              </w:rPr>
              <w:t xml:space="preserve"> Sensu </w:t>
            </w:r>
            <w:r w:rsidRPr="005D0022">
              <w:rPr>
                <w:rFonts w:ascii="Arial" w:hAnsi="Arial" w:cs="Arial"/>
                <w:b/>
                <w:bCs/>
                <w:sz w:val="20"/>
                <w:szCs w:val="20"/>
              </w:rPr>
              <w:t>que apresenta claramente a Titulação (nome do curso) como Específico da Área.</w:t>
            </w:r>
          </w:p>
        </w:tc>
      </w:tr>
      <w:tr w:rsidR="00433BF7" w:rsidRPr="005D0022" w:rsidTr="00433BF7">
        <w:trPr>
          <w:trHeight w:hRule="exact" w:val="561"/>
        </w:trPr>
        <w:tc>
          <w:tcPr>
            <w:tcW w:w="9899" w:type="dxa"/>
            <w:gridSpan w:val="3"/>
            <w:tcBorders>
              <w:top w:val="single" w:sz="4" w:space="0" w:color="000001"/>
              <w:left w:val="single" w:sz="4" w:space="0" w:color="000001"/>
              <w:bottom w:val="single" w:sz="4" w:space="0" w:color="000001"/>
              <w:right w:val="single" w:sz="4" w:space="0" w:color="000001"/>
            </w:tcBorders>
            <w:shd w:val="clear" w:color="auto" w:fill="FFFFFF"/>
            <w:tcMar>
              <w:left w:w="88" w:type="dxa"/>
            </w:tcMar>
            <w:vAlign w:val="center"/>
          </w:tcPr>
          <w:p w:rsidR="00433BF7" w:rsidRPr="005D0022" w:rsidRDefault="00433BF7" w:rsidP="00DD4492">
            <w:pPr>
              <w:pStyle w:val="Padro"/>
              <w:tabs>
                <w:tab w:val="left" w:pos="4570"/>
              </w:tabs>
              <w:spacing w:after="0" w:line="240" w:lineRule="auto"/>
              <w:jc w:val="both"/>
              <w:rPr>
                <w:rFonts w:ascii="Arial" w:hAnsi="Arial" w:cs="Arial"/>
                <w:sz w:val="20"/>
                <w:szCs w:val="20"/>
              </w:rPr>
            </w:pPr>
            <w:r w:rsidRPr="005D0022">
              <w:rPr>
                <w:rFonts w:ascii="Arial" w:hAnsi="Arial" w:cs="Arial"/>
                <w:sz w:val="20"/>
                <w:szCs w:val="20"/>
              </w:rPr>
              <w:t xml:space="preserve">Títulos sem Registro </w:t>
            </w:r>
            <w:r w:rsidRPr="005D0022">
              <w:rPr>
                <w:rFonts w:ascii="Arial" w:hAnsi="Arial" w:cs="Arial"/>
                <w:b/>
                <w:bCs/>
                <w:sz w:val="20"/>
                <w:szCs w:val="20"/>
                <w:u w:val="single"/>
              </w:rPr>
              <w:t>não</w:t>
            </w:r>
            <w:r w:rsidRPr="005D0022">
              <w:rPr>
                <w:rFonts w:ascii="Arial" w:hAnsi="Arial" w:cs="Arial"/>
                <w:sz w:val="20"/>
                <w:szCs w:val="20"/>
              </w:rPr>
              <w:t xml:space="preserve"> serão pontuados. N</w:t>
            </w:r>
            <w:r w:rsidR="00DD4492" w:rsidRPr="005D0022">
              <w:rPr>
                <w:rFonts w:ascii="Arial" w:hAnsi="Arial" w:cs="Arial"/>
                <w:sz w:val="20"/>
                <w:szCs w:val="20"/>
              </w:rPr>
              <w:t>úmero</w:t>
            </w:r>
            <w:r w:rsidRPr="005D0022">
              <w:rPr>
                <w:rFonts w:ascii="Arial" w:hAnsi="Arial" w:cs="Arial"/>
                <w:sz w:val="20"/>
                <w:szCs w:val="20"/>
              </w:rPr>
              <w:t xml:space="preserve"> de sequencia de certificado </w:t>
            </w:r>
            <w:r w:rsidRPr="005D0022">
              <w:rPr>
                <w:rFonts w:ascii="Arial" w:hAnsi="Arial" w:cs="Arial"/>
                <w:b/>
                <w:bCs/>
                <w:sz w:val="20"/>
                <w:szCs w:val="20"/>
                <w:u w:val="single"/>
              </w:rPr>
              <w:t>não</w:t>
            </w:r>
            <w:r w:rsidRPr="005D0022">
              <w:rPr>
                <w:rFonts w:ascii="Arial" w:hAnsi="Arial" w:cs="Arial"/>
                <w:sz w:val="20"/>
                <w:szCs w:val="20"/>
              </w:rPr>
              <w:t xml:space="preserve"> é valido como n</w:t>
            </w:r>
            <w:r w:rsidR="00DD4492" w:rsidRPr="005D0022">
              <w:rPr>
                <w:rFonts w:ascii="Arial" w:hAnsi="Arial" w:cs="Arial"/>
                <w:sz w:val="20"/>
                <w:szCs w:val="20"/>
              </w:rPr>
              <w:t>úmero</w:t>
            </w:r>
            <w:r w:rsidRPr="005D0022">
              <w:rPr>
                <w:rFonts w:ascii="Arial" w:hAnsi="Arial" w:cs="Arial"/>
                <w:sz w:val="20"/>
                <w:szCs w:val="20"/>
              </w:rPr>
              <w:t xml:space="preserve"> de registro. Deverá constar, n</w:t>
            </w:r>
            <w:r w:rsidR="00DD4492" w:rsidRPr="005D0022">
              <w:rPr>
                <w:rFonts w:ascii="Arial" w:hAnsi="Arial" w:cs="Arial"/>
                <w:sz w:val="20"/>
                <w:szCs w:val="20"/>
              </w:rPr>
              <w:t>úmero</w:t>
            </w:r>
            <w:r w:rsidRPr="005D0022">
              <w:rPr>
                <w:rFonts w:ascii="Arial" w:hAnsi="Arial" w:cs="Arial"/>
                <w:sz w:val="20"/>
                <w:szCs w:val="20"/>
              </w:rPr>
              <w:t xml:space="preserve"> de livro, n</w:t>
            </w:r>
            <w:r w:rsidR="00DD4492" w:rsidRPr="005D0022">
              <w:rPr>
                <w:rFonts w:ascii="Arial" w:hAnsi="Arial" w:cs="Arial"/>
                <w:sz w:val="20"/>
                <w:szCs w:val="20"/>
              </w:rPr>
              <w:t>úmero</w:t>
            </w:r>
            <w:r w:rsidRPr="005D0022">
              <w:rPr>
                <w:rFonts w:ascii="Arial" w:hAnsi="Arial" w:cs="Arial"/>
                <w:sz w:val="20"/>
                <w:szCs w:val="20"/>
              </w:rPr>
              <w:t xml:space="preserve"> da folha e n</w:t>
            </w:r>
            <w:r w:rsidR="00DD4492" w:rsidRPr="005D0022">
              <w:rPr>
                <w:rFonts w:ascii="Arial" w:hAnsi="Arial" w:cs="Arial"/>
                <w:sz w:val="20"/>
                <w:szCs w:val="20"/>
              </w:rPr>
              <w:t xml:space="preserve">úmero </w:t>
            </w:r>
            <w:r w:rsidRPr="005D0022">
              <w:rPr>
                <w:rFonts w:ascii="Arial" w:hAnsi="Arial" w:cs="Arial"/>
                <w:sz w:val="20"/>
                <w:szCs w:val="20"/>
              </w:rPr>
              <w:t>de registro.</w:t>
            </w:r>
          </w:p>
        </w:tc>
      </w:tr>
      <w:tr w:rsidR="00433BF7" w:rsidRPr="005D0022" w:rsidTr="00433BF7">
        <w:trPr>
          <w:trHeight w:hRule="exact" w:val="338"/>
        </w:trPr>
        <w:tc>
          <w:tcPr>
            <w:tcW w:w="9899" w:type="dxa"/>
            <w:gridSpan w:val="3"/>
            <w:tcBorders>
              <w:top w:val="single" w:sz="4" w:space="0" w:color="000001"/>
              <w:left w:val="single" w:sz="4" w:space="0" w:color="000001"/>
              <w:bottom w:val="single" w:sz="4" w:space="0" w:color="000001"/>
              <w:right w:val="single" w:sz="4" w:space="0" w:color="000001"/>
            </w:tcBorders>
            <w:shd w:val="clear" w:color="auto" w:fill="FFFFFF"/>
            <w:tcMar>
              <w:left w:w="88" w:type="dxa"/>
            </w:tcMar>
            <w:vAlign w:val="center"/>
          </w:tcPr>
          <w:p w:rsidR="00433BF7" w:rsidRPr="005D0022" w:rsidRDefault="00433BF7" w:rsidP="008B415D">
            <w:pPr>
              <w:pStyle w:val="Padro"/>
              <w:tabs>
                <w:tab w:val="left" w:pos="4570"/>
              </w:tabs>
              <w:spacing w:after="0" w:line="240" w:lineRule="auto"/>
              <w:jc w:val="both"/>
              <w:rPr>
                <w:rFonts w:ascii="Arial" w:hAnsi="Arial" w:cs="Arial"/>
                <w:sz w:val="20"/>
                <w:szCs w:val="20"/>
              </w:rPr>
            </w:pPr>
            <w:r w:rsidRPr="005D0022">
              <w:rPr>
                <w:rFonts w:ascii="Arial" w:hAnsi="Arial" w:cs="Arial"/>
                <w:sz w:val="20"/>
                <w:szCs w:val="20"/>
              </w:rPr>
              <w:t xml:space="preserve">O curso de exigência do cargo </w:t>
            </w:r>
            <w:r w:rsidRPr="005D0022">
              <w:rPr>
                <w:rFonts w:ascii="Arial" w:hAnsi="Arial" w:cs="Arial"/>
                <w:b/>
                <w:bCs/>
                <w:sz w:val="20"/>
                <w:szCs w:val="20"/>
              </w:rPr>
              <w:t>não</w:t>
            </w:r>
            <w:r w:rsidRPr="005D0022">
              <w:rPr>
                <w:rFonts w:ascii="Arial" w:hAnsi="Arial" w:cs="Arial"/>
                <w:sz w:val="20"/>
                <w:szCs w:val="20"/>
              </w:rPr>
              <w:t xml:space="preserve"> será utilizado/computado para pontuação.</w:t>
            </w:r>
          </w:p>
        </w:tc>
      </w:tr>
      <w:tr w:rsidR="00433BF7" w:rsidRPr="005D0022" w:rsidTr="004F3E7F">
        <w:trPr>
          <w:trHeight w:hRule="exact" w:val="480"/>
        </w:trPr>
        <w:tc>
          <w:tcPr>
            <w:tcW w:w="9899" w:type="dxa"/>
            <w:gridSpan w:val="3"/>
            <w:tcBorders>
              <w:top w:val="single" w:sz="4" w:space="0" w:color="000001"/>
              <w:left w:val="single" w:sz="4" w:space="0" w:color="000001"/>
              <w:bottom w:val="single" w:sz="4" w:space="0" w:color="000001"/>
              <w:right w:val="single" w:sz="4" w:space="0" w:color="000001"/>
            </w:tcBorders>
            <w:shd w:val="clear" w:color="auto" w:fill="FFFFFF"/>
            <w:tcMar>
              <w:left w:w="88" w:type="dxa"/>
            </w:tcMar>
            <w:vAlign w:val="center"/>
          </w:tcPr>
          <w:p w:rsidR="00433BF7" w:rsidRPr="005D0022" w:rsidRDefault="00433BF7" w:rsidP="008B415D">
            <w:pPr>
              <w:pStyle w:val="Padro"/>
              <w:tabs>
                <w:tab w:val="left" w:pos="4570"/>
              </w:tabs>
              <w:spacing w:after="0" w:line="240" w:lineRule="auto"/>
              <w:jc w:val="both"/>
              <w:rPr>
                <w:rFonts w:ascii="Arial" w:hAnsi="Arial" w:cs="Arial"/>
                <w:sz w:val="20"/>
                <w:szCs w:val="20"/>
              </w:rPr>
            </w:pPr>
            <w:r w:rsidRPr="005D0022">
              <w:rPr>
                <w:rFonts w:ascii="Arial" w:hAnsi="Arial" w:cs="Arial"/>
                <w:sz w:val="20"/>
                <w:szCs w:val="20"/>
              </w:rPr>
              <w:t xml:space="preserve">O comprovante deverá ser o Diploma e/ou Certificado de conclusão do curso, </w:t>
            </w:r>
            <w:r w:rsidRPr="005D0022">
              <w:rPr>
                <w:rFonts w:ascii="Arial" w:hAnsi="Arial" w:cs="Arial"/>
                <w:b/>
                <w:bCs/>
                <w:sz w:val="20"/>
                <w:szCs w:val="20"/>
              </w:rPr>
              <w:t>expedido e registrado</w:t>
            </w:r>
            <w:r w:rsidRPr="005D0022">
              <w:rPr>
                <w:rFonts w:ascii="Arial" w:hAnsi="Arial" w:cs="Arial"/>
                <w:sz w:val="20"/>
                <w:szCs w:val="20"/>
              </w:rPr>
              <w:t xml:space="preserve"> pela entidade promotora. </w:t>
            </w:r>
          </w:p>
        </w:tc>
      </w:tr>
      <w:tr w:rsidR="00433BF7" w:rsidRPr="005D0022" w:rsidTr="00433BF7">
        <w:trPr>
          <w:trHeight w:hRule="exact" w:val="573"/>
        </w:trPr>
        <w:tc>
          <w:tcPr>
            <w:tcW w:w="9899" w:type="dxa"/>
            <w:gridSpan w:val="3"/>
            <w:tcBorders>
              <w:top w:val="single" w:sz="4" w:space="0" w:color="000001"/>
              <w:left w:val="single" w:sz="4" w:space="0" w:color="000001"/>
              <w:bottom w:val="single" w:sz="4" w:space="0" w:color="000001"/>
              <w:right w:val="single" w:sz="4" w:space="0" w:color="000001"/>
            </w:tcBorders>
            <w:shd w:val="clear" w:color="auto" w:fill="FFFFFF"/>
            <w:tcMar>
              <w:left w:w="88" w:type="dxa"/>
            </w:tcMar>
            <w:vAlign w:val="center"/>
          </w:tcPr>
          <w:p w:rsidR="00433BF7" w:rsidRPr="005D0022" w:rsidRDefault="00433BF7" w:rsidP="008B415D">
            <w:pPr>
              <w:pStyle w:val="Padro"/>
              <w:tabs>
                <w:tab w:val="left" w:pos="4570"/>
              </w:tabs>
              <w:spacing w:after="0" w:line="240" w:lineRule="auto"/>
              <w:jc w:val="both"/>
              <w:rPr>
                <w:rFonts w:ascii="Arial" w:hAnsi="Arial" w:cs="Arial"/>
                <w:sz w:val="20"/>
                <w:szCs w:val="20"/>
              </w:rPr>
            </w:pPr>
            <w:r w:rsidRPr="005D0022">
              <w:rPr>
                <w:rFonts w:ascii="Arial" w:hAnsi="Arial" w:cs="Arial"/>
                <w:b/>
                <w:bCs/>
                <w:sz w:val="20"/>
                <w:szCs w:val="20"/>
                <w:u w:val="single"/>
              </w:rPr>
              <w:t>Não</w:t>
            </w:r>
            <w:r w:rsidRPr="005D0022">
              <w:rPr>
                <w:rFonts w:ascii="Arial" w:hAnsi="Arial" w:cs="Arial"/>
                <w:b/>
                <w:bCs/>
                <w:sz w:val="20"/>
                <w:szCs w:val="20"/>
              </w:rPr>
              <w:t xml:space="preserve"> serão pontuados boletim de matrícula, histórico escolar, atestado ou declaração</w:t>
            </w:r>
            <w:r w:rsidRPr="005D0022">
              <w:rPr>
                <w:rFonts w:ascii="Arial" w:hAnsi="Arial" w:cs="Arial"/>
                <w:sz w:val="20"/>
                <w:szCs w:val="20"/>
              </w:rPr>
              <w:t xml:space="preserve"> ou outra forma que não a determinada acima, </w:t>
            </w:r>
            <w:r w:rsidRPr="005D0022">
              <w:rPr>
                <w:rFonts w:ascii="Arial" w:hAnsi="Arial" w:cs="Arial"/>
                <w:b/>
                <w:sz w:val="20"/>
                <w:szCs w:val="20"/>
                <w:u w:val="single"/>
              </w:rPr>
              <w:t>não</w:t>
            </w:r>
            <w:r w:rsidRPr="005D0022">
              <w:rPr>
                <w:rFonts w:ascii="Arial" w:hAnsi="Arial" w:cs="Arial"/>
                <w:sz w:val="20"/>
                <w:szCs w:val="20"/>
              </w:rPr>
              <w:t xml:space="preserve"> devendo o candidato apresentar/entregar documentos desta forma.</w:t>
            </w:r>
          </w:p>
        </w:tc>
      </w:tr>
      <w:tr w:rsidR="00433BF7" w:rsidRPr="005D0022" w:rsidTr="00433BF7">
        <w:trPr>
          <w:trHeight w:hRule="exact" w:val="573"/>
        </w:trPr>
        <w:tc>
          <w:tcPr>
            <w:tcW w:w="9899" w:type="dxa"/>
            <w:gridSpan w:val="3"/>
            <w:tcBorders>
              <w:top w:val="single" w:sz="4" w:space="0" w:color="000001"/>
              <w:left w:val="single" w:sz="4" w:space="0" w:color="000001"/>
              <w:bottom w:val="single" w:sz="4" w:space="0" w:color="000001"/>
              <w:right w:val="single" w:sz="4" w:space="0" w:color="000001"/>
            </w:tcBorders>
            <w:shd w:val="clear" w:color="auto" w:fill="FFFFFF"/>
            <w:tcMar>
              <w:left w:w="88" w:type="dxa"/>
            </w:tcMar>
            <w:vAlign w:val="center"/>
          </w:tcPr>
          <w:p w:rsidR="00433BF7" w:rsidRPr="005D0022" w:rsidRDefault="00433BF7" w:rsidP="005A62A4">
            <w:pPr>
              <w:pStyle w:val="Padro"/>
              <w:tabs>
                <w:tab w:val="left" w:pos="4570"/>
              </w:tabs>
              <w:spacing w:after="0" w:line="240" w:lineRule="auto"/>
              <w:jc w:val="both"/>
              <w:rPr>
                <w:rFonts w:ascii="Arial" w:hAnsi="Arial" w:cs="Arial"/>
                <w:sz w:val="20"/>
                <w:szCs w:val="20"/>
              </w:rPr>
            </w:pPr>
            <w:r w:rsidRPr="005D0022">
              <w:rPr>
                <w:rFonts w:ascii="Arial" w:hAnsi="Arial" w:cs="Arial"/>
                <w:b/>
                <w:bCs/>
                <w:sz w:val="20"/>
                <w:szCs w:val="20"/>
              </w:rPr>
              <w:t>Monitorias, estágios, coordenação de cursos, palestrante, orientador, fiscal, facilitador</w:t>
            </w:r>
            <w:r w:rsidRPr="005D0022">
              <w:rPr>
                <w:rFonts w:ascii="Arial" w:hAnsi="Arial" w:cs="Arial"/>
                <w:sz w:val="20"/>
                <w:szCs w:val="20"/>
              </w:rPr>
              <w:t xml:space="preserve"> e outros trabalhos executados </w:t>
            </w:r>
            <w:r w:rsidRPr="005D0022">
              <w:rPr>
                <w:rFonts w:ascii="Arial" w:hAnsi="Arial" w:cs="Arial"/>
                <w:b/>
                <w:bCs/>
                <w:sz w:val="20"/>
                <w:szCs w:val="20"/>
                <w:u w:val="single"/>
              </w:rPr>
              <w:t>não</w:t>
            </w:r>
            <w:r w:rsidRPr="005D0022">
              <w:rPr>
                <w:rFonts w:ascii="Arial" w:hAnsi="Arial" w:cs="Arial"/>
                <w:b/>
                <w:bCs/>
                <w:sz w:val="20"/>
                <w:szCs w:val="20"/>
              </w:rPr>
              <w:t xml:space="preserve"> </w:t>
            </w:r>
            <w:r w:rsidRPr="005D0022">
              <w:rPr>
                <w:rFonts w:ascii="Arial" w:hAnsi="Arial" w:cs="Arial"/>
                <w:sz w:val="20"/>
                <w:szCs w:val="20"/>
              </w:rPr>
              <w:t>serão pontuados para nenhum cargo.</w:t>
            </w:r>
          </w:p>
        </w:tc>
      </w:tr>
      <w:tr w:rsidR="00433BF7" w:rsidRPr="005D0022" w:rsidTr="00433BF7">
        <w:trPr>
          <w:trHeight w:hRule="exact" w:val="573"/>
        </w:trPr>
        <w:tc>
          <w:tcPr>
            <w:tcW w:w="9899" w:type="dxa"/>
            <w:gridSpan w:val="3"/>
            <w:tcBorders>
              <w:top w:val="single" w:sz="4" w:space="0" w:color="000001"/>
              <w:left w:val="single" w:sz="4" w:space="0" w:color="000001"/>
              <w:bottom w:val="single" w:sz="4" w:space="0" w:color="000001"/>
              <w:right w:val="single" w:sz="4" w:space="0" w:color="000001"/>
            </w:tcBorders>
            <w:shd w:val="clear" w:color="auto" w:fill="FFFFFF"/>
            <w:tcMar>
              <w:left w:w="88" w:type="dxa"/>
            </w:tcMar>
            <w:vAlign w:val="center"/>
          </w:tcPr>
          <w:p w:rsidR="00433BF7" w:rsidRPr="005D0022" w:rsidRDefault="00433BF7" w:rsidP="008B415D">
            <w:pPr>
              <w:pStyle w:val="Padro"/>
              <w:tabs>
                <w:tab w:val="left" w:pos="4570"/>
              </w:tabs>
              <w:spacing w:after="0" w:line="240" w:lineRule="auto"/>
              <w:jc w:val="both"/>
              <w:rPr>
                <w:rFonts w:ascii="Arial" w:hAnsi="Arial" w:cs="Arial"/>
                <w:sz w:val="20"/>
                <w:szCs w:val="20"/>
              </w:rPr>
            </w:pPr>
            <w:r w:rsidRPr="005D0022">
              <w:rPr>
                <w:rFonts w:ascii="Arial" w:hAnsi="Arial" w:cs="Arial"/>
                <w:sz w:val="20"/>
                <w:szCs w:val="20"/>
              </w:rPr>
              <w:t xml:space="preserve">Cursos com carga horária definida em dias ou meses serão considerados na seguinte proporção: 01 dia = 08 horas - 01 mês = 160 horas. Cursos sem carga horária definida </w:t>
            </w:r>
            <w:r w:rsidRPr="005D0022">
              <w:rPr>
                <w:rFonts w:ascii="Arial" w:hAnsi="Arial" w:cs="Arial"/>
                <w:b/>
                <w:bCs/>
                <w:sz w:val="20"/>
                <w:szCs w:val="20"/>
                <w:u w:val="single"/>
              </w:rPr>
              <w:t>não</w:t>
            </w:r>
            <w:r w:rsidRPr="005D0022">
              <w:rPr>
                <w:rFonts w:ascii="Arial" w:hAnsi="Arial" w:cs="Arial"/>
                <w:b/>
                <w:bCs/>
                <w:sz w:val="20"/>
                <w:szCs w:val="20"/>
              </w:rPr>
              <w:t xml:space="preserve"> </w:t>
            </w:r>
            <w:r w:rsidRPr="005D0022">
              <w:rPr>
                <w:rFonts w:ascii="Arial" w:hAnsi="Arial" w:cs="Arial"/>
                <w:sz w:val="20"/>
                <w:szCs w:val="20"/>
              </w:rPr>
              <w:t>receberão pontuação.</w:t>
            </w:r>
          </w:p>
        </w:tc>
      </w:tr>
    </w:tbl>
    <w:p w:rsidR="00785352" w:rsidRPr="005D0022" w:rsidRDefault="00785352" w:rsidP="00785352">
      <w:pPr>
        <w:rPr>
          <w:rFonts w:ascii="Arial" w:hAnsi="Arial" w:cs="Arial"/>
          <w:sz w:val="20"/>
          <w:szCs w:val="20"/>
        </w:rPr>
      </w:pPr>
    </w:p>
    <w:tbl>
      <w:tblPr>
        <w:tblW w:w="4888" w:type="dxa"/>
        <w:tblInd w:w="2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8"/>
      </w:tblGrid>
      <w:tr w:rsidR="00785352" w:rsidRPr="005D0022" w:rsidTr="001D1718">
        <w:trPr>
          <w:trHeight w:val="340"/>
        </w:trPr>
        <w:tc>
          <w:tcPr>
            <w:tcW w:w="4888" w:type="dxa"/>
          </w:tcPr>
          <w:p w:rsidR="00785352" w:rsidRPr="005D0022" w:rsidRDefault="00785352" w:rsidP="001D1718">
            <w:pPr>
              <w:pStyle w:val="Ttulo1"/>
              <w:spacing w:before="120" w:line="240" w:lineRule="auto"/>
              <w:jc w:val="center"/>
              <w:rPr>
                <w:rFonts w:ascii="Arial" w:hAnsi="Arial" w:cs="Arial"/>
                <w:sz w:val="20"/>
                <w:szCs w:val="20"/>
              </w:rPr>
            </w:pPr>
            <w:r w:rsidRPr="005D0022">
              <w:rPr>
                <w:rFonts w:ascii="Arial" w:hAnsi="Arial" w:cs="Arial"/>
                <w:sz w:val="20"/>
                <w:szCs w:val="20"/>
              </w:rPr>
              <w:t>IX. DA PROVA PRÁTICA</w:t>
            </w:r>
          </w:p>
        </w:tc>
      </w:tr>
    </w:tbl>
    <w:p w:rsidR="00DD4492" w:rsidRPr="005D0022" w:rsidRDefault="00DD4492" w:rsidP="00DD4492">
      <w:pPr>
        <w:autoSpaceDE w:val="0"/>
        <w:autoSpaceDN w:val="0"/>
        <w:adjustRightInd w:val="0"/>
        <w:ind w:left="181" w:hanging="181"/>
        <w:jc w:val="both"/>
        <w:rPr>
          <w:rFonts w:ascii="Arial" w:hAnsi="Arial" w:cs="Arial"/>
          <w:b/>
          <w:sz w:val="20"/>
          <w:szCs w:val="20"/>
        </w:rPr>
      </w:pPr>
    </w:p>
    <w:p w:rsidR="00785352" w:rsidRPr="005D0022" w:rsidRDefault="00DD4492" w:rsidP="00785352">
      <w:pPr>
        <w:autoSpaceDE w:val="0"/>
        <w:autoSpaceDN w:val="0"/>
        <w:adjustRightInd w:val="0"/>
        <w:spacing w:before="60"/>
        <w:ind w:left="180" w:hanging="180"/>
        <w:jc w:val="both"/>
        <w:rPr>
          <w:rFonts w:ascii="Arial" w:hAnsi="Arial" w:cs="Arial"/>
          <w:b/>
          <w:sz w:val="20"/>
          <w:szCs w:val="20"/>
        </w:rPr>
      </w:pPr>
      <w:r w:rsidRPr="005D0022">
        <w:rPr>
          <w:rFonts w:ascii="Arial" w:hAnsi="Arial" w:cs="Arial"/>
          <w:b/>
          <w:sz w:val="20"/>
          <w:szCs w:val="20"/>
        </w:rPr>
        <w:t xml:space="preserve">1. </w:t>
      </w:r>
      <w:r w:rsidR="00785352" w:rsidRPr="005D0022">
        <w:rPr>
          <w:rFonts w:ascii="Arial" w:hAnsi="Arial" w:cs="Arial"/>
          <w:b/>
          <w:sz w:val="20"/>
          <w:szCs w:val="20"/>
        </w:rPr>
        <w:t xml:space="preserve">A PROVA PRÁTICA </w:t>
      </w:r>
      <w:r w:rsidR="00785352" w:rsidRPr="005D0022">
        <w:rPr>
          <w:rFonts w:ascii="Arial" w:hAnsi="Arial" w:cs="Arial"/>
          <w:sz w:val="20"/>
          <w:szCs w:val="20"/>
        </w:rPr>
        <w:t>será realizada pelos candidatos ao cargo de</w:t>
      </w:r>
      <w:r w:rsidR="00785352" w:rsidRPr="005D0022">
        <w:rPr>
          <w:rFonts w:ascii="Arial" w:hAnsi="Arial" w:cs="Arial"/>
          <w:b/>
          <w:sz w:val="20"/>
          <w:szCs w:val="20"/>
        </w:rPr>
        <w:t xml:space="preserve"> MOTORISTA</w:t>
      </w:r>
      <w:r w:rsidR="00785352" w:rsidRPr="005D0022">
        <w:rPr>
          <w:rFonts w:ascii="Arial" w:hAnsi="Arial" w:cs="Arial"/>
          <w:b/>
          <w:bCs/>
          <w:sz w:val="20"/>
          <w:szCs w:val="20"/>
        </w:rPr>
        <w:t xml:space="preserve">, para os 20 (vinte) primeiros candidatos </w:t>
      </w:r>
      <w:r w:rsidR="00733200" w:rsidRPr="005D0022">
        <w:rPr>
          <w:rFonts w:ascii="Arial" w:hAnsi="Arial" w:cs="Arial"/>
          <w:b/>
          <w:bCs/>
          <w:sz w:val="20"/>
          <w:szCs w:val="20"/>
        </w:rPr>
        <w:t>melhor</w:t>
      </w:r>
      <w:r w:rsidR="00785352" w:rsidRPr="005D0022">
        <w:rPr>
          <w:rFonts w:ascii="Arial" w:hAnsi="Arial" w:cs="Arial"/>
          <w:b/>
          <w:bCs/>
          <w:sz w:val="20"/>
          <w:szCs w:val="20"/>
        </w:rPr>
        <w:t xml:space="preserve"> classificados na P</w:t>
      </w:r>
      <w:r w:rsidR="00785352" w:rsidRPr="005D0022">
        <w:rPr>
          <w:rFonts w:ascii="Arial" w:hAnsi="Arial" w:cs="Arial"/>
          <w:b/>
          <w:sz w:val="20"/>
          <w:szCs w:val="20"/>
        </w:rPr>
        <w:t>rova Teórico-Objetiva e limitar-se-á a 80,00 (oitenta) pontos.</w:t>
      </w:r>
    </w:p>
    <w:p w:rsidR="00785352" w:rsidRPr="005D0022" w:rsidRDefault="00785352" w:rsidP="00975E5D">
      <w:pPr>
        <w:numPr>
          <w:ilvl w:val="1"/>
          <w:numId w:val="33"/>
        </w:numPr>
        <w:tabs>
          <w:tab w:val="clear" w:pos="541"/>
          <w:tab w:val="num" w:pos="993"/>
        </w:tabs>
        <w:autoSpaceDE w:val="0"/>
        <w:autoSpaceDN w:val="0"/>
        <w:adjustRightInd w:val="0"/>
        <w:spacing w:before="60"/>
        <w:ind w:left="426" w:firstLine="0"/>
        <w:jc w:val="both"/>
        <w:rPr>
          <w:rFonts w:ascii="Arial" w:hAnsi="Arial" w:cs="Arial"/>
          <w:sz w:val="20"/>
          <w:szCs w:val="20"/>
        </w:rPr>
      </w:pPr>
      <w:r w:rsidRPr="005D0022">
        <w:rPr>
          <w:rFonts w:ascii="Arial" w:hAnsi="Arial" w:cs="Arial"/>
          <w:sz w:val="20"/>
          <w:szCs w:val="20"/>
        </w:rPr>
        <w:t>Todos os candidatos do Cargo de Motorista empatados na vigésima (20ª) posição de classificação, após a aplicação dos critérios de desempate (previstos no capitulo XI. Da Classificação Final), serão admitidos à Prova Prática, ainda que ultrapassado o limite previsto neste artigo.</w:t>
      </w:r>
    </w:p>
    <w:p w:rsidR="00785352" w:rsidRPr="005D0022" w:rsidRDefault="00785352" w:rsidP="00975E5D">
      <w:pPr>
        <w:pStyle w:val="PargrafodaLista"/>
        <w:numPr>
          <w:ilvl w:val="0"/>
          <w:numId w:val="37"/>
        </w:numPr>
        <w:tabs>
          <w:tab w:val="left" w:pos="426"/>
        </w:tabs>
        <w:autoSpaceDE w:val="0"/>
        <w:autoSpaceDN w:val="0"/>
        <w:adjustRightInd w:val="0"/>
        <w:spacing w:before="60"/>
        <w:ind w:left="142" w:hanging="142"/>
        <w:contextualSpacing w:val="0"/>
        <w:jc w:val="both"/>
        <w:rPr>
          <w:rFonts w:ascii="Arial" w:hAnsi="Arial" w:cs="Arial"/>
          <w:sz w:val="19"/>
          <w:szCs w:val="19"/>
        </w:rPr>
      </w:pPr>
      <w:r w:rsidRPr="005D0022">
        <w:rPr>
          <w:rFonts w:ascii="Arial" w:hAnsi="Arial" w:cs="Arial"/>
          <w:sz w:val="20"/>
          <w:szCs w:val="20"/>
        </w:rPr>
        <w:t xml:space="preserve">Da </w:t>
      </w:r>
      <w:r w:rsidRPr="005D0022">
        <w:rPr>
          <w:rFonts w:ascii="Arial" w:hAnsi="Arial" w:cs="Arial"/>
          <w:b/>
          <w:sz w:val="20"/>
          <w:szCs w:val="20"/>
        </w:rPr>
        <w:t xml:space="preserve">Prova Prática: </w:t>
      </w:r>
    </w:p>
    <w:p w:rsidR="00785352" w:rsidRPr="005D0022" w:rsidRDefault="00785352" w:rsidP="00975E5D">
      <w:pPr>
        <w:pStyle w:val="Padro"/>
        <w:numPr>
          <w:ilvl w:val="1"/>
          <w:numId w:val="38"/>
        </w:numPr>
        <w:tabs>
          <w:tab w:val="left" w:pos="426"/>
        </w:tabs>
        <w:suppressAutoHyphens w:val="0"/>
        <w:overflowPunct/>
        <w:spacing w:before="60" w:after="0" w:line="240" w:lineRule="auto"/>
        <w:jc w:val="both"/>
        <w:rPr>
          <w:color w:val="auto"/>
        </w:rPr>
      </w:pPr>
      <w:r w:rsidRPr="005D0022">
        <w:rPr>
          <w:rFonts w:ascii="Arial" w:hAnsi="Arial" w:cs="Arial"/>
          <w:color w:val="auto"/>
          <w:sz w:val="20"/>
          <w:szCs w:val="20"/>
        </w:rPr>
        <w:t xml:space="preserve">Para o cargo de </w:t>
      </w:r>
      <w:r w:rsidRPr="005D0022">
        <w:rPr>
          <w:rFonts w:ascii="Arial" w:hAnsi="Arial" w:cs="Arial"/>
          <w:b/>
          <w:color w:val="auto"/>
          <w:sz w:val="20"/>
          <w:szCs w:val="20"/>
        </w:rPr>
        <w:t>MOTORISTA</w:t>
      </w:r>
      <w:r w:rsidRPr="005D0022">
        <w:rPr>
          <w:rFonts w:ascii="Arial" w:hAnsi="Arial" w:cs="Arial"/>
          <w:color w:val="auto"/>
          <w:sz w:val="20"/>
          <w:szCs w:val="20"/>
        </w:rPr>
        <w:t xml:space="preserve"> o candidato terá que estar habilitado e apresentar </w:t>
      </w:r>
      <w:r w:rsidRPr="005D0022">
        <w:rPr>
          <w:rFonts w:ascii="Arial" w:hAnsi="Arial" w:cs="Arial"/>
          <w:b/>
          <w:color w:val="auto"/>
          <w:sz w:val="20"/>
          <w:szCs w:val="20"/>
        </w:rPr>
        <w:t>C</w:t>
      </w:r>
      <w:r w:rsidR="00E4431A" w:rsidRPr="005D0022">
        <w:rPr>
          <w:rFonts w:ascii="Arial" w:hAnsi="Arial" w:cs="Arial"/>
          <w:b/>
          <w:color w:val="auto"/>
          <w:sz w:val="20"/>
          <w:szCs w:val="20"/>
        </w:rPr>
        <w:t xml:space="preserve">arteira </w:t>
      </w:r>
      <w:r w:rsidRPr="005D0022">
        <w:rPr>
          <w:rFonts w:ascii="Arial" w:hAnsi="Arial" w:cs="Arial"/>
          <w:b/>
          <w:color w:val="auto"/>
          <w:sz w:val="20"/>
          <w:szCs w:val="20"/>
        </w:rPr>
        <w:t>N</w:t>
      </w:r>
      <w:r w:rsidR="00E4431A" w:rsidRPr="005D0022">
        <w:rPr>
          <w:rFonts w:ascii="Arial" w:hAnsi="Arial" w:cs="Arial"/>
          <w:b/>
          <w:color w:val="auto"/>
          <w:sz w:val="20"/>
          <w:szCs w:val="20"/>
        </w:rPr>
        <w:t xml:space="preserve">acional de </w:t>
      </w:r>
      <w:r w:rsidRPr="005D0022">
        <w:rPr>
          <w:rFonts w:ascii="Arial" w:hAnsi="Arial" w:cs="Arial"/>
          <w:b/>
          <w:color w:val="auto"/>
          <w:sz w:val="20"/>
          <w:szCs w:val="20"/>
        </w:rPr>
        <w:t>H</w:t>
      </w:r>
      <w:r w:rsidR="00E4431A" w:rsidRPr="005D0022">
        <w:rPr>
          <w:rFonts w:ascii="Arial" w:hAnsi="Arial" w:cs="Arial"/>
          <w:b/>
          <w:color w:val="auto"/>
          <w:sz w:val="20"/>
          <w:szCs w:val="20"/>
        </w:rPr>
        <w:t>abilitação</w:t>
      </w:r>
      <w:r w:rsidRPr="005D0022">
        <w:rPr>
          <w:rFonts w:ascii="Arial" w:hAnsi="Arial" w:cs="Arial"/>
          <w:b/>
          <w:color w:val="auto"/>
          <w:sz w:val="20"/>
          <w:szCs w:val="20"/>
        </w:rPr>
        <w:t xml:space="preserve"> – categoria “</w:t>
      </w:r>
      <w:r w:rsidR="00962580" w:rsidRPr="005D0022">
        <w:rPr>
          <w:rFonts w:ascii="Arial" w:hAnsi="Arial" w:cs="Arial"/>
          <w:b/>
          <w:color w:val="auto"/>
          <w:sz w:val="20"/>
          <w:szCs w:val="20"/>
        </w:rPr>
        <w:t>A</w:t>
      </w:r>
      <w:r w:rsidRPr="005D0022">
        <w:rPr>
          <w:rFonts w:ascii="Arial" w:hAnsi="Arial" w:cs="Arial"/>
          <w:b/>
          <w:color w:val="auto"/>
          <w:sz w:val="20"/>
          <w:szCs w:val="20"/>
        </w:rPr>
        <w:t>D”,</w:t>
      </w:r>
      <w:r w:rsidRPr="005D0022">
        <w:rPr>
          <w:rFonts w:ascii="Arial" w:hAnsi="Arial" w:cs="Arial"/>
          <w:color w:val="auto"/>
          <w:sz w:val="20"/>
          <w:szCs w:val="20"/>
        </w:rPr>
        <w:t xml:space="preserve"> a prova será realizada em </w:t>
      </w:r>
      <w:r w:rsidR="005F121D" w:rsidRPr="005D0022">
        <w:rPr>
          <w:rFonts w:ascii="Arial" w:hAnsi="Arial" w:cs="Arial"/>
          <w:color w:val="auto"/>
          <w:sz w:val="20"/>
          <w:szCs w:val="20"/>
        </w:rPr>
        <w:t>veículo a ser definido pela</w:t>
      </w:r>
      <w:r w:rsidR="006929CA">
        <w:rPr>
          <w:rFonts w:ascii="Arial" w:hAnsi="Arial" w:cs="Arial"/>
          <w:color w:val="auto"/>
          <w:sz w:val="20"/>
          <w:szCs w:val="20"/>
        </w:rPr>
        <w:t>s</w:t>
      </w:r>
      <w:r w:rsidR="005F121D" w:rsidRPr="005D0022">
        <w:rPr>
          <w:rFonts w:ascii="Arial" w:hAnsi="Arial" w:cs="Arial"/>
          <w:color w:val="auto"/>
          <w:sz w:val="20"/>
          <w:szCs w:val="20"/>
        </w:rPr>
        <w:t xml:space="preserve"> </w:t>
      </w:r>
      <w:r w:rsidR="00E927C8" w:rsidRPr="005D0022">
        <w:rPr>
          <w:rFonts w:ascii="Arial" w:hAnsi="Arial" w:cs="Arial"/>
          <w:color w:val="auto"/>
          <w:sz w:val="20"/>
          <w:szCs w:val="20"/>
        </w:rPr>
        <w:t>Comiss</w:t>
      </w:r>
      <w:r w:rsidR="0095301F">
        <w:rPr>
          <w:rFonts w:ascii="Arial" w:hAnsi="Arial" w:cs="Arial"/>
          <w:color w:val="auto"/>
          <w:sz w:val="20"/>
          <w:szCs w:val="20"/>
        </w:rPr>
        <w:t>ões</w:t>
      </w:r>
      <w:r w:rsidR="00E927C8" w:rsidRPr="005D0022">
        <w:rPr>
          <w:rFonts w:ascii="Arial" w:hAnsi="Arial" w:cs="Arial"/>
          <w:color w:val="auto"/>
          <w:sz w:val="20"/>
          <w:szCs w:val="20"/>
        </w:rPr>
        <w:t xml:space="preserve"> </w:t>
      </w:r>
      <w:r w:rsidR="0095301F">
        <w:rPr>
          <w:rFonts w:ascii="Arial" w:hAnsi="Arial" w:cs="Arial"/>
          <w:color w:val="auto"/>
          <w:sz w:val="20"/>
          <w:szCs w:val="20"/>
        </w:rPr>
        <w:t xml:space="preserve">Executiva e Examinadora </w:t>
      </w:r>
      <w:r w:rsidR="00E927C8" w:rsidRPr="005D0022">
        <w:rPr>
          <w:rFonts w:ascii="Arial" w:hAnsi="Arial" w:cs="Arial"/>
          <w:color w:val="auto"/>
          <w:sz w:val="20"/>
          <w:szCs w:val="20"/>
        </w:rPr>
        <w:t>do Concurso</w:t>
      </w:r>
      <w:r w:rsidR="00685765">
        <w:rPr>
          <w:rFonts w:ascii="Arial" w:hAnsi="Arial" w:cs="Arial"/>
          <w:color w:val="auto"/>
          <w:sz w:val="20"/>
          <w:szCs w:val="20"/>
        </w:rPr>
        <w:t xml:space="preserve"> de acordo com as atribuições do cargo</w:t>
      </w:r>
      <w:r w:rsidRPr="005D0022">
        <w:rPr>
          <w:rFonts w:ascii="Arial" w:hAnsi="Arial" w:cs="Arial"/>
          <w:color w:val="auto"/>
          <w:sz w:val="20"/>
          <w:szCs w:val="20"/>
        </w:rPr>
        <w:t>, conforme critérios:</w:t>
      </w:r>
    </w:p>
    <w:p w:rsidR="00785352" w:rsidRPr="005D0022" w:rsidRDefault="00785352" w:rsidP="00975E5D">
      <w:pPr>
        <w:pStyle w:val="Padro"/>
        <w:numPr>
          <w:ilvl w:val="0"/>
          <w:numId w:val="35"/>
        </w:numPr>
        <w:overflowPunct/>
        <w:spacing w:after="0" w:line="240" w:lineRule="auto"/>
        <w:ind w:left="709" w:hanging="284"/>
        <w:jc w:val="both"/>
      </w:pPr>
      <w:r w:rsidRPr="005D0022">
        <w:rPr>
          <w:rFonts w:ascii="Arial" w:hAnsi="Arial" w:cs="Arial"/>
          <w:color w:val="auto"/>
          <w:sz w:val="20"/>
          <w:szCs w:val="20"/>
        </w:rPr>
        <w:t>Verificação das condições operacionais do equipamento – 10 (dez) pontos (motor - óleo, carburador – água, sistema elétrico, documentação</w:t>
      </w:r>
      <w:r w:rsidRPr="005D0022">
        <w:rPr>
          <w:rFonts w:ascii="Arial" w:hAnsi="Arial" w:cs="Arial"/>
          <w:sz w:val="20"/>
          <w:szCs w:val="20"/>
        </w:rPr>
        <w:t>, equipamentos obrigatórios e ferramental);</w:t>
      </w:r>
    </w:p>
    <w:p w:rsidR="00785352" w:rsidRPr="005D0022" w:rsidRDefault="00785352" w:rsidP="00975E5D">
      <w:pPr>
        <w:pStyle w:val="Padro"/>
        <w:numPr>
          <w:ilvl w:val="0"/>
          <w:numId w:val="35"/>
        </w:numPr>
        <w:suppressAutoHyphens w:val="0"/>
        <w:overflowPunct/>
        <w:spacing w:after="0" w:line="240" w:lineRule="auto"/>
        <w:ind w:left="709" w:hanging="284"/>
        <w:jc w:val="both"/>
      </w:pPr>
      <w:r w:rsidRPr="005D0022">
        <w:rPr>
          <w:rFonts w:ascii="Arial" w:hAnsi="Arial" w:cs="Arial"/>
          <w:sz w:val="20"/>
          <w:szCs w:val="20"/>
        </w:rPr>
        <w:t>Desempenho e operacionalidade no veículo – 70,00 (setenta) pontos (circulação, regras de trânsito, baliza, estacionamento).</w:t>
      </w:r>
    </w:p>
    <w:p w:rsidR="00785352" w:rsidRPr="005D0022" w:rsidRDefault="00785352" w:rsidP="00785352">
      <w:pPr>
        <w:pStyle w:val="Padro"/>
        <w:spacing w:before="60" w:after="0" w:line="240" w:lineRule="auto"/>
        <w:ind w:left="426"/>
        <w:jc w:val="both"/>
      </w:pPr>
      <w:r w:rsidRPr="005D0022">
        <w:rPr>
          <w:rFonts w:ascii="Arial" w:hAnsi="Arial" w:cs="Arial"/>
          <w:sz w:val="20"/>
          <w:szCs w:val="20"/>
        </w:rPr>
        <w:t>2.2</w:t>
      </w:r>
      <w:r w:rsidR="00DD4492" w:rsidRPr="005D0022">
        <w:rPr>
          <w:rFonts w:ascii="Arial" w:hAnsi="Arial" w:cs="Arial"/>
          <w:sz w:val="20"/>
          <w:szCs w:val="20"/>
        </w:rPr>
        <w:tab/>
        <w:t>.</w:t>
      </w:r>
      <w:r w:rsidRPr="005D0022">
        <w:rPr>
          <w:rFonts w:ascii="Arial" w:hAnsi="Arial" w:cs="Arial"/>
          <w:sz w:val="20"/>
          <w:szCs w:val="20"/>
        </w:rPr>
        <w:t xml:space="preserve"> O candidato terá que obter 50%</w:t>
      </w:r>
      <w:r w:rsidR="002A6659" w:rsidRPr="005D0022">
        <w:rPr>
          <w:rFonts w:ascii="Arial" w:hAnsi="Arial" w:cs="Arial"/>
          <w:sz w:val="20"/>
          <w:szCs w:val="20"/>
        </w:rPr>
        <w:t xml:space="preserve"> (cinquenta por cento)</w:t>
      </w:r>
      <w:r w:rsidRPr="005D0022">
        <w:rPr>
          <w:rFonts w:ascii="Arial" w:hAnsi="Arial" w:cs="Arial"/>
          <w:sz w:val="20"/>
          <w:szCs w:val="20"/>
        </w:rPr>
        <w:t xml:space="preserve"> dos pontos para </w:t>
      </w:r>
      <w:r w:rsidR="00733200" w:rsidRPr="005D0022">
        <w:rPr>
          <w:rFonts w:ascii="Arial" w:hAnsi="Arial" w:cs="Arial"/>
          <w:sz w:val="20"/>
          <w:szCs w:val="20"/>
        </w:rPr>
        <w:t>a</w:t>
      </w:r>
      <w:r w:rsidRPr="005D0022">
        <w:rPr>
          <w:rFonts w:ascii="Arial" w:hAnsi="Arial" w:cs="Arial"/>
          <w:sz w:val="20"/>
          <w:szCs w:val="20"/>
        </w:rPr>
        <w:t xml:space="preserve">provação, porém poderá ser </w:t>
      </w:r>
      <w:r w:rsidRPr="005D0022">
        <w:rPr>
          <w:rFonts w:ascii="Arial" w:hAnsi="Arial" w:cs="Arial"/>
          <w:b/>
          <w:bCs/>
          <w:sz w:val="20"/>
          <w:szCs w:val="20"/>
        </w:rPr>
        <w:t>eliminado por antecipação se cometer faltas eliminatórias</w:t>
      </w:r>
      <w:r w:rsidRPr="005D0022">
        <w:rPr>
          <w:rFonts w:ascii="Arial" w:hAnsi="Arial" w:cs="Arial"/>
          <w:sz w:val="20"/>
          <w:szCs w:val="20"/>
        </w:rPr>
        <w:t>.</w:t>
      </w:r>
    </w:p>
    <w:p w:rsidR="00785352" w:rsidRPr="005D0022" w:rsidRDefault="00785352" w:rsidP="00785352">
      <w:pPr>
        <w:pStyle w:val="Padro"/>
        <w:spacing w:before="60" w:after="0" w:line="240" w:lineRule="auto"/>
        <w:ind w:left="426"/>
        <w:jc w:val="both"/>
      </w:pPr>
      <w:r w:rsidRPr="005D0022">
        <w:rPr>
          <w:rFonts w:ascii="Arial" w:hAnsi="Arial" w:cs="Arial"/>
          <w:sz w:val="20"/>
          <w:szCs w:val="20"/>
        </w:rPr>
        <w:lastRenderedPageBreak/>
        <w:t>2.3</w:t>
      </w:r>
      <w:r w:rsidR="00DD4492" w:rsidRPr="005D0022">
        <w:rPr>
          <w:rFonts w:ascii="Arial" w:hAnsi="Arial" w:cs="Arial"/>
          <w:sz w:val="20"/>
          <w:szCs w:val="20"/>
        </w:rPr>
        <w:t>.</w:t>
      </w:r>
      <w:r w:rsidRPr="005D0022">
        <w:rPr>
          <w:rFonts w:ascii="Arial" w:hAnsi="Arial" w:cs="Arial"/>
          <w:sz w:val="20"/>
          <w:szCs w:val="20"/>
        </w:rPr>
        <w:t xml:space="preserve"> O candidato será </w:t>
      </w:r>
      <w:r w:rsidRPr="005D0022">
        <w:rPr>
          <w:rFonts w:ascii="Arial" w:hAnsi="Arial" w:cs="Arial"/>
          <w:b/>
          <w:bCs/>
          <w:sz w:val="20"/>
          <w:szCs w:val="20"/>
          <w:u w:val="single"/>
        </w:rPr>
        <w:t>eliminado/desclassificado</w:t>
      </w:r>
      <w:r w:rsidRPr="005D0022">
        <w:rPr>
          <w:rFonts w:ascii="Arial" w:hAnsi="Arial" w:cs="Arial"/>
          <w:sz w:val="20"/>
          <w:szCs w:val="20"/>
        </w:rPr>
        <w:t xml:space="preserve"> do certame, se cometer as seguintes </w:t>
      </w:r>
      <w:r w:rsidRPr="005D0022">
        <w:rPr>
          <w:rFonts w:ascii="Arial" w:hAnsi="Arial" w:cs="Arial"/>
          <w:b/>
          <w:bCs/>
          <w:sz w:val="20"/>
          <w:szCs w:val="20"/>
        </w:rPr>
        <w:t>FALTAS ELIMINATÓRIAS</w:t>
      </w:r>
      <w:r w:rsidRPr="005D0022">
        <w:rPr>
          <w:rFonts w:ascii="Arial" w:hAnsi="Arial" w:cs="Arial"/>
          <w:sz w:val="20"/>
          <w:szCs w:val="20"/>
        </w:rPr>
        <w:t>:</w:t>
      </w:r>
    </w:p>
    <w:p w:rsidR="00785352" w:rsidRPr="005D0022" w:rsidRDefault="00785352" w:rsidP="00975E5D">
      <w:pPr>
        <w:pStyle w:val="Padro"/>
        <w:numPr>
          <w:ilvl w:val="0"/>
          <w:numId w:val="36"/>
        </w:numPr>
        <w:tabs>
          <w:tab w:val="left" w:pos="851"/>
        </w:tabs>
        <w:overflowPunct/>
        <w:spacing w:after="0" w:line="240" w:lineRule="auto"/>
        <w:ind w:left="851" w:hanging="284"/>
        <w:jc w:val="both"/>
        <w:rPr>
          <w:rFonts w:ascii="Arial" w:hAnsi="Arial" w:cs="Arial"/>
          <w:sz w:val="20"/>
          <w:szCs w:val="20"/>
        </w:rPr>
      </w:pPr>
      <w:r w:rsidRPr="005D0022">
        <w:rPr>
          <w:rFonts w:ascii="Arial" w:hAnsi="Arial" w:cs="Arial"/>
          <w:sz w:val="20"/>
          <w:szCs w:val="20"/>
        </w:rPr>
        <w:t>Provocar acidente durante a realização do exame;</w:t>
      </w:r>
    </w:p>
    <w:p w:rsidR="00785352" w:rsidRPr="005D0022" w:rsidRDefault="00785352" w:rsidP="00975E5D">
      <w:pPr>
        <w:pStyle w:val="Padro"/>
        <w:numPr>
          <w:ilvl w:val="0"/>
          <w:numId w:val="36"/>
        </w:numPr>
        <w:tabs>
          <w:tab w:val="left" w:pos="851"/>
        </w:tabs>
        <w:overflowPunct/>
        <w:spacing w:after="0" w:line="240" w:lineRule="auto"/>
        <w:ind w:left="851" w:hanging="284"/>
        <w:jc w:val="both"/>
        <w:rPr>
          <w:rFonts w:ascii="Arial" w:hAnsi="Arial" w:cs="Arial"/>
          <w:sz w:val="20"/>
          <w:szCs w:val="20"/>
        </w:rPr>
      </w:pPr>
      <w:r w:rsidRPr="005D0022">
        <w:rPr>
          <w:rFonts w:ascii="Arial" w:hAnsi="Arial" w:cs="Arial"/>
          <w:sz w:val="20"/>
          <w:szCs w:val="20"/>
        </w:rPr>
        <w:t>Perder o</w:t>
      </w:r>
      <w:r w:rsidR="00DD4492" w:rsidRPr="005D0022">
        <w:rPr>
          <w:rFonts w:ascii="Arial" w:hAnsi="Arial" w:cs="Arial"/>
          <w:sz w:val="20"/>
          <w:szCs w:val="20"/>
        </w:rPr>
        <w:t xml:space="preserve"> controle da direção do veículo;</w:t>
      </w:r>
    </w:p>
    <w:p w:rsidR="00785352" w:rsidRPr="005D0022" w:rsidRDefault="00785352" w:rsidP="00975E5D">
      <w:pPr>
        <w:pStyle w:val="Padro"/>
        <w:numPr>
          <w:ilvl w:val="0"/>
          <w:numId w:val="36"/>
        </w:numPr>
        <w:tabs>
          <w:tab w:val="left" w:pos="851"/>
        </w:tabs>
        <w:overflowPunct/>
        <w:spacing w:after="0" w:line="240" w:lineRule="auto"/>
        <w:ind w:left="851" w:hanging="284"/>
        <w:jc w:val="both"/>
        <w:rPr>
          <w:rFonts w:ascii="Arial" w:hAnsi="Arial" w:cs="Arial"/>
          <w:sz w:val="20"/>
          <w:szCs w:val="20"/>
        </w:rPr>
      </w:pPr>
      <w:r w:rsidRPr="005D0022">
        <w:rPr>
          <w:rFonts w:ascii="Arial" w:hAnsi="Arial" w:cs="Arial"/>
          <w:sz w:val="20"/>
          <w:szCs w:val="20"/>
        </w:rPr>
        <w:t>Apresentar riscos pessoais, perigo ou danos no man</w:t>
      </w:r>
      <w:r w:rsidR="00DD4492" w:rsidRPr="005D0022">
        <w:rPr>
          <w:rFonts w:ascii="Arial" w:hAnsi="Arial" w:cs="Arial"/>
          <w:sz w:val="20"/>
          <w:szCs w:val="20"/>
        </w:rPr>
        <w:t>useio e deslocamento do veículo;</w:t>
      </w:r>
    </w:p>
    <w:p w:rsidR="00785352" w:rsidRPr="005D0022" w:rsidRDefault="00785352" w:rsidP="00975E5D">
      <w:pPr>
        <w:pStyle w:val="Padro"/>
        <w:numPr>
          <w:ilvl w:val="0"/>
          <w:numId w:val="36"/>
        </w:numPr>
        <w:tabs>
          <w:tab w:val="left" w:pos="851"/>
        </w:tabs>
        <w:overflowPunct/>
        <w:spacing w:after="0" w:line="240" w:lineRule="auto"/>
        <w:ind w:left="851" w:hanging="284"/>
        <w:jc w:val="both"/>
        <w:rPr>
          <w:rFonts w:ascii="Arial" w:hAnsi="Arial" w:cs="Arial"/>
          <w:sz w:val="20"/>
          <w:szCs w:val="20"/>
        </w:rPr>
      </w:pPr>
      <w:r w:rsidRPr="005D0022">
        <w:rPr>
          <w:rFonts w:ascii="Arial" w:hAnsi="Arial" w:cs="Arial"/>
          <w:sz w:val="20"/>
          <w:szCs w:val="20"/>
        </w:rPr>
        <w:t>Tocar o</w:t>
      </w:r>
      <w:r w:rsidR="00DD4492" w:rsidRPr="005D0022">
        <w:rPr>
          <w:rFonts w:ascii="Arial" w:hAnsi="Arial" w:cs="Arial"/>
          <w:sz w:val="20"/>
          <w:szCs w:val="20"/>
        </w:rPr>
        <w:t>u derrubar balizas ou limitador;</w:t>
      </w:r>
    </w:p>
    <w:p w:rsidR="00785352" w:rsidRPr="005D0022" w:rsidRDefault="00785352" w:rsidP="00975E5D">
      <w:pPr>
        <w:pStyle w:val="Padro"/>
        <w:numPr>
          <w:ilvl w:val="0"/>
          <w:numId w:val="36"/>
        </w:numPr>
        <w:tabs>
          <w:tab w:val="left" w:pos="851"/>
        </w:tabs>
        <w:overflowPunct/>
        <w:spacing w:after="0" w:line="240" w:lineRule="auto"/>
        <w:ind w:left="851" w:hanging="284"/>
        <w:jc w:val="both"/>
        <w:rPr>
          <w:rFonts w:ascii="Arial" w:hAnsi="Arial" w:cs="Arial"/>
          <w:sz w:val="20"/>
          <w:szCs w:val="20"/>
        </w:rPr>
      </w:pPr>
      <w:r w:rsidRPr="005D0022">
        <w:rPr>
          <w:rFonts w:ascii="Arial" w:hAnsi="Arial" w:cs="Arial"/>
          <w:sz w:val="20"/>
          <w:szCs w:val="20"/>
        </w:rPr>
        <w:t>Subir no meio-fi</w:t>
      </w:r>
      <w:r w:rsidR="00DD4492" w:rsidRPr="005D0022">
        <w:rPr>
          <w:rFonts w:ascii="Arial" w:hAnsi="Arial" w:cs="Arial"/>
          <w:sz w:val="20"/>
          <w:szCs w:val="20"/>
        </w:rPr>
        <w:t>o durante a realização da prova;</w:t>
      </w:r>
    </w:p>
    <w:p w:rsidR="00785352" w:rsidRPr="005D0022" w:rsidRDefault="00785352" w:rsidP="00975E5D">
      <w:pPr>
        <w:pStyle w:val="Padro"/>
        <w:numPr>
          <w:ilvl w:val="0"/>
          <w:numId w:val="36"/>
        </w:numPr>
        <w:tabs>
          <w:tab w:val="left" w:pos="851"/>
        </w:tabs>
        <w:overflowPunct/>
        <w:spacing w:after="0" w:line="240" w:lineRule="auto"/>
        <w:ind w:left="851" w:hanging="284"/>
        <w:jc w:val="both"/>
        <w:rPr>
          <w:rFonts w:ascii="Arial" w:hAnsi="Arial" w:cs="Arial"/>
          <w:sz w:val="20"/>
          <w:szCs w:val="20"/>
        </w:rPr>
      </w:pPr>
      <w:r w:rsidRPr="005D0022">
        <w:rPr>
          <w:rFonts w:ascii="Arial" w:hAnsi="Arial" w:cs="Arial"/>
          <w:sz w:val="20"/>
          <w:szCs w:val="20"/>
        </w:rPr>
        <w:t>Exceder o tempo limite e</w:t>
      </w:r>
      <w:r w:rsidR="00DD4492" w:rsidRPr="005D0022">
        <w:rPr>
          <w:rFonts w:ascii="Arial" w:hAnsi="Arial" w:cs="Arial"/>
          <w:sz w:val="20"/>
          <w:szCs w:val="20"/>
        </w:rPr>
        <w:t>stipulado para a baliza;</w:t>
      </w:r>
    </w:p>
    <w:p w:rsidR="00785352" w:rsidRPr="005D0022" w:rsidRDefault="00785352" w:rsidP="00975E5D">
      <w:pPr>
        <w:pStyle w:val="Padro"/>
        <w:numPr>
          <w:ilvl w:val="0"/>
          <w:numId w:val="36"/>
        </w:numPr>
        <w:tabs>
          <w:tab w:val="left" w:pos="851"/>
        </w:tabs>
        <w:overflowPunct/>
        <w:spacing w:after="0" w:line="240" w:lineRule="auto"/>
        <w:ind w:left="851" w:hanging="284"/>
        <w:jc w:val="both"/>
        <w:rPr>
          <w:rFonts w:ascii="Arial" w:hAnsi="Arial" w:cs="Arial"/>
          <w:sz w:val="20"/>
          <w:szCs w:val="20"/>
        </w:rPr>
      </w:pPr>
      <w:r w:rsidRPr="005D0022">
        <w:rPr>
          <w:rFonts w:ascii="Arial" w:hAnsi="Arial" w:cs="Arial"/>
          <w:sz w:val="20"/>
          <w:szCs w:val="20"/>
        </w:rPr>
        <w:t xml:space="preserve">Não colocar o veículo na área balizada, em no máximo </w:t>
      </w:r>
      <w:r w:rsidR="00DD4492" w:rsidRPr="005D0022">
        <w:rPr>
          <w:rFonts w:ascii="Arial" w:hAnsi="Arial" w:cs="Arial"/>
          <w:sz w:val="20"/>
          <w:szCs w:val="20"/>
        </w:rPr>
        <w:t>3 (</w:t>
      </w:r>
      <w:r w:rsidRPr="005D0022">
        <w:rPr>
          <w:rFonts w:ascii="Arial" w:hAnsi="Arial" w:cs="Arial"/>
          <w:sz w:val="20"/>
          <w:szCs w:val="20"/>
        </w:rPr>
        <w:t>três</w:t>
      </w:r>
      <w:r w:rsidR="00DD4492" w:rsidRPr="005D0022">
        <w:rPr>
          <w:rFonts w:ascii="Arial" w:hAnsi="Arial" w:cs="Arial"/>
          <w:sz w:val="20"/>
          <w:szCs w:val="20"/>
        </w:rPr>
        <w:t>)</w:t>
      </w:r>
      <w:r w:rsidRPr="005D0022">
        <w:rPr>
          <w:rFonts w:ascii="Arial" w:hAnsi="Arial" w:cs="Arial"/>
          <w:sz w:val="20"/>
          <w:szCs w:val="20"/>
        </w:rPr>
        <w:t xml:space="preserve"> te</w:t>
      </w:r>
      <w:r w:rsidR="00DD4492" w:rsidRPr="005D0022">
        <w:rPr>
          <w:rFonts w:ascii="Arial" w:hAnsi="Arial" w:cs="Arial"/>
          <w:sz w:val="20"/>
          <w:szCs w:val="20"/>
        </w:rPr>
        <w:t>ntativas, no tempo estabelecido;</w:t>
      </w:r>
    </w:p>
    <w:p w:rsidR="00785352" w:rsidRPr="005D0022" w:rsidRDefault="00785352" w:rsidP="00975E5D">
      <w:pPr>
        <w:pStyle w:val="Padro"/>
        <w:numPr>
          <w:ilvl w:val="0"/>
          <w:numId w:val="36"/>
        </w:numPr>
        <w:tabs>
          <w:tab w:val="left" w:pos="851"/>
        </w:tabs>
        <w:overflowPunct/>
        <w:spacing w:after="0" w:line="240" w:lineRule="auto"/>
        <w:ind w:left="851" w:hanging="284"/>
        <w:jc w:val="both"/>
        <w:rPr>
          <w:rFonts w:ascii="Arial" w:hAnsi="Arial" w:cs="Arial"/>
          <w:sz w:val="20"/>
          <w:szCs w:val="20"/>
        </w:rPr>
      </w:pPr>
      <w:r w:rsidRPr="005D0022">
        <w:rPr>
          <w:rFonts w:ascii="Arial" w:hAnsi="Arial" w:cs="Arial"/>
          <w:sz w:val="20"/>
          <w:szCs w:val="20"/>
        </w:rPr>
        <w:t>Desobedecer à sinalização semafórica.</w:t>
      </w:r>
    </w:p>
    <w:p w:rsidR="00785352" w:rsidRPr="005D0022" w:rsidRDefault="00785352" w:rsidP="00975E5D">
      <w:pPr>
        <w:numPr>
          <w:ilvl w:val="0"/>
          <w:numId w:val="38"/>
        </w:numPr>
        <w:tabs>
          <w:tab w:val="left" w:pos="426"/>
        </w:tabs>
        <w:autoSpaceDE w:val="0"/>
        <w:autoSpaceDN w:val="0"/>
        <w:adjustRightInd w:val="0"/>
        <w:spacing w:before="60"/>
        <w:ind w:left="426" w:hanging="284"/>
        <w:jc w:val="both"/>
        <w:rPr>
          <w:rFonts w:ascii="Arial" w:hAnsi="Arial" w:cs="Arial"/>
          <w:sz w:val="20"/>
          <w:szCs w:val="20"/>
        </w:rPr>
      </w:pPr>
      <w:r w:rsidRPr="005D0022">
        <w:rPr>
          <w:rFonts w:ascii="Arial" w:hAnsi="Arial" w:cs="Arial"/>
          <w:sz w:val="20"/>
          <w:szCs w:val="20"/>
        </w:rPr>
        <w:t xml:space="preserve">No dia, hora e local, aprazados para a realização da </w:t>
      </w:r>
      <w:r w:rsidRPr="005D0022">
        <w:rPr>
          <w:rFonts w:ascii="Arial" w:hAnsi="Arial" w:cs="Arial"/>
          <w:b/>
          <w:sz w:val="20"/>
          <w:szCs w:val="20"/>
        </w:rPr>
        <w:t>Prova Prática</w:t>
      </w:r>
      <w:r w:rsidRPr="005D0022">
        <w:rPr>
          <w:rFonts w:ascii="Arial" w:hAnsi="Arial" w:cs="Arial"/>
          <w:sz w:val="20"/>
          <w:szCs w:val="20"/>
        </w:rPr>
        <w:t>, os candidatos deverão se apresentar mun</w:t>
      </w:r>
      <w:r w:rsidR="00DD4492" w:rsidRPr="005D0022">
        <w:rPr>
          <w:rFonts w:ascii="Arial" w:hAnsi="Arial" w:cs="Arial"/>
          <w:sz w:val="20"/>
          <w:szCs w:val="20"/>
        </w:rPr>
        <w:t>idos de Documento de Identidade</w:t>
      </w:r>
      <w:r w:rsidRPr="005D0022">
        <w:rPr>
          <w:rFonts w:ascii="Arial" w:hAnsi="Arial" w:cs="Arial"/>
          <w:sz w:val="20"/>
          <w:szCs w:val="20"/>
        </w:rPr>
        <w:t xml:space="preserve"> e da </w:t>
      </w:r>
      <w:r w:rsidRPr="005D0022">
        <w:rPr>
          <w:rFonts w:ascii="Arial" w:hAnsi="Arial" w:cs="Arial"/>
          <w:b/>
          <w:bCs/>
          <w:sz w:val="20"/>
          <w:szCs w:val="20"/>
        </w:rPr>
        <w:t xml:space="preserve">CARTEIRA NACIONAL DE HABILITAÇÃO – CNH categoria “AD”. </w:t>
      </w:r>
    </w:p>
    <w:p w:rsidR="00785352" w:rsidRPr="005D0022" w:rsidRDefault="00785352" w:rsidP="00785352">
      <w:pPr>
        <w:autoSpaceDE w:val="0"/>
        <w:autoSpaceDN w:val="0"/>
        <w:adjustRightInd w:val="0"/>
        <w:spacing w:before="60"/>
        <w:ind w:left="567"/>
        <w:jc w:val="both"/>
        <w:rPr>
          <w:rFonts w:ascii="Arial" w:hAnsi="Arial" w:cs="Arial"/>
          <w:sz w:val="20"/>
          <w:szCs w:val="20"/>
        </w:rPr>
      </w:pPr>
      <w:r w:rsidRPr="005D0022">
        <w:rPr>
          <w:rFonts w:ascii="Arial" w:hAnsi="Arial" w:cs="Arial"/>
          <w:sz w:val="20"/>
          <w:szCs w:val="20"/>
        </w:rPr>
        <w:t xml:space="preserve">3.1. Os candidatos deverão comparecer no local das provas, no horário estipulado, com vestimentas e calçados apropriados para as </w:t>
      </w:r>
      <w:r w:rsidR="00DD4492" w:rsidRPr="005D0022">
        <w:rPr>
          <w:rFonts w:ascii="Arial" w:hAnsi="Arial" w:cs="Arial"/>
          <w:b/>
          <w:sz w:val="20"/>
          <w:szCs w:val="20"/>
        </w:rPr>
        <w:t>Provas Práticas</w:t>
      </w:r>
      <w:r w:rsidR="00733200" w:rsidRPr="005D0022">
        <w:rPr>
          <w:rFonts w:ascii="Arial" w:hAnsi="Arial" w:cs="Arial"/>
          <w:sz w:val="20"/>
          <w:szCs w:val="20"/>
        </w:rPr>
        <w:t>.</w:t>
      </w:r>
    </w:p>
    <w:p w:rsidR="00785352" w:rsidRPr="005D0022" w:rsidRDefault="00785352" w:rsidP="00975E5D">
      <w:pPr>
        <w:numPr>
          <w:ilvl w:val="0"/>
          <w:numId w:val="38"/>
        </w:numPr>
        <w:tabs>
          <w:tab w:val="left" w:pos="426"/>
        </w:tabs>
        <w:autoSpaceDE w:val="0"/>
        <w:autoSpaceDN w:val="0"/>
        <w:adjustRightInd w:val="0"/>
        <w:spacing w:before="60"/>
        <w:ind w:left="426" w:hanging="284"/>
        <w:jc w:val="both"/>
        <w:rPr>
          <w:rFonts w:ascii="Arial" w:hAnsi="Arial" w:cs="Arial"/>
          <w:sz w:val="20"/>
          <w:szCs w:val="20"/>
        </w:rPr>
      </w:pPr>
      <w:r w:rsidRPr="005D0022">
        <w:rPr>
          <w:rFonts w:ascii="Arial" w:hAnsi="Arial" w:cs="Arial"/>
          <w:sz w:val="20"/>
          <w:szCs w:val="20"/>
        </w:rPr>
        <w:t>A avaliação da PROVA PRÁTICA far-se-á mediante o lançamento dos pontos obtidos em função do desempenho do candidato, em folha individual.</w:t>
      </w:r>
    </w:p>
    <w:p w:rsidR="00785352" w:rsidRPr="005D0022" w:rsidRDefault="00785352" w:rsidP="00975E5D">
      <w:pPr>
        <w:numPr>
          <w:ilvl w:val="0"/>
          <w:numId w:val="38"/>
        </w:numPr>
        <w:tabs>
          <w:tab w:val="left" w:pos="426"/>
        </w:tabs>
        <w:autoSpaceDE w:val="0"/>
        <w:autoSpaceDN w:val="0"/>
        <w:adjustRightInd w:val="0"/>
        <w:spacing w:before="60"/>
        <w:ind w:left="426" w:hanging="284"/>
        <w:jc w:val="both"/>
        <w:rPr>
          <w:rFonts w:ascii="Arial" w:hAnsi="Arial" w:cs="Arial"/>
          <w:sz w:val="20"/>
          <w:szCs w:val="20"/>
        </w:rPr>
      </w:pPr>
      <w:r w:rsidRPr="005D0022">
        <w:rPr>
          <w:rFonts w:ascii="Arial" w:hAnsi="Arial" w:cs="Arial"/>
          <w:sz w:val="20"/>
          <w:szCs w:val="20"/>
        </w:rPr>
        <w:t>A pontuação obtida pelo candidato será lançada em folha própria, onde constará somente o número de inscrição como fator determinante da identificação do candidato para o apontamento do resultado alcançado pelo mesmo na respectiva prova.</w:t>
      </w:r>
    </w:p>
    <w:p w:rsidR="00785352" w:rsidRPr="005D0022" w:rsidRDefault="00785352" w:rsidP="00975E5D">
      <w:pPr>
        <w:numPr>
          <w:ilvl w:val="0"/>
          <w:numId w:val="38"/>
        </w:numPr>
        <w:tabs>
          <w:tab w:val="left" w:pos="426"/>
        </w:tabs>
        <w:autoSpaceDE w:val="0"/>
        <w:autoSpaceDN w:val="0"/>
        <w:adjustRightInd w:val="0"/>
        <w:spacing w:before="60"/>
        <w:ind w:left="426" w:hanging="284"/>
        <w:jc w:val="both"/>
        <w:rPr>
          <w:rFonts w:ascii="Arial" w:hAnsi="Arial" w:cs="Arial"/>
          <w:sz w:val="20"/>
          <w:szCs w:val="20"/>
        </w:rPr>
      </w:pPr>
      <w:r w:rsidRPr="005D0022">
        <w:rPr>
          <w:rFonts w:ascii="Arial" w:hAnsi="Arial" w:cs="Arial"/>
          <w:sz w:val="20"/>
          <w:szCs w:val="20"/>
        </w:rPr>
        <w:t>A Prova Prática será aplicada individualmente e/ou em grupo.</w:t>
      </w:r>
    </w:p>
    <w:p w:rsidR="00785352" w:rsidRPr="005D0022" w:rsidRDefault="00785352" w:rsidP="00975E5D">
      <w:pPr>
        <w:numPr>
          <w:ilvl w:val="0"/>
          <w:numId w:val="38"/>
        </w:numPr>
        <w:tabs>
          <w:tab w:val="left" w:pos="426"/>
        </w:tabs>
        <w:autoSpaceDE w:val="0"/>
        <w:autoSpaceDN w:val="0"/>
        <w:adjustRightInd w:val="0"/>
        <w:spacing w:before="60"/>
        <w:ind w:left="426" w:hanging="284"/>
        <w:jc w:val="both"/>
        <w:rPr>
          <w:rFonts w:ascii="Arial" w:hAnsi="Arial" w:cs="Arial"/>
          <w:sz w:val="20"/>
          <w:szCs w:val="20"/>
        </w:rPr>
      </w:pPr>
      <w:r w:rsidRPr="005D0022">
        <w:rPr>
          <w:rFonts w:ascii="Arial" w:hAnsi="Arial" w:cs="Arial"/>
          <w:sz w:val="20"/>
          <w:szCs w:val="20"/>
        </w:rPr>
        <w:t>A Prova Prática será iniciada pelo candidato que alcançou maior nota na Prova Escrita, seguindo a sequencia de classificação.</w:t>
      </w:r>
    </w:p>
    <w:p w:rsidR="00D03D22" w:rsidRPr="005D0022" w:rsidRDefault="00D03D22" w:rsidP="00975E5D">
      <w:pPr>
        <w:numPr>
          <w:ilvl w:val="0"/>
          <w:numId w:val="38"/>
        </w:numPr>
        <w:tabs>
          <w:tab w:val="left" w:pos="426"/>
        </w:tabs>
        <w:autoSpaceDE w:val="0"/>
        <w:autoSpaceDN w:val="0"/>
        <w:adjustRightInd w:val="0"/>
        <w:spacing w:before="60"/>
        <w:ind w:left="426" w:hanging="284"/>
        <w:jc w:val="both"/>
        <w:rPr>
          <w:rFonts w:ascii="Arial" w:hAnsi="Arial" w:cs="Arial"/>
          <w:sz w:val="20"/>
          <w:szCs w:val="20"/>
        </w:rPr>
      </w:pPr>
      <w:r w:rsidRPr="005D0022">
        <w:rPr>
          <w:rFonts w:ascii="Arial" w:hAnsi="Arial" w:cs="Arial"/>
          <w:b/>
          <w:sz w:val="20"/>
          <w:szCs w:val="20"/>
        </w:rPr>
        <w:t>A Prova Prática terá caráter eliminatório</w:t>
      </w:r>
      <w:r w:rsidRPr="005D0022">
        <w:rPr>
          <w:rFonts w:ascii="Arial" w:hAnsi="Arial" w:cs="Arial"/>
          <w:sz w:val="20"/>
          <w:szCs w:val="20"/>
        </w:rPr>
        <w:t xml:space="preserve">. Portanto, o candidato </w:t>
      </w:r>
      <w:r w:rsidRPr="005D0022">
        <w:rPr>
          <w:rFonts w:ascii="Arial" w:hAnsi="Arial" w:cs="Arial"/>
          <w:b/>
          <w:sz w:val="20"/>
          <w:szCs w:val="20"/>
          <w:u w:val="single"/>
        </w:rPr>
        <w:t>não</w:t>
      </w:r>
      <w:r w:rsidRPr="005D0022">
        <w:rPr>
          <w:rFonts w:ascii="Arial" w:hAnsi="Arial" w:cs="Arial"/>
          <w:sz w:val="20"/>
          <w:szCs w:val="20"/>
        </w:rPr>
        <w:t xml:space="preserve"> poderá alegar desconhecimentos quaisquer sobre a realização da Prova</w:t>
      </w:r>
      <w:r w:rsidR="00DD4492" w:rsidRPr="005D0022">
        <w:rPr>
          <w:rFonts w:ascii="Arial" w:hAnsi="Arial" w:cs="Arial"/>
          <w:sz w:val="20"/>
          <w:szCs w:val="20"/>
        </w:rPr>
        <w:t xml:space="preserve"> Prática</w:t>
      </w:r>
      <w:r w:rsidRPr="005D0022">
        <w:rPr>
          <w:rFonts w:ascii="Arial" w:hAnsi="Arial" w:cs="Arial"/>
          <w:sz w:val="20"/>
          <w:szCs w:val="20"/>
        </w:rPr>
        <w:t xml:space="preserve"> como justificativa de sua ausência. O </w:t>
      </w:r>
      <w:r w:rsidRPr="005D0022">
        <w:rPr>
          <w:rFonts w:ascii="Arial" w:hAnsi="Arial" w:cs="Arial"/>
          <w:b/>
          <w:sz w:val="20"/>
          <w:szCs w:val="20"/>
          <w:u w:val="single"/>
        </w:rPr>
        <w:t>não</w:t>
      </w:r>
      <w:r w:rsidRPr="005D0022">
        <w:rPr>
          <w:rFonts w:ascii="Arial" w:hAnsi="Arial" w:cs="Arial"/>
          <w:sz w:val="20"/>
          <w:szCs w:val="20"/>
        </w:rPr>
        <w:t xml:space="preserve"> comparecimento à Prova Prática, qualquer que seja o motivo, caracterizará desistência do candidato e resultará na eliminação do Concurso</w:t>
      </w:r>
      <w:r w:rsidR="00CF77A4" w:rsidRPr="005D0022">
        <w:rPr>
          <w:rFonts w:ascii="Arial" w:hAnsi="Arial" w:cs="Arial"/>
          <w:sz w:val="20"/>
          <w:szCs w:val="20"/>
        </w:rPr>
        <w:t>.</w:t>
      </w:r>
    </w:p>
    <w:p w:rsidR="00785352" w:rsidRPr="005D0022" w:rsidRDefault="00CF77A4" w:rsidP="00785352">
      <w:pPr>
        <w:autoSpaceDE w:val="0"/>
        <w:autoSpaceDN w:val="0"/>
        <w:adjustRightInd w:val="0"/>
        <w:ind w:left="567"/>
        <w:jc w:val="both"/>
        <w:rPr>
          <w:rFonts w:ascii="Arial" w:hAnsi="Arial" w:cs="Arial"/>
          <w:sz w:val="20"/>
          <w:szCs w:val="20"/>
        </w:rPr>
      </w:pPr>
      <w:r w:rsidRPr="005D0022">
        <w:rPr>
          <w:rFonts w:ascii="Arial" w:hAnsi="Arial" w:cs="Arial"/>
          <w:sz w:val="20"/>
          <w:szCs w:val="20"/>
        </w:rPr>
        <w:t>8.1</w:t>
      </w:r>
      <w:r w:rsidR="002A6659" w:rsidRPr="005D0022">
        <w:rPr>
          <w:rFonts w:ascii="Arial" w:hAnsi="Arial" w:cs="Arial"/>
          <w:sz w:val="20"/>
          <w:szCs w:val="20"/>
        </w:rPr>
        <w:t>.</w:t>
      </w:r>
      <w:r w:rsidRPr="005D0022">
        <w:rPr>
          <w:rFonts w:ascii="Arial" w:hAnsi="Arial" w:cs="Arial"/>
          <w:sz w:val="20"/>
          <w:szCs w:val="20"/>
        </w:rPr>
        <w:t xml:space="preserve"> </w:t>
      </w:r>
      <w:r w:rsidR="00785352" w:rsidRPr="005D0022">
        <w:rPr>
          <w:rFonts w:ascii="Arial" w:hAnsi="Arial" w:cs="Arial"/>
          <w:sz w:val="20"/>
          <w:szCs w:val="20"/>
          <w:u w:val="single"/>
        </w:rPr>
        <w:t xml:space="preserve">O candidato que </w:t>
      </w:r>
      <w:r w:rsidR="00785352" w:rsidRPr="005D0022">
        <w:rPr>
          <w:rFonts w:ascii="Arial" w:hAnsi="Arial" w:cs="Arial"/>
          <w:b/>
          <w:sz w:val="20"/>
          <w:szCs w:val="20"/>
          <w:u w:val="single"/>
        </w:rPr>
        <w:t>não</w:t>
      </w:r>
      <w:r w:rsidR="00785352" w:rsidRPr="005D0022">
        <w:rPr>
          <w:rFonts w:ascii="Arial" w:hAnsi="Arial" w:cs="Arial"/>
          <w:sz w:val="20"/>
          <w:szCs w:val="20"/>
          <w:u w:val="single"/>
        </w:rPr>
        <w:t xml:space="preserve"> obtiver</w:t>
      </w:r>
      <w:r w:rsidR="00785352" w:rsidRPr="005D0022">
        <w:rPr>
          <w:rFonts w:ascii="Arial" w:hAnsi="Arial" w:cs="Arial"/>
          <w:sz w:val="20"/>
          <w:szCs w:val="20"/>
        </w:rPr>
        <w:t xml:space="preserve"> </w:t>
      </w:r>
      <w:r w:rsidR="00785352" w:rsidRPr="005D0022">
        <w:rPr>
          <w:rFonts w:ascii="Arial" w:hAnsi="Arial" w:cs="Arial"/>
          <w:b/>
          <w:sz w:val="20"/>
          <w:szCs w:val="20"/>
        </w:rPr>
        <w:t xml:space="preserve">50% </w:t>
      </w:r>
      <w:r w:rsidR="002A6659" w:rsidRPr="005D0022">
        <w:rPr>
          <w:rFonts w:ascii="Arial" w:hAnsi="Arial" w:cs="Arial"/>
          <w:sz w:val="20"/>
          <w:szCs w:val="20"/>
        </w:rPr>
        <w:t xml:space="preserve">(cinquenta por cento) </w:t>
      </w:r>
      <w:r w:rsidR="00785352" w:rsidRPr="005D0022">
        <w:rPr>
          <w:rFonts w:ascii="Arial" w:hAnsi="Arial" w:cs="Arial"/>
          <w:b/>
          <w:sz w:val="20"/>
          <w:szCs w:val="20"/>
        </w:rPr>
        <w:t>dos pontos</w:t>
      </w:r>
      <w:r w:rsidR="00785352" w:rsidRPr="005D0022">
        <w:rPr>
          <w:rFonts w:ascii="Arial" w:hAnsi="Arial" w:cs="Arial"/>
          <w:sz w:val="20"/>
          <w:szCs w:val="20"/>
        </w:rPr>
        <w:t xml:space="preserve"> na PROVA PRÁTICA </w:t>
      </w:r>
      <w:r w:rsidR="00785352" w:rsidRPr="005D0022">
        <w:rPr>
          <w:rFonts w:ascii="Arial" w:hAnsi="Arial" w:cs="Arial"/>
          <w:b/>
          <w:sz w:val="20"/>
          <w:szCs w:val="20"/>
        </w:rPr>
        <w:t>será considerado</w:t>
      </w:r>
      <w:r w:rsidR="00785352" w:rsidRPr="005D0022">
        <w:rPr>
          <w:rFonts w:ascii="Arial" w:hAnsi="Arial" w:cs="Arial"/>
          <w:sz w:val="20"/>
          <w:szCs w:val="20"/>
        </w:rPr>
        <w:t xml:space="preserve"> </w:t>
      </w:r>
      <w:r w:rsidR="00785352" w:rsidRPr="005D0022">
        <w:rPr>
          <w:rFonts w:ascii="Arial" w:hAnsi="Arial" w:cs="Arial"/>
          <w:b/>
          <w:sz w:val="20"/>
          <w:szCs w:val="20"/>
          <w:u w:val="single"/>
        </w:rPr>
        <w:t>eliminado/desclassificado</w:t>
      </w:r>
      <w:r w:rsidR="00785352" w:rsidRPr="005D0022">
        <w:rPr>
          <w:rFonts w:ascii="Arial" w:hAnsi="Arial" w:cs="Arial"/>
          <w:sz w:val="20"/>
          <w:szCs w:val="20"/>
        </w:rPr>
        <w:t xml:space="preserve"> do certame.</w:t>
      </w:r>
    </w:p>
    <w:p w:rsidR="00785352" w:rsidRPr="005D0022" w:rsidRDefault="00785352" w:rsidP="00785352">
      <w:pPr>
        <w:autoSpaceDE w:val="0"/>
        <w:autoSpaceDN w:val="0"/>
        <w:adjustRightInd w:val="0"/>
        <w:spacing w:before="60"/>
        <w:ind w:left="426" w:hanging="284"/>
        <w:jc w:val="both"/>
        <w:rPr>
          <w:rFonts w:ascii="Arial" w:hAnsi="Arial" w:cs="Arial"/>
          <w:sz w:val="20"/>
          <w:szCs w:val="20"/>
        </w:rPr>
      </w:pPr>
      <w:r w:rsidRPr="005D0022">
        <w:rPr>
          <w:rFonts w:ascii="Arial" w:hAnsi="Arial" w:cs="Arial"/>
          <w:sz w:val="20"/>
          <w:szCs w:val="20"/>
        </w:rPr>
        <w:t xml:space="preserve">9. A nota obtida na Prova Prática pelo Candidato aprovado será somada às notas obtidas na Prova Objetiva. </w:t>
      </w:r>
    </w:p>
    <w:p w:rsidR="00785352" w:rsidRPr="005D0022" w:rsidRDefault="00785352" w:rsidP="00CF77A4">
      <w:pPr>
        <w:autoSpaceDE w:val="0"/>
        <w:autoSpaceDN w:val="0"/>
        <w:adjustRightInd w:val="0"/>
        <w:spacing w:before="60"/>
        <w:ind w:left="426" w:hanging="426"/>
        <w:jc w:val="both"/>
        <w:rPr>
          <w:rFonts w:ascii="Arial" w:hAnsi="Arial" w:cs="Arial"/>
          <w:sz w:val="20"/>
          <w:szCs w:val="20"/>
        </w:rPr>
      </w:pPr>
      <w:r w:rsidRPr="005D0022">
        <w:rPr>
          <w:rFonts w:ascii="Arial" w:hAnsi="Arial" w:cs="Arial"/>
          <w:sz w:val="20"/>
          <w:szCs w:val="20"/>
        </w:rPr>
        <w:t xml:space="preserve">10. O dia e o local da Prova Prática serão divulgados por jornal de circulação local, no quadro de publicações da </w:t>
      </w:r>
      <w:r w:rsidR="00B542C9" w:rsidRPr="005D0022">
        <w:rPr>
          <w:rFonts w:ascii="Arial" w:hAnsi="Arial" w:cs="Arial"/>
          <w:sz w:val="20"/>
          <w:szCs w:val="20"/>
        </w:rPr>
        <w:t xml:space="preserve">Fundação </w:t>
      </w:r>
      <w:r w:rsidRPr="005D0022">
        <w:rPr>
          <w:rFonts w:ascii="Arial" w:hAnsi="Arial" w:cs="Arial"/>
          <w:sz w:val="20"/>
          <w:szCs w:val="20"/>
        </w:rPr>
        <w:t>Municipal</w:t>
      </w:r>
      <w:r w:rsidR="00B542C9" w:rsidRPr="005D0022">
        <w:rPr>
          <w:rFonts w:ascii="Arial" w:hAnsi="Arial" w:cs="Arial"/>
          <w:sz w:val="20"/>
          <w:szCs w:val="20"/>
        </w:rPr>
        <w:t xml:space="preserve"> de Saúde</w:t>
      </w:r>
      <w:r w:rsidRPr="005D0022">
        <w:rPr>
          <w:rFonts w:ascii="Arial" w:hAnsi="Arial" w:cs="Arial"/>
          <w:sz w:val="20"/>
          <w:szCs w:val="20"/>
        </w:rPr>
        <w:t xml:space="preserve"> e pelos sites</w:t>
      </w:r>
      <w:r w:rsidR="00B542C9" w:rsidRPr="005D0022">
        <w:rPr>
          <w:rFonts w:ascii="Arial" w:hAnsi="Arial" w:cs="Arial"/>
          <w:sz w:val="20"/>
          <w:szCs w:val="20"/>
        </w:rPr>
        <w:t xml:space="preserve"> </w:t>
      </w:r>
      <w:hyperlink r:id="rId15" w:history="1">
        <w:r w:rsidR="00B542C9" w:rsidRPr="005D0022">
          <w:rPr>
            <w:rStyle w:val="Hyperlink"/>
            <w:rFonts w:ascii="Arial" w:hAnsi="Arial" w:cs="Arial"/>
            <w:sz w:val="20"/>
            <w:szCs w:val="20"/>
          </w:rPr>
          <w:t>http://www.fumssar.com.br/</w:t>
        </w:r>
      </w:hyperlink>
      <w:r w:rsidR="00B542C9" w:rsidRPr="005D0022">
        <w:rPr>
          <w:rFonts w:ascii="Arial" w:hAnsi="Arial" w:cs="Arial"/>
          <w:sz w:val="20"/>
          <w:szCs w:val="20"/>
        </w:rPr>
        <w:t xml:space="preserve"> </w:t>
      </w:r>
      <w:r w:rsidRPr="005D0022">
        <w:rPr>
          <w:rFonts w:ascii="Arial" w:hAnsi="Arial" w:cs="Arial"/>
          <w:color w:val="000000"/>
          <w:sz w:val="20"/>
          <w:szCs w:val="20"/>
        </w:rPr>
        <w:t xml:space="preserve">e </w:t>
      </w:r>
      <w:hyperlink r:id="rId16" w:history="1">
        <w:r w:rsidRPr="005D0022">
          <w:rPr>
            <w:rStyle w:val="Hyperlink"/>
            <w:rFonts w:ascii="Arial" w:hAnsi="Arial" w:cs="Arial"/>
            <w:sz w:val="20"/>
            <w:szCs w:val="20"/>
          </w:rPr>
          <w:t>http://www.unijui.edu.br/asc/concursos-publicos</w:t>
        </w:r>
      </w:hyperlink>
      <w:r w:rsidRPr="005D0022">
        <w:rPr>
          <w:rFonts w:ascii="Arial" w:hAnsi="Arial" w:cs="Arial"/>
          <w:sz w:val="20"/>
          <w:szCs w:val="20"/>
        </w:rPr>
        <w:t xml:space="preserve"> sendo que </w:t>
      </w:r>
      <w:r w:rsidRPr="005D0022">
        <w:rPr>
          <w:rFonts w:ascii="Arial" w:hAnsi="Arial" w:cs="Arial"/>
          <w:b/>
          <w:sz w:val="20"/>
          <w:szCs w:val="20"/>
        </w:rPr>
        <w:t>os candidatos devem comparecer no local da prova com antecedência mínima de 30 (trinta) minutos</w:t>
      </w:r>
      <w:r w:rsidRPr="005D0022">
        <w:rPr>
          <w:rFonts w:ascii="Arial" w:hAnsi="Arial" w:cs="Arial"/>
          <w:sz w:val="20"/>
          <w:szCs w:val="20"/>
        </w:rPr>
        <w:t>.</w:t>
      </w:r>
    </w:p>
    <w:p w:rsidR="00785352" w:rsidRPr="005D0022" w:rsidRDefault="00785352" w:rsidP="00785352">
      <w:pPr>
        <w:autoSpaceDE w:val="0"/>
        <w:autoSpaceDN w:val="0"/>
        <w:adjustRightInd w:val="0"/>
        <w:spacing w:before="60"/>
        <w:ind w:left="284" w:hanging="284"/>
        <w:jc w:val="both"/>
        <w:rPr>
          <w:rFonts w:ascii="Arial" w:hAnsi="Arial" w:cs="Arial"/>
          <w:sz w:val="20"/>
          <w:szCs w:val="20"/>
        </w:rPr>
      </w:pPr>
      <w:r w:rsidRPr="005D0022">
        <w:rPr>
          <w:rFonts w:ascii="Arial" w:hAnsi="Arial" w:cs="Arial"/>
          <w:sz w:val="20"/>
          <w:szCs w:val="20"/>
        </w:rPr>
        <w:t>11. Quando a Prova Prática exigir o emprego</w:t>
      </w:r>
      <w:r w:rsidR="00062D1E" w:rsidRPr="005D0022">
        <w:rPr>
          <w:rFonts w:ascii="Arial" w:hAnsi="Arial" w:cs="Arial"/>
          <w:sz w:val="20"/>
          <w:szCs w:val="20"/>
        </w:rPr>
        <w:t xml:space="preserve"> de </w:t>
      </w:r>
      <w:r w:rsidRPr="005D0022">
        <w:rPr>
          <w:rFonts w:ascii="Arial" w:hAnsi="Arial" w:cs="Arial"/>
          <w:sz w:val="20"/>
          <w:szCs w:val="20"/>
        </w:rPr>
        <w:t xml:space="preserve">veículos de alto valor, </w:t>
      </w:r>
      <w:r w:rsidRPr="005D0022">
        <w:rPr>
          <w:rFonts w:ascii="Arial" w:hAnsi="Arial" w:cs="Arial"/>
          <w:b/>
          <w:sz w:val="20"/>
          <w:szCs w:val="20"/>
        </w:rPr>
        <w:t>o Avaliador e/ou a Comissão Executiva do Concurso</w:t>
      </w:r>
      <w:r w:rsidRPr="005D0022">
        <w:rPr>
          <w:rFonts w:ascii="Arial" w:hAnsi="Arial" w:cs="Arial"/>
          <w:sz w:val="20"/>
          <w:szCs w:val="20"/>
        </w:rPr>
        <w:t xml:space="preserve"> </w:t>
      </w:r>
      <w:r w:rsidRPr="005D0022">
        <w:rPr>
          <w:rFonts w:ascii="Arial" w:hAnsi="Arial" w:cs="Arial"/>
          <w:b/>
          <w:sz w:val="20"/>
          <w:szCs w:val="20"/>
        </w:rPr>
        <w:t>poderão determinar a imediata exclusão do candidato</w:t>
      </w:r>
      <w:r w:rsidRPr="005D0022">
        <w:rPr>
          <w:rFonts w:ascii="Arial" w:hAnsi="Arial" w:cs="Arial"/>
          <w:sz w:val="20"/>
          <w:szCs w:val="20"/>
        </w:rPr>
        <w:t xml:space="preserve">, desde que este demonstre não possuir a necessária capacidade para a utilização e manuseio dos mesmos, sem risco de danificá-los. Neste caso o candidato será considerado </w:t>
      </w:r>
      <w:r w:rsidRPr="005D0022">
        <w:rPr>
          <w:rFonts w:ascii="Arial" w:hAnsi="Arial" w:cs="Arial"/>
          <w:b/>
          <w:sz w:val="20"/>
          <w:szCs w:val="20"/>
          <w:u w:val="single"/>
        </w:rPr>
        <w:t>Reprovado e Eliminado do Concurso.</w:t>
      </w:r>
    </w:p>
    <w:p w:rsidR="00785352" w:rsidRPr="005D0022" w:rsidRDefault="00785352" w:rsidP="00785352">
      <w:pPr>
        <w:spacing w:before="60"/>
        <w:ind w:left="-1"/>
        <w:jc w:val="both"/>
        <w:rPr>
          <w:rFonts w:ascii="Arial" w:hAnsi="Arial" w:cs="Arial"/>
          <w:sz w:val="20"/>
          <w:szCs w:val="20"/>
        </w:rPr>
      </w:pPr>
      <w:r w:rsidRPr="005D0022">
        <w:rPr>
          <w:rFonts w:ascii="Arial" w:hAnsi="Arial" w:cs="Arial"/>
          <w:sz w:val="20"/>
          <w:szCs w:val="20"/>
        </w:rPr>
        <w:t xml:space="preserve">12. </w:t>
      </w:r>
      <w:r w:rsidR="00062D1E" w:rsidRPr="005D0022">
        <w:rPr>
          <w:rFonts w:ascii="Arial" w:hAnsi="Arial" w:cs="Arial"/>
          <w:b/>
          <w:bCs/>
          <w:sz w:val="20"/>
          <w:szCs w:val="20"/>
        </w:rPr>
        <w:t xml:space="preserve">Do resultado da PROVA PRÁTICA, </w:t>
      </w:r>
      <w:r w:rsidR="00554EE5" w:rsidRPr="005D0022">
        <w:rPr>
          <w:rFonts w:ascii="Arial" w:hAnsi="Arial" w:cs="Arial"/>
          <w:sz w:val="20"/>
          <w:szCs w:val="20"/>
        </w:rPr>
        <w:t xml:space="preserve">o candidato poderá apresentar recurso no prazo de 3 (três) dias úteis subsequentes </w:t>
      </w:r>
      <w:r w:rsidR="007D60AC" w:rsidRPr="005D0022">
        <w:rPr>
          <w:rFonts w:ascii="Arial" w:hAnsi="Arial" w:cs="Arial"/>
          <w:sz w:val="20"/>
          <w:szCs w:val="20"/>
        </w:rPr>
        <w:t>a divulgação do resultado</w:t>
      </w:r>
      <w:r w:rsidRPr="005D0022">
        <w:rPr>
          <w:rFonts w:ascii="Arial" w:hAnsi="Arial" w:cs="Arial"/>
          <w:sz w:val="20"/>
          <w:szCs w:val="20"/>
        </w:rPr>
        <w:t>.</w:t>
      </w:r>
    </w:p>
    <w:p w:rsidR="00785352" w:rsidRPr="005D0022" w:rsidRDefault="00785352" w:rsidP="006F520F">
      <w:pPr>
        <w:spacing w:before="20"/>
        <w:ind w:left="284"/>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1"/>
      </w:tblGrid>
      <w:tr w:rsidR="006F520F" w:rsidRPr="005D0022" w:rsidTr="00CA643A">
        <w:trPr>
          <w:trHeight w:val="340"/>
        </w:trPr>
        <w:tc>
          <w:tcPr>
            <w:tcW w:w="5000" w:type="pct"/>
            <w:tcBorders>
              <w:top w:val="single" w:sz="4" w:space="0" w:color="auto"/>
              <w:left w:val="single" w:sz="4" w:space="0" w:color="auto"/>
              <w:bottom w:val="single" w:sz="4" w:space="0" w:color="auto"/>
              <w:right w:val="single" w:sz="4" w:space="0" w:color="auto"/>
            </w:tcBorders>
          </w:tcPr>
          <w:p w:rsidR="006F520F" w:rsidRPr="005D0022" w:rsidRDefault="00541B49" w:rsidP="00CA643A">
            <w:pPr>
              <w:pStyle w:val="Ttulo1"/>
              <w:spacing w:before="20" w:line="240" w:lineRule="auto"/>
              <w:ind w:hanging="284"/>
              <w:jc w:val="center"/>
              <w:rPr>
                <w:rFonts w:ascii="Arial" w:hAnsi="Arial" w:cs="Arial"/>
                <w:sz w:val="20"/>
                <w:szCs w:val="20"/>
              </w:rPr>
            </w:pPr>
            <w:r w:rsidRPr="005D0022">
              <w:rPr>
                <w:rFonts w:ascii="Arial" w:hAnsi="Arial" w:cs="Arial"/>
                <w:sz w:val="20"/>
                <w:szCs w:val="20"/>
              </w:rPr>
              <w:t>X</w:t>
            </w:r>
            <w:r w:rsidR="006F520F" w:rsidRPr="005D0022">
              <w:rPr>
                <w:rFonts w:ascii="Arial" w:hAnsi="Arial" w:cs="Arial"/>
                <w:sz w:val="20"/>
                <w:szCs w:val="20"/>
              </w:rPr>
              <w:t>. DOS RECURSOS</w:t>
            </w:r>
          </w:p>
        </w:tc>
      </w:tr>
    </w:tbl>
    <w:p w:rsidR="006F520F" w:rsidRPr="005D0022" w:rsidRDefault="006F520F" w:rsidP="006F520F">
      <w:pPr>
        <w:spacing w:before="20"/>
        <w:ind w:left="-1"/>
        <w:jc w:val="both"/>
        <w:rPr>
          <w:rFonts w:ascii="Arial" w:hAnsi="Arial" w:cs="Arial"/>
          <w:sz w:val="20"/>
          <w:szCs w:val="20"/>
        </w:rPr>
      </w:pPr>
    </w:p>
    <w:p w:rsidR="006F520F" w:rsidRPr="005D0022" w:rsidRDefault="006F520F" w:rsidP="006F520F">
      <w:pPr>
        <w:numPr>
          <w:ilvl w:val="0"/>
          <w:numId w:val="6"/>
        </w:numPr>
        <w:spacing w:before="20"/>
        <w:ind w:hanging="284"/>
        <w:jc w:val="both"/>
        <w:rPr>
          <w:rFonts w:ascii="Arial" w:hAnsi="Arial" w:cs="Arial"/>
          <w:sz w:val="20"/>
          <w:szCs w:val="20"/>
        </w:rPr>
      </w:pPr>
      <w:r w:rsidRPr="005D0022">
        <w:rPr>
          <w:rFonts w:ascii="Arial" w:hAnsi="Arial" w:cs="Arial"/>
          <w:b/>
          <w:bCs/>
          <w:sz w:val="20"/>
          <w:szCs w:val="20"/>
        </w:rPr>
        <w:t>É direito de o candidato recorrer quanto</w:t>
      </w:r>
      <w:r w:rsidRPr="005D0022">
        <w:rPr>
          <w:rFonts w:ascii="Arial" w:hAnsi="Arial" w:cs="Arial"/>
          <w:sz w:val="20"/>
          <w:szCs w:val="20"/>
        </w:rPr>
        <w:t>: a não homologação da inscrição, ao Gabarito Preliminar, ao resultado Parcial da Prova Escrita</w:t>
      </w:r>
      <w:r w:rsidR="006E447F" w:rsidRPr="005D0022">
        <w:rPr>
          <w:rFonts w:ascii="Arial" w:hAnsi="Arial" w:cs="Arial"/>
          <w:sz w:val="20"/>
          <w:szCs w:val="20"/>
        </w:rPr>
        <w:t xml:space="preserve">, </w:t>
      </w:r>
      <w:r w:rsidR="00297874" w:rsidRPr="005D0022">
        <w:rPr>
          <w:rFonts w:ascii="Arial" w:hAnsi="Arial" w:cs="Arial"/>
          <w:sz w:val="20"/>
          <w:szCs w:val="20"/>
        </w:rPr>
        <w:t xml:space="preserve">Prova de </w:t>
      </w:r>
      <w:r w:rsidR="006E447F" w:rsidRPr="005D0022">
        <w:rPr>
          <w:rFonts w:ascii="Arial" w:hAnsi="Arial" w:cs="Arial"/>
          <w:sz w:val="20"/>
          <w:szCs w:val="20"/>
        </w:rPr>
        <w:t>Títulos</w:t>
      </w:r>
      <w:r w:rsidR="00A65D3C" w:rsidRPr="005D0022">
        <w:rPr>
          <w:rFonts w:ascii="Arial" w:hAnsi="Arial" w:cs="Arial"/>
          <w:sz w:val="20"/>
          <w:szCs w:val="20"/>
        </w:rPr>
        <w:t xml:space="preserve"> e Prova Prática</w:t>
      </w:r>
      <w:r w:rsidRPr="005D0022">
        <w:rPr>
          <w:rFonts w:ascii="Arial" w:hAnsi="Arial" w:cs="Arial"/>
          <w:sz w:val="20"/>
          <w:szCs w:val="20"/>
        </w:rPr>
        <w:t xml:space="preserve"> e ao resultado final </w:t>
      </w:r>
      <w:r w:rsidR="00447B8F" w:rsidRPr="005D0022">
        <w:rPr>
          <w:rFonts w:ascii="Arial" w:hAnsi="Arial" w:cs="Arial"/>
          <w:sz w:val="20"/>
          <w:szCs w:val="20"/>
        </w:rPr>
        <w:t>do Concurso</w:t>
      </w:r>
      <w:r w:rsidRPr="005D0022">
        <w:rPr>
          <w:rFonts w:ascii="Arial" w:hAnsi="Arial" w:cs="Arial"/>
          <w:sz w:val="20"/>
          <w:szCs w:val="20"/>
        </w:rPr>
        <w:t>, obedecendo-se os prazos e critérios regulamentares, fixados neste Edital.</w:t>
      </w:r>
    </w:p>
    <w:p w:rsidR="006F520F" w:rsidRPr="005D0022" w:rsidRDefault="006F520F" w:rsidP="006F520F">
      <w:pPr>
        <w:spacing w:before="20"/>
        <w:ind w:left="360"/>
        <w:jc w:val="both"/>
        <w:rPr>
          <w:rFonts w:ascii="Arial" w:hAnsi="Arial" w:cs="Arial"/>
          <w:sz w:val="20"/>
          <w:szCs w:val="20"/>
        </w:rPr>
      </w:pPr>
      <w:r w:rsidRPr="005D0022">
        <w:rPr>
          <w:rFonts w:ascii="Arial" w:hAnsi="Arial" w:cs="Arial"/>
          <w:bCs/>
          <w:sz w:val="20"/>
          <w:szCs w:val="20"/>
        </w:rPr>
        <w:t>1</w:t>
      </w:r>
      <w:r w:rsidRPr="005D0022">
        <w:rPr>
          <w:rFonts w:ascii="Arial" w:hAnsi="Arial" w:cs="Arial"/>
          <w:sz w:val="20"/>
          <w:szCs w:val="20"/>
        </w:rPr>
        <w:t>.1</w:t>
      </w:r>
      <w:r w:rsidR="002A6659" w:rsidRPr="005D0022">
        <w:rPr>
          <w:rFonts w:ascii="Arial" w:hAnsi="Arial" w:cs="Arial"/>
          <w:sz w:val="20"/>
          <w:szCs w:val="20"/>
        </w:rPr>
        <w:t>.</w:t>
      </w:r>
      <w:r w:rsidRPr="005D0022">
        <w:rPr>
          <w:rFonts w:ascii="Arial" w:hAnsi="Arial" w:cs="Arial"/>
          <w:sz w:val="20"/>
          <w:szCs w:val="20"/>
        </w:rPr>
        <w:t xml:space="preserve"> Os resultados de todas as etapas </w:t>
      </w:r>
      <w:r w:rsidR="00447B8F" w:rsidRPr="005D0022">
        <w:rPr>
          <w:rFonts w:ascii="Arial" w:hAnsi="Arial" w:cs="Arial"/>
          <w:sz w:val="20"/>
          <w:szCs w:val="20"/>
        </w:rPr>
        <w:t xml:space="preserve">do Concurso </w:t>
      </w:r>
      <w:r w:rsidR="00585DEC" w:rsidRPr="005D0022">
        <w:rPr>
          <w:rFonts w:ascii="Arial" w:hAnsi="Arial" w:cs="Arial"/>
          <w:sz w:val="20"/>
          <w:szCs w:val="20"/>
        </w:rPr>
        <w:t>P</w:t>
      </w:r>
      <w:r w:rsidR="00447B8F" w:rsidRPr="005D0022">
        <w:rPr>
          <w:rFonts w:ascii="Arial" w:hAnsi="Arial" w:cs="Arial"/>
          <w:sz w:val="20"/>
          <w:szCs w:val="20"/>
        </w:rPr>
        <w:t>úblico</w:t>
      </w:r>
      <w:r w:rsidRPr="005D0022">
        <w:rPr>
          <w:rFonts w:ascii="Arial" w:hAnsi="Arial" w:cs="Arial"/>
          <w:sz w:val="20"/>
          <w:szCs w:val="20"/>
        </w:rPr>
        <w:t xml:space="preserve">, inclusive gabaritos, serão disponibilizados no site oficial da entidade organizadora - </w:t>
      </w:r>
      <w:hyperlink r:id="rId17" w:history="1">
        <w:r w:rsidRPr="005D0022">
          <w:rPr>
            <w:rStyle w:val="Hyperlink"/>
            <w:rFonts w:ascii="Arial" w:hAnsi="Arial" w:cs="Arial"/>
            <w:sz w:val="20"/>
            <w:szCs w:val="20"/>
          </w:rPr>
          <w:t>http://www.unijui.edu.br/asc/concursos-publicos</w:t>
        </w:r>
      </w:hyperlink>
      <w:r w:rsidRPr="005D0022">
        <w:rPr>
          <w:rFonts w:ascii="Arial" w:hAnsi="Arial" w:cs="Arial"/>
          <w:sz w:val="20"/>
          <w:szCs w:val="20"/>
        </w:rPr>
        <w:t xml:space="preserve"> e da Fundação Municipal de Saúde de Santa Rosa - </w:t>
      </w:r>
      <w:hyperlink r:id="rId18" w:history="1">
        <w:r w:rsidRPr="005D0022">
          <w:rPr>
            <w:rStyle w:val="Hyperlink"/>
            <w:rFonts w:ascii="Arial" w:hAnsi="Arial" w:cs="Arial"/>
            <w:sz w:val="20"/>
            <w:szCs w:val="20"/>
          </w:rPr>
          <w:t>http://www.fumssar.com.br/</w:t>
        </w:r>
      </w:hyperlink>
      <w:r w:rsidRPr="005D0022">
        <w:rPr>
          <w:rFonts w:ascii="Arial" w:hAnsi="Arial" w:cs="Arial"/>
          <w:sz w:val="20"/>
          <w:szCs w:val="20"/>
        </w:rPr>
        <w:t>.</w:t>
      </w:r>
    </w:p>
    <w:p w:rsidR="006F520F" w:rsidRPr="005D0022" w:rsidRDefault="006F520F" w:rsidP="006F520F">
      <w:pPr>
        <w:numPr>
          <w:ilvl w:val="0"/>
          <w:numId w:val="6"/>
        </w:numPr>
        <w:spacing w:before="20"/>
        <w:ind w:hanging="284"/>
        <w:jc w:val="both"/>
        <w:rPr>
          <w:rFonts w:ascii="Arial" w:hAnsi="Arial" w:cs="Arial"/>
          <w:sz w:val="20"/>
          <w:szCs w:val="20"/>
        </w:rPr>
      </w:pPr>
      <w:r w:rsidRPr="005D0022">
        <w:rPr>
          <w:rFonts w:ascii="Arial" w:hAnsi="Arial" w:cs="Arial"/>
          <w:sz w:val="20"/>
          <w:szCs w:val="20"/>
        </w:rPr>
        <w:t>Do despacho que deixar de homologar inscrição de candidato a</w:t>
      </w:r>
      <w:r w:rsidR="008C3DDA" w:rsidRPr="005D0022">
        <w:rPr>
          <w:rFonts w:ascii="Arial" w:hAnsi="Arial" w:cs="Arial"/>
          <w:sz w:val="20"/>
          <w:szCs w:val="20"/>
        </w:rPr>
        <w:t xml:space="preserve"> Concurso</w:t>
      </w:r>
      <w:r w:rsidRPr="005D0022">
        <w:rPr>
          <w:rFonts w:ascii="Arial" w:hAnsi="Arial" w:cs="Arial"/>
          <w:sz w:val="20"/>
          <w:szCs w:val="20"/>
        </w:rPr>
        <w:t xml:space="preserve">, caberá recurso do candidato ao Presidente da Comissão Executiva </w:t>
      </w:r>
      <w:r w:rsidR="008C3DDA" w:rsidRPr="005D0022">
        <w:rPr>
          <w:rFonts w:ascii="Arial" w:hAnsi="Arial" w:cs="Arial"/>
          <w:sz w:val="20"/>
          <w:szCs w:val="20"/>
        </w:rPr>
        <w:t>do Concurso</w:t>
      </w:r>
      <w:r w:rsidRPr="005D0022">
        <w:rPr>
          <w:rFonts w:ascii="Arial" w:hAnsi="Arial" w:cs="Arial"/>
          <w:sz w:val="20"/>
          <w:szCs w:val="20"/>
        </w:rPr>
        <w:t xml:space="preserve">, no prazo de </w:t>
      </w:r>
      <w:r w:rsidR="002A6659" w:rsidRPr="005D0022">
        <w:rPr>
          <w:rFonts w:ascii="Arial" w:hAnsi="Arial" w:cs="Arial"/>
          <w:sz w:val="20"/>
          <w:szCs w:val="20"/>
        </w:rPr>
        <w:t>3 (três</w:t>
      </w:r>
      <w:r w:rsidRPr="005D0022">
        <w:rPr>
          <w:rFonts w:ascii="Arial" w:hAnsi="Arial" w:cs="Arial"/>
          <w:sz w:val="20"/>
          <w:szCs w:val="20"/>
        </w:rPr>
        <w:t>) dias úteis, contados a partir do dia subsequente ao da publicação do indeferimento.</w:t>
      </w:r>
    </w:p>
    <w:p w:rsidR="006F520F" w:rsidRPr="005D0022" w:rsidRDefault="006F520F" w:rsidP="006F520F">
      <w:pPr>
        <w:numPr>
          <w:ilvl w:val="0"/>
          <w:numId w:val="6"/>
        </w:numPr>
        <w:spacing w:before="20"/>
        <w:ind w:hanging="284"/>
        <w:jc w:val="both"/>
        <w:rPr>
          <w:rFonts w:ascii="Arial" w:hAnsi="Arial" w:cs="Arial"/>
          <w:sz w:val="20"/>
          <w:szCs w:val="20"/>
        </w:rPr>
      </w:pPr>
      <w:r w:rsidRPr="005D0022">
        <w:rPr>
          <w:rFonts w:ascii="Arial" w:hAnsi="Arial" w:cs="Arial"/>
          <w:sz w:val="20"/>
          <w:szCs w:val="20"/>
        </w:rPr>
        <w:t xml:space="preserve">Após a publicação do resultado da Prova, em prazo de </w:t>
      </w:r>
      <w:r w:rsidR="00883149" w:rsidRPr="005D0022">
        <w:rPr>
          <w:rFonts w:ascii="Arial" w:hAnsi="Arial" w:cs="Arial"/>
          <w:sz w:val="20"/>
          <w:szCs w:val="20"/>
        </w:rPr>
        <w:t>3 (três</w:t>
      </w:r>
      <w:r w:rsidRPr="005D0022">
        <w:rPr>
          <w:rFonts w:ascii="Arial" w:hAnsi="Arial" w:cs="Arial"/>
          <w:sz w:val="20"/>
          <w:szCs w:val="20"/>
        </w:rPr>
        <w:t>) dias úteis, poderá o candidato requerer a revisão do mesmo.</w:t>
      </w:r>
    </w:p>
    <w:p w:rsidR="006F520F" w:rsidRPr="005D0022" w:rsidRDefault="006F520F" w:rsidP="006F520F">
      <w:pPr>
        <w:numPr>
          <w:ilvl w:val="0"/>
          <w:numId w:val="6"/>
        </w:numPr>
        <w:spacing w:before="20"/>
        <w:ind w:hanging="284"/>
        <w:jc w:val="both"/>
        <w:rPr>
          <w:rFonts w:ascii="Arial" w:hAnsi="Arial" w:cs="Arial"/>
          <w:sz w:val="20"/>
          <w:szCs w:val="20"/>
        </w:rPr>
      </w:pPr>
      <w:r w:rsidRPr="005D0022">
        <w:rPr>
          <w:rFonts w:ascii="Arial" w:hAnsi="Arial" w:cs="Arial"/>
          <w:sz w:val="20"/>
          <w:szCs w:val="20"/>
        </w:rPr>
        <w:lastRenderedPageBreak/>
        <w:t>O pedido de revisão/recurso deve ser feito através de petição escrita, fundamentada</w:t>
      </w:r>
      <w:r w:rsidR="00C937ED" w:rsidRPr="005D0022">
        <w:rPr>
          <w:rFonts w:ascii="Arial" w:hAnsi="Arial" w:cs="Arial"/>
          <w:sz w:val="20"/>
          <w:szCs w:val="20"/>
        </w:rPr>
        <w:t>, tempestiva</w:t>
      </w:r>
      <w:r w:rsidRPr="005D0022">
        <w:rPr>
          <w:rFonts w:ascii="Arial" w:hAnsi="Arial" w:cs="Arial"/>
          <w:sz w:val="20"/>
          <w:szCs w:val="20"/>
        </w:rPr>
        <w:t xml:space="preserve"> e dirigida ao Presidente da Comissão Executiva </w:t>
      </w:r>
      <w:r w:rsidR="00B37FA6" w:rsidRPr="005D0022">
        <w:rPr>
          <w:rFonts w:ascii="Arial" w:hAnsi="Arial" w:cs="Arial"/>
          <w:sz w:val="20"/>
          <w:szCs w:val="20"/>
        </w:rPr>
        <w:t>do Concurso</w:t>
      </w:r>
      <w:r w:rsidR="005F121D" w:rsidRPr="005D0022">
        <w:rPr>
          <w:rFonts w:ascii="Arial" w:hAnsi="Arial" w:cs="Arial"/>
          <w:sz w:val="20"/>
          <w:szCs w:val="20"/>
        </w:rPr>
        <w:t>,</w:t>
      </w:r>
      <w:r w:rsidRPr="005D0022">
        <w:rPr>
          <w:rFonts w:ascii="Arial" w:hAnsi="Arial" w:cs="Arial"/>
          <w:sz w:val="20"/>
          <w:szCs w:val="20"/>
        </w:rPr>
        <w:t xml:space="preserve"> </w:t>
      </w:r>
      <w:r w:rsidRPr="005D0022">
        <w:rPr>
          <w:rFonts w:ascii="Arial" w:hAnsi="Arial" w:cs="Arial"/>
          <w:b/>
          <w:sz w:val="20"/>
          <w:szCs w:val="20"/>
        </w:rPr>
        <w:t>protocolada na FUMSSAR</w:t>
      </w:r>
      <w:r w:rsidR="00A65D3C" w:rsidRPr="005D0022">
        <w:rPr>
          <w:rFonts w:ascii="Arial" w:hAnsi="Arial" w:cs="Arial"/>
          <w:b/>
          <w:sz w:val="20"/>
          <w:szCs w:val="20"/>
        </w:rPr>
        <w:t xml:space="preserve"> </w:t>
      </w:r>
      <w:r w:rsidR="00E070CD" w:rsidRPr="005D0022">
        <w:rPr>
          <w:rFonts w:ascii="Arial" w:hAnsi="Arial" w:cs="Arial"/>
          <w:sz w:val="20"/>
          <w:szCs w:val="20"/>
        </w:rPr>
        <w:t xml:space="preserve">ou postado em agência de correio via SEDEX ou Aviso de Recebimento – AR (mencionando: </w:t>
      </w:r>
      <w:r w:rsidR="004F6EEC" w:rsidRPr="005D0022">
        <w:rPr>
          <w:rFonts w:ascii="Arial" w:hAnsi="Arial" w:cs="Arial"/>
          <w:sz w:val="20"/>
          <w:szCs w:val="20"/>
        </w:rPr>
        <w:t xml:space="preserve">Concurso Público </w:t>
      </w:r>
      <w:r w:rsidR="00E070CD" w:rsidRPr="005D0022">
        <w:rPr>
          <w:rFonts w:ascii="Arial" w:hAnsi="Arial" w:cs="Arial"/>
          <w:sz w:val="20"/>
          <w:szCs w:val="20"/>
        </w:rPr>
        <w:t xml:space="preserve">nº 001/2015 </w:t>
      </w:r>
      <w:r w:rsidR="00FB6444" w:rsidRPr="005D0022">
        <w:rPr>
          <w:rFonts w:ascii="Arial" w:hAnsi="Arial" w:cs="Arial"/>
          <w:sz w:val="20"/>
          <w:szCs w:val="20"/>
        </w:rPr>
        <w:t>da</w:t>
      </w:r>
      <w:r w:rsidR="00E070CD" w:rsidRPr="005D0022">
        <w:rPr>
          <w:rFonts w:ascii="Arial" w:hAnsi="Arial" w:cs="Arial"/>
          <w:sz w:val="20"/>
          <w:szCs w:val="20"/>
        </w:rPr>
        <w:t xml:space="preserve"> </w:t>
      </w:r>
      <w:r w:rsidR="000B06A0" w:rsidRPr="005D0022">
        <w:rPr>
          <w:rFonts w:ascii="Arial" w:hAnsi="Arial" w:cs="Arial"/>
          <w:sz w:val="20"/>
          <w:szCs w:val="20"/>
        </w:rPr>
        <w:t>Fundação Municipal de Saúde</w:t>
      </w:r>
      <w:r w:rsidR="00E84957" w:rsidRPr="005D0022">
        <w:rPr>
          <w:rFonts w:ascii="Arial" w:hAnsi="Arial" w:cs="Arial"/>
          <w:sz w:val="20"/>
          <w:szCs w:val="20"/>
        </w:rPr>
        <w:t xml:space="preserve"> de Santa Rosa</w:t>
      </w:r>
      <w:r w:rsidR="00E070CD" w:rsidRPr="005D0022">
        <w:rPr>
          <w:rFonts w:ascii="Arial" w:hAnsi="Arial" w:cs="Arial"/>
          <w:sz w:val="20"/>
          <w:szCs w:val="20"/>
        </w:rPr>
        <w:t xml:space="preserve">), conforme prazos e datas especificados </w:t>
      </w:r>
      <w:r w:rsidR="009542BF" w:rsidRPr="005D0022">
        <w:rPr>
          <w:rFonts w:ascii="Arial" w:hAnsi="Arial" w:cs="Arial"/>
          <w:sz w:val="20"/>
          <w:szCs w:val="20"/>
        </w:rPr>
        <w:t>através de editais</w:t>
      </w:r>
      <w:r w:rsidR="00E070CD" w:rsidRPr="005D0022">
        <w:rPr>
          <w:rFonts w:ascii="Arial" w:hAnsi="Arial" w:cs="Arial"/>
          <w:sz w:val="20"/>
          <w:szCs w:val="20"/>
        </w:rPr>
        <w:t xml:space="preserve">, </w:t>
      </w:r>
      <w:r w:rsidR="003966D6" w:rsidRPr="005D0022">
        <w:rPr>
          <w:rFonts w:ascii="Arial" w:hAnsi="Arial" w:cs="Arial"/>
          <w:sz w:val="20"/>
          <w:szCs w:val="20"/>
        </w:rPr>
        <w:t>sendo considerada</w:t>
      </w:r>
      <w:r w:rsidR="00E070CD" w:rsidRPr="005D0022">
        <w:rPr>
          <w:rFonts w:ascii="Arial" w:hAnsi="Arial" w:cs="Arial"/>
          <w:sz w:val="20"/>
          <w:szCs w:val="20"/>
        </w:rPr>
        <w:t xml:space="preserve"> a data da postagem para verificação do prazo</w:t>
      </w:r>
      <w:r w:rsidRPr="005D0022">
        <w:rPr>
          <w:rFonts w:ascii="Arial" w:hAnsi="Arial" w:cs="Arial"/>
          <w:sz w:val="20"/>
          <w:szCs w:val="20"/>
        </w:rPr>
        <w:t>, onde deverão constar os seguintes elementos:</w:t>
      </w:r>
    </w:p>
    <w:p w:rsidR="006F520F" w:rsidRPr="005D0022" w:rsidRDefault="006F520F" w:rsidP="006F520F">
      <w:pPr>
        <w:numPr>
          <w:ilvl w:val="0"/>
          <w:numId w:val="7"/>
        </w:numPr>
        <w:spacing w:before="20"/>
        <w:ind w:hanging="284"/>
        <w:jc w:val="both"/>
        <w:rPr>
          <w:rFonts w:ascii="Arial" w:hAnsi="Arial" w:cs="Arial"/>
          <w:sz w:val="20"/>
          <w:szCs w:val="20"/>
        </w:rPr>
      </w:pPr>
      <w:r w:rsidRPr="005D0022">
        <w:rPr>
          <w:rFonts w:ascii="Arial" w:hAnsi="Arial" w:cs="Arial"/>
          <w:sz w:val="20"/>
          <w:szCs w:val="20"/>
        </w:rPr>
        <w:t>Identificação completa e número de inscrição do candidato recorrente;</w:t>
      </w:r>
    </w:p>
    <w:p w:rsidR="006F520F" w:rsidRPr="005D0022" w:rsidRDefault="006F520F" w:rsidP="006F520F">
      <w:pPr>
        <w:numPr>
          <w:ilvl w:val="0"/>
          <w:numId w:val="7"/>
        </w:numPr>
        <w:spacing w:before="20"/>
        <w:ind w:hanging="284"/>
        <w:jc w:val="both"/>
        <w:rPr>
          <w:rFonts w:ascii="Arial" w:hAnsi="Arial" w:cs="Arial"/>
          <w:sz w:val="20"/>
          <w:szCs w:val="20"/>
        </w:rPr>
      </w:pPr>
      <w:r w:rsidRPr="005D0022">
        <w:rPr>
          <w:rFonts w:ascii="Arial" w:hAnsi="Arial" w:cs="Arial"/>
          <w:sz w:val="20"/>
          <w:szCs w:val="20"/>
        </w:rPr>
        <w:t>Indicação da Área para o qual está postulando a vaga;</w:t>
      </w:r>
    </w:p>
    <w:p w:rsidR="006F520F" w:rsidRPr="005D0022" w:rsidRDefault="006C3E45" w:rsidP="006F520F">
      <w:pPr>
        <w:numPr>
          <w:ilvl w:val="0"/>
          <w:numId w:val="7"/>
        </w:numPr>
        <w:spacing w:before="20"/>
        <w:ind w:hanging="284"/>
        <w:jc w:val="both"/>
        <w:rPr>
          <w:rFonts w:ascii="Arial" w:hAnsi="Arial" w:cs="Arial"/>
          <w:sz w:val="20"/>
          <w:szCs w:val="20"/>
        </w:rPr>
      </w:pPr>
      <w:r w:rsidRPr="005D0022">
        <w:rPr>
          <w:rFonts w:ascii="Arial" w:hAnsi="Arial" w:cs="Arial"/>
          <w:sz w:val="20"/>
          <w:szCs w:val="20"/>
        </w:rPr>
        <w:t>Objeto do pedido com c</w:t>
      </w:r>
      <w:r w:rsidR="006F520F" w:rsidRPr="005D0022">
        <w:rPr>
          <w:rFonts w:ascii="Arial" w:hAnsi="Arial" w:cs="Arial"/>
          <w:sz w:val="20"/>
          <w:szCs w:val="20"/>
        </w:rPr>
        <w:t>ircunstanciada e fundamentada exposição a respeito da questão contestada.</w:t>
      </w:r>
    </w:p>
    <w:p w:rsidR="00752568" w:rsidRPr="005D0022" w:rsidRDefault="00752568" w:rsidP="006F520F">
      <w:pPr>
        <w:numPr>
          <w:ilvl w:val="0"/>
          <w:numId w:val="7"/>
        </w:numPr>
        <w:spacing w:before="20"/>
        <w:ind w:hanging="284"/>
        <w:jc w:val="both"/>
        <w:rPr>
          <w:rFonts w:ascii="Arial" w:hAnsi="Arial" w:cs="Arial"/>
          <w:sz w:val="20"/>
          <w:szCs w:val="20"/>
        </w:rPr>
      </w:pPr>
      <w:r w:rsidRPr="005D0022">
        <w:rPr>
          <w:rFonts w:ascii="Arial" w:hAnsi="Arial" w:cs="Arial"/>
          <w:sz w:val="20"/>
          <w:szCs w:val="20"/>
        </w:rPr>
        <w:t>Endereço para entrega ou postagem:</w:t>
      </w:r>
    </w:p>
    <w:p w:rsidR="0024169E" w:rsidRPr="005D0022" w:rsidRDefault="00A26720" w:rsidP="004F6EEC">
      <w:pPr>
        <w:spacing w:before="20"/>
        <w:ind w:left="508"/>
        <w:jc w:val="both"/>
        <w:rPr>
          <w:rFonts w:ascii="Arial" w:hAnsi="Arial" w:cs="Arial"/>
          <w:sz w:val="20"/>
          <w:szCs w:val="20"/>
        </w:rPr>
      </w:pPr>
      <w:r w:rsidRPr="005D0022">
        <w:rPr>
          <w:rFonts w:ascii="Arial" w:hAnsi="Arial" w:cs="Arial"/>
          <w:sz w:val="20"/>
          <w:szCs w:val="20"/>
        </w:rPr>
        <w:t>Fundação Municipal de Saúde de Santa Rosa</w:t>
      </w:r>
    </w:p>
    <w:p w:rsidR="0024169E" w:rsidRPr="005D0022" w:rsidRDefault="0024169E" w:rsidP="004F6EEC">
      <w:pPr>
        <w:spacing w:before="20"/>
        <w:ind w:left="508"/>
        <w:jc w:val="both"/>
        <w:rPr>
          <w:rFonts w:ascii="Arial" w:hAnsi="Arial" w:cs="Arial"/>
          <w:sz w:val="20"/>
          <w:szCs w:val="20"/>
        </w:rPr>
      </w:pPr>
      <w:r w:rsidRPr="005D0022">
        <w:rPr>
          <w:rFonts w:ascii="Arial" w:hAnsi="Arial" w:cs="Arial"/>
          <w:sz w:val="20"/>
          <w:szCs w:val="20"/>
        </w:rPr>
        <w:t>Concurso Público nº 001/2015</w:t>
      </w:r>
      <w:r w:rsidR="004F6EEC" w:rsidRPr="005D0022">
        <w:rPr>
          <w:rFonts w:ascii="Arial" w:hAnsi="Arial" w:cs="Arial"/>
          <w:sz w:val="20"/>
          <w:szCs w:val="20"/>
        </w:rPr>
        <w:t>.</w:t>
      </w:r>
      <w:r w:rsidRPr="005D0022">
        <w:rPr>
          <w:rFonts w:ascii="Arial" w:hAnsi="Arial" w:cs="Arial"/>
          <w:sz w:val="20"/>
          <w:szCs w:val="20"/>
        </w:rPr>
        <w:t xml:space="preserve"> </w:t>
      </w:r>
    </w:p>
    <w:p w:rsidR="00A26720" w:rsidRPr="005D0022" w:rsidRDefault="00752568" w:rsidP="004F6EEC">
      <w:pPr>
        <w:spacing w:before="20"/>
        <w:ind w:left="508"/>
        <w:jc w:val="both"/>
        <w:rPr>
          <w:rFonts w:ascii="Arial" w:hAnsi="Arial" w:cs="Arial"/>
          <w:sz w:val="20"/>
          <w:szCs w:val="20"/>
        </w:rPr>
      </w:pPr>
      <w:r w:rsidRPr="005D0022">
        <w:rPr>
          <w:rFonts w:ascii="Arial" w:hAnsi="Arial" w:cs="Arial"/>
          <w:sz w:val="20"/>
          <w:szCs w:val="20"/>
        </w:rPr>
        <w:t xml:space="preserve">Rua Francisco Timm, </w:t>
      </w:r>
      <w:r w:rsidR="006C3E45" w:rsidRPr="005D0022">
        <w:rPr>
          <w:rFonts w:ascii="Arial" w:hAnsi="Arial" w:cs="Arial"/>
          <w:sz w:val="20"/>
          <w:szCs w:val="20"/>
        </w:rPr>
        <w:t xml:space="preserve">nº </w:t>
      </w:r>
      <w:r w:rsidRPr="005D0022">
        <w:rPr>
          <w:rFonts w:ascii="Arial" w:hAnsi="Arial" w:cs="Arial"/>
          <w:sz w:val="20"/>
          <w:szCs w:val="20"/>
        </w:rPr>
        <w:t>480</w:t>
      </w:r>
      <w:r w:rsidR="004F6EEC" w:rsidRPr="005D0022">
        <w:rPr>
          <w:rFonts w:ascii="Arial" w:hAnsi="Arial" w:cs="Arial"/>
          <w:sz w:val="20"/>
          <w:szCs w:val="20"/>
        </w:rPr>
        <w:t>, Caixa Postal 1040.</w:t>
      </w:r>
    </w:p>
    <w:p w:rsidR="00A26720" w:rsidRPr="005D0022" w:rsidRDefault="00A26720" w:rsidP="004F6EEC">
      <w:pPr>
        <w:autoSpaceDE w:val="0"/>
        <w:spacing w:line="220" w:lineRule="exact"/>
        <w:ind w:left="508"/>
        <w:jc w:val="both"/>
        <w:rPr>
          <w:rFonts w:ascii="Arial" w:hAnsi="Arial" w:cs="Arial"/>
          <w:sz w:val="20"/>
          <w:szCs w:val="20"/>
        </w:rPr>
      </w:pPr>
      <w:r w:rsidRPr="005D0022">
        <w:rPr>
          <w:rFonts w:ascii="Arial" w:hAnsi="Arial" w:cs="Arial"/>
          <w:sz w:val="20"/>
          <w:szCs w:val="20"/>
        </w:rPr>
        <w:t>CEP: 98.900-000.</w:t>
      </w:r>
    </w:p>
    <w:p w:rsidR="00A26720" w:rsidRPr="005D0022" w:rsidRDefault="00A26720" w:rsidP="004F6EEC">
      <w:pPr>
        <w:spacing w:before="20"/>
        <w:ind w:left="508"/>
        <w:jc w:val="both"/>
        <w:rPr>
          <w:rFonts w:ascii="Arial" w:hAnsi="Arial" w:cs="Arial"/>
          <w:sz w:val="20"/>
          <w:szCs w:val="20"/>
        </w:rPr>
      </w:pPr>
      <w:r w:rsidRPr="005D0022">
        <w:rPr>
          <w:rFonts w:ascii="Arial" w:hAnsi="Arial" w:cs="Arial"/>
          <w:sz w:val="20"/>
          <w:szCs w:val="20"/>
        </w:rPr>
        <w:t xml:space="preserve">Santa Rosa </w:t>
      </w:r>
      <w:r w:rsidR="004F6EEC" w:rsidRPr="005D0022">
        <w:rPr>
          <w:rFonts w:ascii="Arial" w:hAnsi="Arial" w:cs="Arial"/>
          <w:sz w:val="20"/>
          <w:szCs w:val="20"/>
        </w:rPr>
        <w:t>–</w:t>
      </w:r>
      <w:r w:rsidRPr="005D0022">
        <w:rPr>
          <w:rFonts w:ascii="Arial" w:hAnsi="Arial" w:cs="Arial"/>
          <w:sz w:val="20"/>
          <w:szCs w:val="20"/>
        </w:rPr>
        <w:t xml:space="preserve"> RS</w:t>
      </w:r>
      <w:r w:rsidR="004F6EEC" w:rsidRPr="005D0022">
        <w:rPr>
          <w:rFonts w:ascii="Arial" w:hAnsi="Arial" w:cs="Arial"/>
          <w:sz w:val="20"/>
          <w:szCs w:val="20"/>
        </w:rPr>
        <w:t>.</w:t>
      </w:r>
    </w:p>
    <w:p w:rsidR="006F520F" w:rsidRPr="005D0022" w:rsidRDefault="006F520F" w:rsidP="006F520F">
      <w:pPr>
        <w:numPr>
          <w:ilvl w:val="0"/>
          <w:numId w:val="8"/>
        </w:numPr>
        <w:spacing w:before="20"/>
        <w:ind w:hanging="284"/>
        <w:jc w:val="both"/>
        <w:rPr>
          <w:rFonts w:ascii="Arial" w:hAnsi="Arial" w:cs="Arial"/>
          <w:sz w:val="20"/>
          <w:szCs w:val="20"/>
        </w:rPr>
      </w:pPr>
      <w:r w:rsidRPr="005D0022">
        <w:rPr>
          <w:rFonts w:ascii="Arial" w:hAnsi="Arial" w:cs="Arial"/>
          <w:sz w:val="20"/>
          <w:szCs w:val="20"/>
        </w:rPr>
        <w:t>O recurso interposto sem o fornecimento de quaisquer dos dados constantes dos itens anteriores do Capítulo dos Recursos ou fora do respectivo prazo, serão indeferidos liminarmente, não cabendo recursos adicionais.</w:t>
      </w:r>
    </w:p>
    <w:p w:rsidR="006F520F" w:rsidRPr="005D0022" w:rsidRDefault="006F520F" w:rsidP="006F520F">
      <w:pPr>
        <w:numPr>
          <w:ilvl w:val="0"/>
          <w:numId w:val="8"/>
        </w:numPr>
        <w:spacing w:before="20"/>
        <w:ind w:hanging="284"/>
        <w:jc w:val="both"/>
        <w:rPr>
          <w:rFonts w:ascii="Arial" w:hAnsi="Arial" w:cs="Arial"/>
          <w:sz w:val="20"/>
          <w:szCs w:val="20"/>
        </w:rPr>
      </w:pPr>
      <w:r w:rsidRPr="005D0022">
        <w:rPr>
          <w:rFonts w:ascii="Arial" w:hAnsi="Arial" w:cs="Arial"/>
          <w:sz w:val="20"/>
          <w:szCs w:val="20"/>
        </w:rPr>
        <w:t xml:space="preserve">Não serão aceitos os </w:t>
      </w:r>
      <w:r w:rsidR="00A65D3C" w:rsidRPr="005D0022">
        <w:rPr>
          <w:rFonts w:ascii="Arial" w:hAnsi="Arial" w:cs="Arial"/>
          <w:sz w:val="20"/>
          <w:szCs w:val="20"/>
        </w:rPr>
        <w:t>recursos interpostos por</w:t>
      </w:r>
      <w:r w:rsidRPr="005D0022">
        <w:rPr>
          <w:rFonts w:ascii="Arial" w:hAnsi="Arial" w:cs="Arial"/>
          <w:sz w:val="20"/>
          <w:szCs w:val="20"/>
        </w:rPr>
        <w:t xml:space="preserve"> fax símile, telex, telegrama, internet ou outro meio que não seja o especificado no Edital.</w:t>
      </w:r>
    </w:p>
    <w:p w:rsidR="006F520F" w:rsidRPr="005D0022" w:rsidRDefault="006F520F" w:rsidP="006F520F">
      <w:pPr>
        <w:numPr>
          <w:ilvl w:val="0"/>
          <w:numId w:val="8"/>
        </w:numPr>
        <w:spacing w:before="20"/>
        <w:ind w:hanging="284"/>
        <w:jc w:val="both"/>
        <w:rPr>
          <w:rFonts w:ascii="Arial" w:hAnsi="Arial" w:cs="Arial"/>
          <w:sz w:val="20"/>
          <w:szCs w:val="20"/>
        </w:rPr>
      </w:pPr>
      <w:r w:rsidRPr="005D0022">
        <w:rPr>
          <w:rFonts w:ascii="Arial" w:hAnsi="Arial" w:cs="Arial"/>
          <w:sz w:val="20"/>
          <w:szCs w:val="20"/>
        </w:rPr>
        <w:t>O pedido de recurso deferido será encaminhado à Comissão de Aplicação e Fiscalização que analisará e apresentará o parecer final.</w:t>
      </w:r>
    </w:p>
    <w:p w:rsidR="006F520F" w:rsidRPr="005D0022" w:rsidRDefault="006F520F" w:rsidP="006F520F">
      <w:pPr>
        <w:numPr>
          <w:ilvl w:val="0"/>
          <w:numId w:val="8"/>
        </w:numPr>
        <w:spacing w:before="20"/>
        <w:ind w:hanging="284"/>
        <w:jc w:val="both"/>
        <w:rPr>
          <w:rFonts w:ascii="Arial" w:hAnsi="Arial" w:cs="Arial"/>
          <w:sz w:val="20"/>
          <w:szCs w:val="20"/>
        </w:rPr>
      </w:pPr>
      <w:r w:rsidRPr="005D0022">
        <w:rPr>
          <w:rFonts w:ascii="Arial" w:hAnsi="Arial" w:cs="Arial"/>
          <w:sz w:val="20"/>
          <w:szCs w:val="20"/>
        </w:rPr>
        <w:t>Qualquer benefício decorrente de recursos interpostos por candidato será estendido aos demais concorrentes.</w:t>
      </w:r>
    </w:p>
    <w:p w:rsidR="006F520F" w:rsidRPr="005D0022" w:rsidRDefault="006F520F" w:rsidP="006F520F">
      <w:pPr>
        <w:numPr>
          <w:ilvl w:val="0"/>
          <w:numId w:val="8"/>
        </w:numPr>
        <w:spacing w:before="20"/>
        <w:jc w:val="both"/>
        <w:rPr>
          <w:rFonts w:ascii="Arial" w:hAnsi="Arial" w:cs="Arial"/>
          <w:sz w:val="20"/>
          <w:szCs w:val="20"/>
        </w:rPr>
      </w:pPr>
      <w:r w:rsidRPr="005D0022">
        <w:rPr>
          <w:rFonts w:ascii="Arial" w:hAnsi="Arial" w:cs="Arial"/>
          <w:sz w:val="20"/>
          <w:szCs w:val="20"/>
        </w:rPr>
        <w:t xml:space="preserve">Caberá à Comissão executiva </w:t>
      </w:r>
      <w:r w:rsidR="00B37FA6" w:rsidRPr="005D0022">
        <w:rPr>
          <w:rFonts w:ascii="Arial" w:hAnsi="Arial" w:cs="Arial"/>
          <w:sz w:val="20"/>
          <w:szCs w:val="20"/>
        </w:rPr>
        <w:t xml:space="preserve">do Concurso </w:t>
      </w:r>
      <w:r w:rsidRPr="005D0022">
        <w:rPr>
          <w:rFonts w:ascii="Arial" w:hAnsi="Arial" w:cs="Arial"/>
          <w:sz w:val="20"/>
          <w:szCs w:val="20"/>
        </w:rPr>
        <w:t>o recebimento, o acompanhamento dos trabalhos e análise prévia de admissibilidade dos recursos interpostos.</w:t>
      </w:r>
    </w:p>
    <w:p w:rsidR="006F520F" w:rsidRPr="005D0022" w:rsidRDefault="006F520F" w:rsidP="006F520F">
      <w:pPr>
        <w:numPr>
          <w:ilvl w:val="0"/>
          <w:numId w:val="8"/>
        </w:numPr>
        <w:spacing w:before="20"/>
        <w:jc w:val="both"/>
        <w:rPr>
          <w:rFonts w:ascii="Arial" w:hAnsi="Arial" w:cs="Arial"/>
          <w:sz w:val="20"/>
          <w:szCs w:val="20"/>
        </w:rPr>
      </w:pPr>
      <w:r w:rsidRPr="005D0022">
        <w:rPr>
          <w:rFonts w:ascii="Arial" w:hAnsi="Arial" w:cs="Arial"/>
          <w:sz w:val="20"/>
          <w:szCs w:val="20"/>
        </w:rPr>
        <w:t xml:space="preserve">As provas podem ser anuladas: </w:t>
      </w:r>
    </w:p>
    <w:p w:rsidR="006F520F" w:rsidRPr="005D0022" w:rsidRDefault="00331215" w:rsidP="00975E5D">
      <w:pPr>
        <w:numPr>
          <w:ilvl w:val="0"/>
          <w:numId w:val="17"/>
        </w:numPr>
        <w:spacing w:before="20"/>
        <w:jc w:val="both"/>
        <w:rPr>
          <w:rFonts w:ascii="Arial" w:hAnsi="Arial" w:cs="Arial"/>
          <w:sz w:val="20"/>
          <w:szCs w:val="20"/>
        </w:rPr>
      </w:pPr>
      <w:r w:rsidRPr="005D0022">
        <w:rPr>
          <w:rFonts w:ascii="Arial" w:hAnsi="Arial" w:cs="Arial"/>
          <w:sz w:val="20"/>
          <w:szCs w:val="20"/>
        </w:rPr>
        <w:t>Se</w:t>
      </w:r>
      <w:r w:rsidR="006F520F" w:rsidRPr="005D0022">
        <w:rPr>
          <w:rFonts w:ascii="Arial" w:hAnsi="Arial" w:cs="Arial"/>
          <w:sz w:val="20"/>
          <w:szCs w:val="20"/>
        </w:rPr>
        <w:t xml:space="preserve"> forem constatadas irregularidades ao cumprimento do edital.</w:t>
      </w:r>
    </w:p>
    <w:p w:rsidR="006F520F" w:rsidRPr="005D0022" w:rsidRDefault="006F520F" w:rsidP="00975E5D">
      <w:pPr>
        <w:numPr>
          <w:ilvl w:val="0"/>
          <w:numId w:val="17"/>
        </w:numPr>
        <w:spacing w:before="20"/>
        <w:jc w:val="both"/>
        <w:rPr>
          <w:rFonts w:ascii="Arial" w:hAnsi="Arial" w:cs="Arial"/>
          <w:sz w:val="20"/>
          <w:szCs w:val="20"/>
        </w:rPr>
      </w:pPr>
      <w:r w:rsidRPr="005D0022">
        <w:rPr>
          <w:rFonts w:ascii="Arial" w:hAnsi="Arial" w:cs="Arial"/>
          <w:sz w:val="20"/>
          <w:szCs w:val="20"/>
        </w:rPr>
        <w:t>Se houver inobservância quanto ao sigilo.</w:t>
      </w:r>
    </w:p>
    <w:p w:rsidR="006F520F" w:rsidRPr="005D0022" w:rsidRDefault="006F520F" w:rsidP="00975E5D">
      <w:pPr>
        <w:numPr>
          <w:ilvl w:val="0"/>
          <w:numId w:val="17"/>
        </w:numPr>
        <w:spacing w:before="20"/>
        <w:jc w:val="both"/>
        <w:rPr>
          <w:rFonts w:ascii="Arial" w:hAnsi="Arial" w:cs="Arial"/>
          <w:sz w:val="20"/>
          <w:szCs w:val="20"/>
        </w:rPr>
      </w:pPr>
      <w:r w:rsidRPr="005D0022">
        <w:rPr>
          <w:rFonts w:ascii="Arial" w:hAnsi="Arial" w:cs="Arial"/>
          <w:b/>
          <w:sz w:val="20"/>
          <w:szCs w:val="20"/>
          <w:u w:val="single"/>
        </w:rPr>
        <w:t>Não</w:t>
      </w:r>
      <w:r w:rsidRPr="005D0022">
        <w:rPr>
          <w:rFonts w:ascii="Arial" w:hAnsi="Arial" w:cs="Arial"/>
          <w:sz w:val="20"/>
          <w:szCs w:val="20"/>
        </w:rPr>
        <w:t xml:space="preserve"> será motivo de anulação de prova(s), em caso de anulação de questões por apresentarem erro de formulação ou alternativas e não constar no conteúdo programático de prova. Neste caso a questão anulada será considerada certa para todos os candidatos.</w:t>
      </w:r>
    </w:p>
    <w:p w:rsidR="002E17E2" w:rsidRPr="005D0022" w:rsidRDefault="002E17E2" w:rsidP="006F520F">
      <w:pPr>
        <w:spacing w:before="20"/>
        <w:ind w:hanging="284"/>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1"/>
      </w:tblGrid>
      <w:tr w:rsidR="006F520F" w:rsidRPr="005D0022" w:rsidTr="00CA643A">
        <w:trPr>
          <w:trHeight w:val="340"/>
        </w:trPr>
        <w:tc>
          <w:tcPr>
            <w:tcW w:w="5000" w:type="pct"/>
            <w:tcBorders>
              <w:top w:val="single" w:sz="4" w:space="0" w:color="auto"/>
              <w:left w:val="single" w:sz="4" w:space="0" w:color="auto"/>
              <w:bottom w:val="single" w:sz="4" w:space="0" w:color="auto"/>
              <w:right w:val="single" w:sz="4" w:space="0" w:color="auto"/>
            </w:tcBorders>
          </w:tcPr>
          <w:p w:rsidR="006F520F" w:rsidRPr="005D0022" w:rsidRDefault="006F520F" w:rsidP="00CA643A">
            <w:pPr>
              <w:pStyle w:val="Ttulo1"/>
              <w:spacing w:before="20" w:line="240" w:lineRule="auto"/>
              <w:ind w:hanging="284"/>
              <w:jc w:val="center"/>
              <w:rPr>
                <w:rFonts w:ascii="Arial" w:hAnsi="Arial" w:cs="Arial"/>
                <w:sz w:val="20"/>
                <w:szCs w:val="20"/>
              </w:rPr>
            </w:pPr>
            <w:r w:rsidRPr="005D0022">
              <w:rPr>
                <w:rFonts w:ascii="Arial" w:hAnsi="Arial" w:cs="Arial"/>
                <w:sz w:val="20"/>
                <w:szCs w:val="20"/>
              </w:rPr>
              <w:t>X</w:t>
            </w:r>
            <w:r w:rsidR="00541B49" w:rsidRPr="005D0022">
              <w:rPr>
                <w:rFonts w:ascii="Arial" w:hAnsi="Arial" w:cs="Arial"/>
                <w:sz w:val="20"/>
                <w:szCs w:val="20"/>
              </w:rPr>
              <w:t>I</w:t>
            </w:r>
            <w:r w:rsidRPr="005D0022">
              <w:rPr>
                <w:rFonts w:ascii="Arial" w:hAnsi="Arial" w:cs="Arial"/>
                <w:sz w:val="20"/>
                <w:szCs w:val="20"/>
              </w:rPr>
              <w:t>. DA CLASSIFICAÇÃO FINAL</w:t>
            </w:r>
          </w:p>
        </w:tc>
      </w:tr>
    </w:tbl>
    <w:p w:rsidR="006C3E45" w:rsidRPr="005D0022" w:rsidRDefault="006C3E45" w:rsidP="006C3E45">
      <w:pPr>
        <w:spacing w:before="20"/>
        <w:ind w:left="283"/>
        <w:jc w:val="both"/>
        <w:rPr>
          <w:rFonts w:ascii="Arial" w:hAnsi="Arial" w:cs="Arial"/>
          <w:sz w:val="20"/>
          <w:szCs w:val="20"/>
        </w:rPr>
      </w:pPr>
    </w:p>
    <w:p w:rsidR="006F520F" w:rsidRPr="005D0022" w:rsidRDefault="006F520F" w:rsidP="006F520F">
      <w:pPr>
        <w:numPr>
          <w:ilvl w:val="0"/>
          <w:numId w:val="9"/>
        </w:numPr>
        <w:spacing w:before="20"/>
        <w:ind w:hanging="284"/>
        <w:jc w:val="both"/>
        <w:rPr>
          <w:rFonts w:ascii="Arial" w:hAnsi="Arial" w:cs="Arial"/>
          <w:sz w:val="20"/>
          <w:szCs w:val="20"/>
        </w:rPr>
      </w:pPr>
      <w:r w:rsidRPr="005D0022">
        <w:rPr>
          <w:rFonts w:ascii="Arial" w:hAnsi="Arial" w:cs="Arial"/>
          <w:sz w:val="20"/>
          <w:szCs w:val="20"/>
        </w:rPr>
        <w:t xml:space="preserve">Decorrido o prazo para recurso, será procedida a apuração final </w:t>
      </w:r>
      <w:r w:rsidR="008C3DDA" w:rsidRPr="005D0022">
        <w:rPr>
          <w:rFonts w:ascii="Arial" w:hAnsi="Arial" w:cs="Arial"/>
          <w:sz w:val="20"/>
          <w:szCs w:val="20"/>
        </w:rPr>
        <w:t>do Concurso</w:t>
      </w:r>
      <w:r w:rsidRPr="005D0022">
        <w:rPr>
          <w:rFonts w:ascii="Arial" w:hAnsi="Arial" w:cs="Arial"/>
          <w:sz w:val="20"/>
          <w:szCs w:val="20"/>
        </w:rPr>
        <w:t>, com a classificação geral dos candidatos aprovados.</w:t>
      </w:r>
    </w:p>
    <w:p w:rsidR="006F520F" w:rsidRPr="005D0022" w:rsidRDefault="006F520F" w:rsidP="006F520F">
      <w:pPr>
        <w:numPr>
          <w:ilvl w:val="0"/>
          <w:numId w:val="10"/>
        </w:numPr>
        <w:spacing w:before="20"/>
        <w:ind w:hanging="284"/>
        <w:jc w:val="both"/>
        <w:rPr>
          <w:rFonts w:ascii="Arial" w:hAnsi="Arial" w:cs="Arial"/>
          <w:sz w:val="20"/>
          <w:szCs w:val="20"/>
        </w:rPr>
      </w:pPr>
      <w:r w:rsidRPr="005D0022">
        <w:rPr>
          <w:rFonts w:ascii="Arial" w:hAnsi="Arial" w:cs="Arial"/>
          <w:sz w:val="20"/>
          <w:szCs w:val="20"/>
        </w:rPr>
        <w:t xml:space="preserve">A pontuação final </w:t>
      </w:r>
      <w:r w:rsidR="008C3DDA" w:rsidRPr="005D0022">
        <w:rPr>
          <w:rFonts w:ascii="Arial" w:hAnsi="Arial" w:cs="Arial"/>
          <w:sz w:val="20"/>
          <w:szCs w:val="20"/>
        </w:rPr>
        <w:t xml:space="preserve">do Concurso </w:t>
      </w:r>
      <w:r w:rsidRPr="005D0022">
        <w:rPr>
          <w:rFonts w:ascii="Arial" w:hAnsi="Arial" w:cs="Arial"/>
          <w:sz w:val="20"/>
          <w:szCs w:val="20"/>
        </w:rPr>
        <w:t>será constituída, obedecendo-se os critérios estabelecidos para cada Cargo neste Edital, pela soma das pontuações parciais obtidas nas provas.</w:t>
      </w:r>
    </w:p>
    <w:p w:rsidR="006F520F" w:rsidRPr="005D0022" w:rsidRDefault="006F520F" w:rsidP="006F520F">
      <w:pPr>
        <w:numPr>
          <w:ilvl w:val="0"/>
          <w:numId w:val="10"/>
        </w:numPr>
        <w:spacing w:before="20"/>
        <w:ind w:hanging="284"/>
        <w:jc w:val="both"/>
        <w:rPr>
          <w:rFonts w:ascii="Arial" w:hAnsi="Arial" w:cs="Arial"/>
          <w:sz w:val="20"/>
          <w:szCs w:val="20"/>
        </w:rPr>
      </w:pPr>
      <w:r w:rsidRPr="005D0022">
        <w:rPr>
          <w:rFonts w:ascii="Arial" w:hAnsi="Arial" w:cs="Arial"/>
          <w:sz w:val="20"/>
          <w:szCs w:val="20"/>
        </w:rPr>
        <w:t xml:space="preserve">A classificação final será por ordem decrescente de pontos obtidos, considerando-se como </w:t>
      </w:r>
      <w:r w:rsidR="006C3E45" w:rsidRPr="005D0022">
        <w:rPr>
          <w:rFonts w:ascii="Arial" w:hAnsi="Arial" w:cs="Arial"/>
          <w:sz w:val="20"/>
          <w:szCs w:val="20"/>
        </w:rPr>
        <w:t>1º (</w:t>
      </w:r>
      <w:r w:rsidRPr="005D0022">
        <w:rPr>
          <w:rFonts w:ascii="Arial" w:hAnsi="Arial" w:cs="Arial"/>
          <w:sz w:val="20"/>
          <w:szCs w:val="20"/>
        </w:rPr>
        <w:t>primeiro</w:t>
      </w:r>
      <w:r w:rsidR="006C3E45" w:rsidRPr="005D0022">
        <w:rPr>
          <w:rFonts w:ascii="Arial" w:hAnsi="Arial" w:cs="Arial"/>
          <w:sz w:val="20"/>
          <w:szCs w:val="20"/>
        </w:rPr>
        <w:t>)</w:t>
      </w:r>
      <w:r w:rsidRPr="005D0022">
        <w:rPr>
          <w:rFonts w:ascii="Arial" w:hAnsi="Arial" w:cs="Arial"/>
          <w:sz w:val="20"/>
          <w:szCs w:val="20"/>
        </w:rPr>
        <w:t xml:space="preserve"> colocado o candidato que somar maior número de pontos na prova escrita. </w:t>
      </w:r>
    </w:p>
    <w:p w:rsidR="006F520F" w:rsidRPr="005D0022" w:rsidRDefault="006F520F" w:rsidP="006F520F">
      <w:pPr>
        <w:numPr>
          <w:ilvl w:val="0"/>
          <w:numId w:val="10"/>
        </w:numPr>
        <w:suppressAutoHyphens/>
        <w:jc w:val="both"/>
        <w:rPr>
          <w:rFonts w:ascii="Arial" w:hAnsi="Arial" w:cs="Arial"/>
          <w:sz w:val="20"/>
          <w:szCs w:val="20"/>
        </w:rPr>
      </w:pPr>
      <w:r w:rsidRPr="005D0022">
        <w:rPr>
          <w:rFonts w:ascii="Arial" w:hAnsi="Arial" w:cs="Arial"/>
          <w:sz w:val="20"/>
          <w:szCs w:val="20"/>
        </w:rPr>
        <w:t xml:space="preserve">Havendo empate entre dois ou mais candidatos, terá prioridade na ordem classificatória final, sucessivamente, o candidato que: </w:t>
      </w:r>
    </w:p>
    <w:p w:rsidR="006F520F" w:rsidRPr="005D0022" w:rsidRDefault="006F520F" w:rsidP="00273478">
      <w:pPr>
        <w:ind w:left="284"/>
        <w:jc w:val="both"/>
        <w:rPr>
          <w:rFonts w:ascii="Arial" w:hAnsi="Arial" w:cs="Arial"/>
          <w:sz w:val="20"/>
          <w:szCs w:val="20"/>
        </w:rPr>
      </w:pPr>
      <w:r w:rsidRPr="005D0022">
        <w:rPr>
          <w:rFonts w:ascii="Arial" w:hAnsi="Arial" w:cs="Arial"/>
          <w:sz w:val="20"/>
          <w:szCs w:val="20"/>
        </w:rPr>
        <w:t xml:space="preserve">4.1. Apresentar idade mais avançada se, dentre os candidatos aprovados houver pelo menos um com idade igual ou superior a </w:t>
      </w:r>
      <w:r w:rsidR="003D3DDC" w:rsidRPr="005D0022">
        <w:rPr>
          <w:rFonts w:ascii="Arial" w:hAnsi="Arial" w:cs="Arial"/>
          <w:sz w:val="20"/>
          <w:szCs w:val="20"/>
        </w:rPr>
        <w:t>60 (</w:t>
      </w:r>
      <w:r w:rsidRPr="005D0022">
        <w:rPr>
          <w:rFonts w:ascii="Arial" w:hAnsi="Arial" w:cs="Arial"/>
          <w:sz w:val="20"/>
          <w:szCs w:val="20"/>
        </w:rPr>
        <w:t xml:space="preserve">sessenta) anos, em conformidade com as disposições do Art.1º, combinado com o Art. 27, Parágrafo </w:t>
      </w:r>
      <w:r w:rsidR="00C937ED" w:rsidRPr="005D0022">
        <w:rPr>
          <w:rFonts w:ascii="Arial" w:hAnsi="Arial" w:cs="Arial"/>
          <w:sz w:val="20"/>
          <w:szCs w:val="20"/>
        </w:rPr>
        <w:t>ú</w:t>
      </w:r>
      <w:r w:rsidRPr="005D0022">
        <w:rPr>
          <w:rFonts w:ascii="Arial" w:hAnsi="Arial" w:cs="Arial"/>
          <w:sz w:val="20"/>
          <w:szCs w:val="20"/>
        </w:rPr>
        <w:t xml:space="preserve">nico, da </w:t>
      </w:r>
      <w:hyperlink r:id="rId19" w:history="1">
        <w:r w:rsidR="00C937ED" w:rsidRPr="005D0022">
          <w:rPr>
            <w:rStyle w:val="Forte"/>
            <w:rFonts w:ascii="Arial" w:hAnsi="Arial" w:cs="Arial"/>
            <w:b w:val="0"/>
            <w:color w:val="000080"/>
            <w:sz w:val="20"/>
            <w:szCs w:val="20"/>
            <w:u w:val="single"/>
            <w:shd w:val="clear" w:color="auto" w:fill="FFFFFF"/>
          </w:rPr>
          <w:t>Lei nº 10.741, de 1º de outubro de 2003</w:t>
        </w:r>
      </w:hyperlink>
      <w:r w:rsidRPr="005D0022">
        <w:rPr>
          <w:rFonts w:ascii="Arial" w:hAnsi="Arial" w:cs="Arial"/>
          <w:b/>
          <w:sz w:val="20"/>
          <w:szCs w:val="20"/>
        </w:rPr>
        <w:t>,</w:t>
      </w:r>
      <w:r w:rsidRPr="005D0022">
        <w:rPr>
          <w:rFonts w:ascii="Arial" w:hAnsi="Arial" w:cs="Arial"/>
          <w:sz w:val="20"/>
          <w:szCs w:val="20"/>
        </w:rPr>
        <w:t xml:space="preserve"> que dispõe sobre o Estatuto do Idoso.</w:t>
      </w:r>
    </w:p>
    <w:p w:rsidR="006F520F" w:rsidRPr="005D0022" w:rsidRDefault="006F520F" w:rsidP="00273478">
      <w:pPr>
        <w:ind w:left="284"/>
        <w:jc w:val="both"/>
        <w:rPr>
          <w:rFonts w:ascii="Arial" w:hAnsi="Arial" w:cs="Arial"/>
          <w:sz w:val="20"/>
          <w:szCs w:val="20"/>
        </w:rPr>
      </w:pPr>
      <w:r w:rsidRPr="005D0022">
        <w:rPr>
          <w:rFonts w:ascii="Arial" w:hAnsi="Arial" w:cs="Arial"/>
          <w:sz w:val="20"/>
          <w:szCs w:val="20"/>
        </w:rPr>
        <w:t>4.2. Tiver obtido maior número de pontos na prova Objetiva.</w:t>
      </w:r>
    </w:p>
    <w:p w:rsidR="006F520F" w:rsidRPr="005D0022" w:rsidRDefault="006F520F" w:rsidP="00273478">
      <w:pPr>
        <w:ind w:left="284"/>
        <w:jc w:val="both"/>
        <w:rPr>
          <w:rFonts w:ascii="Arial" w:hAnsi="Arial" w:cs="Arial"/>
          <w:sz w:val="20"/>
          <w:szCs w:val="20"/>
        </w:rPr>
      </w:pPr>
      <w:r w:rsidRPr="005D0022">
        <w:rPr>
          <w:rFonts w:ascii="Arial" w:hAnsi="Arial" w:cs="Arial"/>
          <w:sz w:val="20"/>
          <w:szCs w:val="20"/>
        </w:rPr>
        <w:t>4.3. Tiver obtido maior pontuação nas questões de Conhecimento Específico da Prova Objetiva.</w:t>
      </w:r>
    </w:p>
    <w:p w:rsidR="006F520F" w:rsidRPr="005D0022" w:rsidRDefault="006F520F" w:rsidP="00273478">
      <w:pPr>
        <w:ind w:left="284"/>
        <w:jc w:val="both"/>
        <w:rPr>
          <w:rFonts w:ascii="Arial" w:hAnsi="Arial" w:cs="Arial"/>
          <w:sz w:val="20"/>
          <w:szCs w:val="20"/>
        </w:rPr>
      </w:pPr>
      <w:r w:rsidRPr="005D0022">
        <w:rPr>
          <w:rFonts w:ascii="Arial" w:hAnsi="Arial" w:cs="Arial"/>
          <w:sz w:val="20"/>
          <w:szCs w:val="20"/>
        </w:rPr>
        <w:t>4.4. Persistindo o empate entre os candidatos, depois de aplicados todos os critérios acima, o desempate se dará através do sistema abaixo descrito:</w:t>
      </w:r>
    </w:p>
    <w:p w:rsidR="006F520F" w:rsidRPr="005D0022" w:rsidRDefault="006F520F" w:rsidP="00273478">
      <w:pPr>
        <w:ind w:left="284" w:right="-1"/>
        <w:jc w:val="both"/>
        <w:rPr>
          <w:rFonts w:ascii="Arial" w:hAnsi="Arial" w:cs="Arial"/>
          <w:sz w:val="20"/>
          <w:szCs w:val="20"/>
        </w:rPr>
      </w:pPr>
      <w:r w:rsidRPr="005D0022">
        <w:rPr>
          <w:rFonts w:ascii="Arial" w:hAnsi="Arial" w:cs="Arial"/>
          <w:sz w:val="20"/>
          <w:szCs w:val="20"/>
        </w:rPr>
        <w:t xml:space="preserve">4.4.1 Os candidatos empatados serão </w:t>
      </w:r>
      <w:r w:rsidRPr="005D0022">
        <w:rPr>
          <w:rFonts w:ascii="Arial" w:hAnsi="Arial" w:cs="Arial"/>
          <w:b/>
          <w:bCs/>
          <w:sz w:val="20"/>
          <w:szCs w:val="20"/>
        </w:rPr>
        <w:t>ordenados de acordo com seu número de inscrição</w:t>
      </w:r>
      <w:r w:rsidRPr="005D0022">
        <w:rPr>
          <w:rFonts w:ascii="Arial" w:hAnsi="Arial" w:cs="Arial"/>
          <w:sz w:val="20"/>
          <w:szCs w:val="20"/>
        </w:rPr>
        <w:t xml:space="preserve">, de forma crescente ou decrescente, conforme o resultado do primeiro prêmio da extração da Loteria Federal </w:t>
      </w:r>
      <w:r w:rsidR="00C90C2F" w:rsidRPr="005D0022">
        <w:rPr>
          <w:rFonts w:ascii="Arial" w:hAnsi="Arial" w:cs="Arial"/>
          <w:sz w:val="20"/>
          <w:szCs w:val="20"/>
        </w:rPr>
        <w:t>do</w:t>
      </w:r>
      <w:r w:rsidRPr="005D0022">
        <w:rPr>
          <w:rFonts w:ascii="Arial" w:hAnsi="Arial" w:cs="Arial"/>
          <w:sz w:val="20"/>
          <w:szCs w:val="20"/>
        </w:rPr>
        <w:t xml:space="preserve"> dia </w:t>
      </w:r>
      <w:r w:rsidR="001C4FD7" w:rsidRPr="005D0022">
        <w:rPr>
          <w:rFonts w:ascii="Arial" w:hAnsi="Arial" w:cs="Arial"/>
          <w:sz w:val="20"/>
          <w:szCs w:val="20"/>
        </w:rPr>
        <w:t xml:space="preserve">anterior </w:t>
      </w:r>
      <w:r w:rsidRPr="005D0022">
        <w:rPr>
          <w:rFonts w:ascii="Arial" w:hAnsi="Arial" w:cs="Arial"/>
          <w:sz w:val="20"/>
          <w:szCs w:val="20"/>
        </w:rPr>
        <w:t xml:space="preserve">a Prova Objetiva </w:t>
      </w:r>
      <w:r w:rsidRPr="005D0022">
        <w:rPr>
          <w:rFonts w:ascii="Arial" w:hAnsi="Arial" w:cs="Arial"/>
          <w:b/>
          <w:bCs/>
          <w:sz w:val="20"/>
          <w:szCs w:val="20"/>
        </w:rPr>
        <w:t>(</w:t>
      </w:r>
      <w:r w:rsidR="00603E58" w:rsidRPr="005D0022">
        <w:rPr>
          <w:rFonts w:ascii="Arial" w:hAnsi="Arial" w:cs="Arial"/>
          <w:b/>
          <w:bCs/>
          <w:sz w:val="20"/>
          <w:szCs w:val="20"/>
        </w:rPr>
        <w:t>29/08</w:t>
      </w:r>
      <w:r w:rsidRPr="005D0022">
        <w:rPr>
          <w:rFonts w:ascii="Arial" w:hAnsi="Arial" w:cs="Arial"/>
          <w:b/>
          <w:bCs/>
          <w:sz w:val="20"/>
          <w:szCs w:val="20"/>
        </w:rPr>
        <w:t>/</w:t>
      </w:r>
      <w:r w:rsidR="00430772" w:rsidRPr="005D0022">
        <w:rPr>
          <w:rFonts w:ascii="Arial" w:hAnsi="Arial" w:cs="Arial"/>
          <w:b/>
          <w:bCs/>
          <w:sz w:val="20"/>
          <w:szCs w:val="20"/>
        </w:rPr>
        <w:t>2015</w:t>
      </w:r>
      <w:r w:rsidRPr="005D0022">
        <w:rPr>
          <w:rFonts w:ascii="Arial" w:hAnsi="Arial" w:cs="Arial"/>
          <w:b/>
          <w:bCs/>
          <w:sz w:val="20"/>
          <w:szCs w:val="20"/>
        </w:rPr>
        <w:t>),</w:t>
      </w:r>
      <w:r w:rsidRPr="005D0022">
        <w:rPr>
          <w:rFonts w:ascii="Arial" w:hAnsi="Arial" w:cs="Arial"/>
          <w:sz w:val="20"/>
          <w:szCs w:val="20"/>
        </w:rPr>
        <w:t xml:space="preserve"> segundo os critérios a seguir:</w:t>
      </w:r>
    </w:p>
    <w:p w:rsidR="006F520F" w:rsidRPr="005D0022" w:rsidRDefault="006F520F" w:rsidP="00273478">
      <w:pPr>
        <w:ind w:left="426" w:right="-1"/>
        <w:jc w:val="both"/>
        <w:rPr>
          <w:rFonts w:ascii="Arial" w:hAnsi="Arial" w:cs="Arial"/>
          <w:sz w:val="20"/>
          <w:szCs w:val="20"/>
        </w:rPr>
      </w:pPr>
      <w:r w:rsidRPr="005D0022">
        <w:rPr>
          <w:rFonts w:ascii="Arial" w:hAnsi="Arial" w:cs="Arial"/>
          <w:sz w:val="20"/>
          <w:szCs w:val="20"/>
        </w:rPr>
        <w:t xml:space="preserve">a) se a soma dos algarismos do número sorteado no primeiro prêmio da Loteria Federal </w:t>
      </w:r>
      <w:r w:rsidRPr="005D0022">
        <w:rPr>
          <w:rFonts w:ascii="Arial" w:hAnsi="Arial" w:cs="Arial"/>
          <w:b/>
          <w:bCs/>
          <w:sz w:val="20"/>
          <w:szCs w:val="20"/>
        </w:rPr>
        <w:t>for par, a ordem será a crescente</w:t>
      </w:r>
      <w:r w:rsidRPr="005D0022">
        <w:rPr>
          <w:rFonts w:ascii="Arial" w:hAnsi="Arial" w:cs="Arial"/>
          <w:sz w:val="20"/>
          <w:szCs w:val="20"/>
        </w:rPr>
        <w:t>;</w:t>
      </w:r>
    </w:p>
    <w:p w:rsidR="006F520F" w:rsidRPr="005D0022" w:rsidRDefault="006F520F" w:rsidP="00273478">
      <w:pPr>
        <w:ind w:left="426" w:right="70"/>
        <w:jc w:val="both"/>
        <w:rPr>
          <w:rFonts w:ascii="Arial" w:hAnsi="Arial" w:cs="Arial"/>
          <w:sz w:val="20"/>
          <w:szCs w:val="20"/>
        </w:rPr>
      </w:pPr>
      <w:r w:rsidRPr="005D0022">
        <w:rPr>
          <w:rFonts w:ascii="Arial" w:hAnsi="Arial" w:cs="Arial"/>
          <w:sz w:val="20"/>
          <w:szCs w:val="20"/>
        </w:rPr>
        <w:t xml:space="preserve">b) se a soma dos algarismos da loteria federal </w:t>
      </w:r>
      <w:r w:rsidRPr="005D0022">
        <w:rPr>
          <w:rFonts w:ascii="Arial" w:hAnsi="Arial" w:cs="Arial"/>
          <w:b/>
          <w:bCs/>
          <w:sz w:val="20"/>
          <w:szCs w:val="20"/>
        </w:rPr>
        <w:t>for impar</w:t>
      </w:r>
      <w:r w:rsidRPr="005D0022">
        <w:rPr>
          <w:rFonts w:ascii="Arial" w:hAnsi="Arial" w:cs="Arial"/>
          <w:sz w:val="20"/>
          <w:szCs w:val="20"/>
        </w:rPr>
        <w:t xml:space="preserve">, a ordem será a </w:t>
      </w:r>
      <w:r w:rsidRPr="005D0022">
        <w:rPr>
          <w:rFonts w:ascii="Arial" w:hAnsi="Arial" w:cs="Arial"/>
          <w:b/>
          <w:bCs/>
          <w:sz w:val="20"/>
          <w:szCs w:val="20"/>
        </w:rPr>
        <w:t>decrescente</w:t>
      </w:r>
      <w:r w:rsidRPr="005D0022">
        <w:rPr>
          <w:rFonts w:ascii="Arial" w:hAnsi="Arial" w:cs="Arial"/>
          <w:sz w:val="20"/>
          <w:szCs w:val="20"/>
        </w:rPr>
        <w:t>.</w:t>
      </w:r>
    </w:p>
    <w:p w:rsidR="006F520F" w:rsidRPr="005D0022" w:rsidRDefault="006F520F" w:rsidP="006F520F">
      <w:pPr>
        <w:spacing w:before="20"/>
        <w:ind w:left="360" w:hanging="360"/>
        <w:jc w:val="both"/>
        <w:rPr>
          <w:rFonts w:ascii="Arial" w:hAnsi="Arial" w:cs="Arial"/>
          <w:sz w:val="20"/>
          <w:szCs w:val="20"/>
        </w:rPr>
      </w:pPr>
      <w:r w:rsidRPr="005D0022">
        <w:rPr>
          <w:rFonts w:ascii="Arial" w:hAnsi="Arial" w:cs="Arial"/>
          <w:sz w:val="20"/>
          <w:szCs w:val="20"/>
        </w:rPr>
        <w:lastRenderedPageBreak/>
        <w:t xml:space="preserve">7. A classificação dos candidatos, acompanhada de relatório da Comissão Executiva </w:t>
      </w:r>
      <w:r w:rsidR="008C3DDA" w:rsidRPr="005D0022">
        <w:rPr>
          <w:rFonts w:ascii="Arial" w:hAnsi="Arial" w:cs="Arial"/>
          <w:sz w:val="20"/>
          <w:szCs w:val="20"/>
        </w:rPr>
        <w:t>do Concurso</w:t>
      </w:r>
      <w:r w:rsidRPr="005D0022">
        <w:rPr>
          <w:rFonts w:ascii="Arial" w:hAnsi="Arial" w:cs="Arial"/>
          <w:sz w:val="20"/>
          <w:szCs w:val="20"/>
        </w:rPr>
        <w:t>, será submetida à homologação do Presidente da FUMSSAR.</w:t>
      </w:r>
    </w:p>
    <w:p w:rsidR="006F520F" w:rsidRPr="005D0022" w:rsidRDefault="006F520F" w:rsidP="006F520F">
      <w:pPr>
        <w:spacing w:before="20"/>
        <w:ind w:left="360" w:hanging="360"/>
        <w:jc w:val="both"/>
        <w:rPr>
          <w:rFonts w:ascii="Arial" w:hAnsi="Arial" w:cs="Arial"/>
          <w:sz w:val="20"/>
          <w:szCs w:val="20"/>
        </w:rPr>
      </w:pPr>
      <w:r w:rsidRPr="005D0022">
        <w:rPr>
          <w:rFonts w:ascii="Arial" w:hAnsi="Arial" w:cs="Arial"/>
          <w:sz w:val="20"/>
          <w:szCs w:val="20"/>
        </w:rPr>
        <w:t>8. A classificação final somente será liberada após a homologação do Presidente da Fundação Municipal de Saúde.</w:t>
      </w:r>
    </w:p>
    <w:p w:rsidR="006F520F" w:rsidRPr="005D0022" w:rsidRDefault="006F520F" w:rsidP="006F520F">
      <w:pPr>
        <w:spacing w:before="20"/>
        <w:ind w:left="360" w:hanging="360"/>
        <w:jc w:val="both"/>
        <w:rPr>
          <w:rFonts w:ascii="Arial" w:hAnsi="Arial" w:cs="Arial"/>
          <w:sz w:val="20"/>
          <w:szCs w:val="20"/>
        </w:rPr>
      </w:pPr>
      <w:r w:rsidRPr="005D0022">
        <w:rPr>
          <w:rFonts w:ascii="Arial" w:hAnsi="Arial" w:cs="Arial"/>
          <w:sz w:val="20"/>
          <w:szCs w:val="20"/>
        </w:rPr>
        <w:t xml:space="preserve">9. O resultado final </w:t>
      </w:r>
      <w:r w:rsidR="008C3DDA" w:rsidRPr="005D0022">
        <w:rPr>
          <w:rFonts w:ascii="Arial" w:hAnsi="Arial" w:cs="Arial"/>
          <w:sz w:val="20"/>
          <w:szCs w:val="20"/>
        </w:rPr>
        <w:t>do Concurso</w:t>
      </w:r>
      <w:r w:rsidRPr="005D0022">
        <w:rPr>
          <w:rFonts w:ascii="Arial" w:hAnsi="Arial" w:cs="Arial"/>
          <w:sz w:val="20"/>
          <w:szCs w:val="20"/>
        </w:rPr>
        <w:t>, depois de homologado, será publicado com a classificação geral dos candidatos aprovados.</w:t>
      </w:r>
    </w:p>
    <w:p w:rsidR="006F520F" w:rsidRPr="005D0022" w:rsidRDefault="006F520F" w:rsidP="006F520F">
      <w:pPr>
        <w:spacing w:before="20"/>
        <w:ind w:left="360" w:hanging="360"/>
        <w:jc w:val="both"/>
        <w:rPr>
          <w:rFonts w:ascii="Arial" w:hAnsi="Arial" w:cs="Arial"/>
          <w:sz w:val="20"/>
          <w:szCs w:val="20"/>
        </w:rPr>
      </w:pPr>
      <w:r w:rsidRPr="005D0022">
        <w:rPr>
          <w:rFonts w:ascii="Arial" w:hAnsi="Arial" w:cs="Arial"/>
          <w:sz w:val="20"/>
          <w:szCs w:val="20"/>
        </w:rPr>
        <w:t>10. O preenchimento das vagas será por ordem de classificação dos candidatos, após a aprovação em todas as etapas.</w:t>
      </w:r>
    </w:p>
    <w:p w:rsidR="006F520F" w:rsidRPr="005D0022" w:rsidRDefault="006F520F" w:rsidP="006F520F">
      <w:pPr>
        <w:spacing w:before="20"/>
        <w:ind w:left="360" w:hanging="360"/>
        <w:jc w:val="both"/>
        <w:rPr>
          <w:rFonts w:ascii="Arial" w:hAnsi="Arial" w:cs="Arial"/>
          <w:sz w:val="20"/>
          <w:szCs w:val="20"/>
        </w:rPr>
      </w:pPr>
      <w:r w:rsidRPr="005D0022">
        <w:rPr>
          <w:rFonts w:ascii="Arial" w:hAnsi="Arial" w:cs="Arial"/>
          <w:sz w:val="20"/>
          <w:szCs w:val="20"/>
        </w:rPr>
        <w:t xml:space="preserve">11. A classificação no </w:t>
      </w:r>
      <w:r w:rsidR="008C3DDA" w:rsidRPr="005D0022">
        <w:rPr>
          <w:rFonts w:ascii="Arial" w:hAnsi="Arial" w:cs="Arial"/>
          <w:sz w:val="20"/>
          <w:szCs w:val="20"/>
        </w:rPr>
        <w:t>Concurso</w:t>
      </w:r>
      <w:r w:rsidRPr="005D0022">
        <w:rPr>
          <w:rFonts w:ascii="Arial" w:hAnsi="Arial" w:cs="Arial"/>
          <w:sz w:val="20"/>
          <w:szCs w:val="20"/>
        </w:rPr>
        <w:t xml:space="preserve"> não assegura ao candidato o direito à admissão automática no serviço público municipal, mas apenas expectativa de nele ser admitido, ficando a concretização deste ato subordinada à observância das disposições legais pertinentes e, sobretudo, ao interesse e necessidade do serviço público.</w:t>
      </w:r>
    </w:p>
    <w:p w:rsidR="006F520F" w:rsidRPr="005D0022" w:rsidRDefault="006F520F" w:rsidP="006F520F">
      <w:pPr>
        <w:spacing w:before="20"/>
        <w:ind w:hanging="284"/>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1"/>
      </w:tblGrid>
      <w:tr w:rsidR="006F520F" w:rsidRPr="005D0022" w:rsidTr="00CA643A">
        <w:trPr>
          <w:trHeight w:val="340"/>
        </w:trPr>
        <w:tc>
          <w:tcPr>
            <w:tcW w:w="5000" w:type="pct"/>
            <w:tcBorders>
              <w:top w:val="single" w:sz="4" w:space="0" w:color="auto"/>
              <w:left w:val="single" w:sz="4" w:space="0" w:color="auto"/>
              <w:bottom w:val="single" w:sz="4" w:space="0" w:color="auto"/>
              <w:right w:val="single" w:sz="4" w:space="0" w:color="auto"/>
            </w:tcBorders>
          </w:tcPr>
          <w:p w:rsidR="006F520F" w:rsidRPr="005D0022" w:rsidRDefault="006F520F" w:rsidP="00526A93">
            <w:pPr>
              <w:pStyle w:val="Ttulo1"/>
              <w:spacing w:before="20" w:line="240" w:lineRule="auto"/>
              <w:ind w:hanging="284"/>
              <w:jc w:val="center"/>
              <w:rPr>
                <w:rFonts w:ascii="Arial" w:hAnsi="Arial" w:cs="Arial"/>
                <w:sz w:val="20"/>
                <w:szCs w:val="20"/>
              </w:rPr>
            </w:pPr>
            <w:r w:rsidRPr="005D0022">
              <w:rPr>
                <w:rFonts w:ascii="Arial" w:hAnsi="Arial" w:cs="Arial"/>
                <w:sz w:val="20"/>
                <w:szCs w:val="20"/>
              </w:rPr>
              <w:t>X</w:t>
            </w:r>
            <w:r w:rsidR="00541B49" w:rsidRPr="005D0022">
              <w:rPr>
                <w:rFonts w:ascii="Arial" w:hAnsi="Arial" w:cs="Arial"/>
                <w:sz w:val="20"/>
                <w:szCs w:val="20"/>
              </w:rPr>
              <w:t>II</w:t>
            </w:r>
            <w:r w:rsidRPr="005D0022">
              <w:rPr>
                <w:rFonts w:ascii="Arial" w:hAnsi="Arial" w:cs="Arial"/>
                <w:sz w:val="20"/>
                <w:szCs w:val="20"/>
              </w:rPr>
              <w:t>. DO PROVIMENTO DO CARGO</w:t>
            </w:r>
          </w:p>
        </w:tc>
      </w:tr>
    </w:tbl>
    <w:p w:rsidR="003D3DDC" w:rsidRPr="005D0022" w:rsidRDefault="003D3DDC" w:rsidP="003D3DDC">
      <w:pPr>
        <w:pStyle w:val="Recuodecorpodetexto"/>
        <w:tabs>
          <w:tab w:val="clear" w:pos="993"/>
        </w:tabs>
        <w:spacing w:before="20"/>
        <w:ind w:left="426"/>
        <w:rPr>
          <w:sz w:val="20"/>
          <w:szCs w:val="20"/>
        </w:rPr>
      </w:pPr>
    </w:p>
    <w:p w:rsidR="006F520F" w:rsidRPr="005D0022" w:rsidRDefault="006F520F" w:rsidP="00273478">
      <w:pPr>
        <w:pStyle w:val="Recuodecorpodetexto"/>
        <w:numPr>
          <w:ilvl w:val="0"/>
          <w:numId w:val="11"/>
        </w:numPr>
        <w:tabs>
          <w:tab w:val="clear" w:pos="993"/>
        </w:tabs>
        <w:spacing w:before="20"/>
        <w:ind w:left="426" w:hanging="426"/>
        <w:rPr>
          <w:sz w:val="20"/>
          <w:szCs w:val="20"/>
        </w:rPr>
      </w:pPr>
      <w:r w:rsidRPr="005D0022">
        <w:rPr>
          <w:sz w:val="20"/>
          <w:szCs w:val="20"/>
        </w:rPr>
        <w:t>O provimento do cargo obedecerá rigorosamente à ordem de classificação dos candidatos habilitados nos respectivos Cargos.</w:t>
      </w:r>
    </w:p>
    <w:p w:rsidR="006F520F" w:rsidRPr="005D0022" w:rsidRDefault="006F520F" w:rsidP="00273478">
      <w:pPr>
        <w:pStyle w:val="Recuodecorpodetexto"/>
        <w:numPr>
          <w:ilvl w:val="0"/>
          <w:numId w:val="11"/>
        </w:numPr>
        <w:tabs>
          <w:tab w:val="clear" w:pos="993"/>
        </w:tabs>
        <w:spacing w:before="20"/>
        <w:ind w:left="426" w:hanging="426"/>
        <w:rPr>
          <w:sz w:val="20"/>
          <w:szCs w:val="20"/>
        </w:rPr>
      </w:pPr>
      <w:r w:rsidRPr="005D0022">
        <w:rPr>
          <w:sz w:val="20"/>
          <w:szCs w:val="20"/>
        </w:rPr>
        <w:t>O provimento do cargo ficará a critério da Administração da Fundação Municipal de Saúde, observados o interesse, a necessidade e a conveniência do serviço público.</w:t>
      </w:r>
    </w:p>
    <w:p w:rsidR="006F520F" w:rsidRPr="005D0022" w:rsidRDefault="006F520F" w:rsidP="00273478">
      <w:pPr>
        <w:pStyle w:val="Recuodecorpodetexto"/>
        <w:numPr>
          <w:ilvl w:val="0"/>
          <w:numId w:val="11"/>
        </w:numPr>
        <w:tabs>
          <w:tab w:val="clear" w:pos="993"/>
        </w:tabs>
        <w:spacing w:before="20"/>
        <w:ind w:left="426" w:hanging="426"/>
        <w:rPr>
          <w:sz w:val="20"/>
          <w:szCs w:val="20"/>
        </w:rPr>
      </w:pPr>
      <w:r w:rsidRPr="005D0022">
        <w:rPr>
          <w:sz w:val="20"/>
          <w:szCs w:val="20"/>
        </w:rPr>
        <w:t>Somente serão contratados os candidatos considerados aptos em inspeção de saúde de caráter eliminatório, a ser realizada por profissionais do Quadro de Pessoal da Fundação Municipal de Saúde de Santa Rosa e/ou instituições especializadas credenciadas.</w:t>
      </w:r>
    </w:p>
    <w:p w:rsidR="006F520F" w:rsidRPr="005D0022" w:rsidRDefault="006F520F" w:rsidP="00273478">
      <w:pPr>
        <w:pStyle w:val="Recuodecorpodetexto"/>
        <w:numPr>
          <w:ilvl w:val="0"/>
          <w:numId w:val="11"/>
        </w:numPr>
        <w:tabs>
          <w:tab w:val="clear" w:pos="993"/>
        </w:tabs>
        <w:spacing w:before="20"/>
        <w:ind w:left="426" w:hanging="426"/>
        <w:rPr>
          <w:sz w:val="20"/>
          <w:szCs w:val="20"/>
        </w:rPr>
      </w:pPr>
      <w:r w:rsidRPr="005D0022">
        <w:rPr>
          <w:sz w:val="20"/>
          <w:szCs w:val="20"/>
        </w:rPr>
        <w:t>Não serão admitidos, em nenhuma hipótese, pedidos de reconsideração ou recurso do julgamento obtido na inspeção de saúde.</w:t>
      </w:r>
    </w:p>
    <w:p w:rsidR="006F520F" w:rsidRPr="005D0022" w:rsidRDefault="006F520F" w:rsidP="00273478">
      <w:pPr>
        <w:pStyle w:val="Recuodecorpodetexto"/>
        <w:numPr>
          <w:ilvl w:val="0"/>
          <w:numId w:val="11"/>
        </w:numPr>
        <w:tabs>
          <w:tab w:val="clear" w:pos="993"/>
        </w:tabs>
        <w:spacing w:before="20"/>
        <w:ind w:left="426" w:hanging="426"/>
        <w:rPr>
          <w:sz w:val="20"/>
          <w:szCs w:val="20"/>
        </w:rPr>
      </w:pPr>
      <w:r w:rsidRPr="005D0022">
        <w:rPr>
          <w:sz w:val="20"/>
          <w:szCs w:val="20"/>
        </w:rPr>
        <w:t>Por ocasião da posse, será exigido do candidato nomeado:</w:t>
      </w:r>
    </w:p>
    <w:p w:rsidR="006F520F" w:rsidRPr="005D0022" w:rsidRDefault="006F520F" w:rsidP="006F520F">
      <w:pPr>
        <w:numPr>
          <w:ilvl w:val="0"/>
          <w:numId w:val="12"/>
        </w:numPr>
        <w:spacing w:before="20"/>
        <w:ind w:hanging="284"/>
        <w:jc w:val="both"/>
        <w:rPr>
          <w:rFonts w:ascii="Arial" w:hAnsi="Arial" w:cs="Arial"/>
          <w:sz w:val="20"/>
          <w:szCs w:val="20"/>
        </w:rPr>
      </w:pPr>
      <w:r w:rsidRPr="005D0022">
        <w:rPr>
          <w:rFonts w:ascii="Arial" w:hAnsi="Arial" w:cs="Arial"/>
          <w:sz w:val="20"/>
          <w:szCs w:val="20"/>
        </w:rPr>
        <w:t>Ser brasileiro, de acordo com o que dispõe o art. 12 da Constituição Federal de 1988.</w:t>
      </w:r>
    </w:p>
    <w:p w:rsidR="006F520F" w:rsidRPr="005D0022" w:rsidRDefault="006F520F" w:rsidP="006F520F">
      <w:pPr>
        <w:numPr>
          <w:ilvl w:val="0"/>
          <w:numId w:val="12"/>
        </w:numPr>
        <w:spacing w:before="20"/>
        <w:ind w:hanging="284"/>
        <w:jc w:val="both"/>
        <w:rPr>
          <w:rFonts w:ascii="Arial" w:hAnsi="Arial" w:cs="Arial"/>
          <w:sz w:val="20"/>
          <w:szCs w:val="20"/>
        </w:rPr>
      </w:pPr>
      <w:r w:rsidRPr="005D0022">
        <w:rPr>
          <w:rFonts w:ascii="Arial" w:hAnsi="Arial" w:cs="Arial"/>
          <w:sz w:val="20"/>
          <w:szCs w:val="20"/>
        </w:rPr>
        <w:t>Comprovar a idade mínima de 18 (dezoito) anos;</w:t>
      </w:r>
    </w:p>
    <w:p w:rsidR="006F520F" w:rsidRPr="005D0022" w:rsidRDefault="00B37FA6" w:rsidP="006F520F">
      <w:pPr>
        <w:numPr>
          <w:ilvl w:val="0"/>
          <w:numId w:val="12"/>
        </w:numPr>
        <w:spacing w:before="20"/>
        <w:ind w:hanging="284"/>
        <w:jc w:val="both"/>
        <w:rPr>
          <w:rFonts w:ascii="Arial" w:hAnsi="Arial" w:cs="Arial"/>
          <w:sz w:val="20"/>
          <w:szCs w:val="20"/>
        </w:rPr>
      </w:pPr>
      <w:r w:rsidRPr="005D0022">
        <w:rPr>
          <w:rFonts w:ascii="Arial" w:hAnsi="Arial" w:cs="Arial"/>
          <w:sz w:val="20"/>
          <w:szCs w:val="20"/>
        </w:rPr>
        <w:t>E</w:t>
      </w:r>
      <w:r w:rsidR="006F520F" w:rsidRPr="005D0022">
        <w:rPr>
          <w:rFonts w:ascii="Arial" w:hAnsi="Arial" w:cs="Arial"/>
          <w:sz w:val="20"/>
          <w:szCs w:val="20"/>
        </w:rPr>
        <w:t>ncontrar-se no pleno exercício de seus direitos civis e políticos e não registrar antecedentes criminais;</w:t>
      </w:r>
    </w:p>
    <w:p w:rsidR="006F520F" w:rsidRPr="005D0022" w:rsidRDefault="006F520F" w:rsidP="006F520F">
      <w:pPr>
        <w:numPr>
          <w:ilvl w:val="0"/>
          <w:numId w:val="12"/>
        </w:numPr>
        <w:spacing w:before="20"/>
        <w:ind w:hanging="284"/>
        <w:jc w:val="both"/>
        <w:rPr>
          <w:rFonts w:ascii="Arial" w:hAnsi="Arial" w:cs="Arial"/>
          <w:sz w:val="20"/>
          <w:szCs w:val="20"/>
        </w:rPr>
      </w:pPr>
      <w:r w:rsidRPr="005D0022">
        <w:rPr>
          <w:rFonts w:ascii="Arial" w:hAnsi="Arial" w:cs="Arial"/>
          <w:sz w:val="20"/>
          <w:szCs w:val="20"/>
        </w:rPr>
        <w:t>Declaração negativa de acumulação de Cargo público;</w:t>
      </w:r>
    </w:p>
    <w:p w:rsidR="006F520F" w:rsidRPr="005D0022" w:rsidRDefault="006F520F" w:rsidP="006F520F">
      <w:pPr>
        <w:numPr>
          <w:ilvl w:val="0"/>
          <w:numId w:val="12"/>
        </w:numPr>
        <w:spacing w:before="20"/>
        <w:ind w:hanging="284"/>
        <w:jc w:val="both"/>
        <w:rPr>
          <w:rFonts w:ascii="Arial" w:hAnsi="Arial" w:cs="Arial"/>
          <w:sz w:val="20"/>
          <w:szCs w:val="20"/>
        </w:rPr>
      </w:pPr>
      <w:r w:rsidRPr="005D0022">
        <w:rPr>
          <w:rFonts w:ascii="Arial" w:hAnsi="Arial" w:cs="Arial"/>
          <w:sz w:val="20"/>
          <w:szCs w:val="20"/>
        </w:rPr>
        <w:t xml:space="preserve">Certidão negativa criminal e civil expedida pelo Cartório </w:t>
      </w:r>
      <w:r w:rsidRPr="005D0022">
        <w:rPr>
          <w:rFonts w:ascii="Arial" w:hAnsi="Arial" w:cs="Arial"/>
          <w:b/>
          <w:sz w:val="20"/>
          <w:szCs w:val="20"/>
        </w:rPr>
        <w:t xml:space="preserve">Justiça Estadual </w:t>
      </w:r>
      <w:r w:rsidRPr="005D0022">
        <w:rPr>
          <w:rFonts w:ascii="Arial" w:hAnsi="Arial" w:cs="Arial"/>
          <w:sz w:val="20"/>
          <w:szCs w:val="20"/>
        </w:rPr>
        <w:t xml:space="preserve">sediado no </w:t>
      </w:r>
      <w:r w:rsidRPr="005D0022">
        <w:rPr>
          <w:rFonts w:ascii="Arial" w:hAnsi="Arial" w:cs="Arial"/>
          <w:b/>
          <w:sz w:val="20"/>
          <w:szCs w:val="20"/>
        </w:rPr>
        <w:t>domicílio</w:t>
      </w:r>
      <w:r w:rsidRPr="005D0022">
        <w:rPr>
          <w:rFonts w:ascii="Arial" w:hAnsi="Arial" w:cs="Arial"/>
          <w:sz w:val="20"/>
          <w:szCs w:val="20"/>
        </w:rPr>
        <w:t xml:space="preserve"> do candidato;</w:t>
      </w:r>
    </w:p>
    <w:p w:rsidR="006F520F" w:rsidRPr="005D0022" w:rsidRDefault="006F520F" w:rsidP="006F520F">
      <w:pPr>
        <w:numPr>
          <w:ilvl w:val="0"/>
          <w:numId w:val="12"/>
        </w:numPr>
        <w:spacing w:before="20"/>
        <w:ind w:hanging="284"/>
        <w:jc w:val="both"/>
        <w:rPr>
          <w:rFonts w:ascii="Arial" w:hAnsi="Arial" w:cs="Arial"/>
          <w:sz w:val="20"/>
          <w:szCs w:val="20"/>
        </w:rPr>
      </w:pPr>
      <w:r w:rsidRPr="005D0022">
        <w:rPr>
          <w:rFonts w:ascii="Arial" w:hAnsi="Arial" w:cs="Arial"/>
          <w:sz w:val="20"/>
          <w:szCs w:val="20"/>
        </w:rPr>
        <w:t xml:space="preserve">Gozar de boa saúde física e mental, comprovada na inspeção de saúde a que se refere o item </w:t>
      </w:r>
      <w:r w:rsidR="0051188C" w:rsidRPr="005D0022">
        <w:rPr>
          <w:rFonts w:ascii="Arial" w:hAnsi="Arial" w:cs="Arial"/>
          <w:sz w:val="20"/>
          <w:szCs w:val="20"/>
        </w:rPr>
        <w:t>‘</w:t>
      </w:r>
      <w:r w:rsidRPr="005D0022">
        <w:rPr>
          <w:rFonts w:ascii="Arial" w:hAnsi="Arial" w:cs="Arial"/>
          <w:sz w:val="20"/>
          <w:szCs w:val="20"/>
        </w:rPr>
        <w:t>3</w:t>
      </w:r>
      <w:r w:rsidR="0051188C" w:rsidRPr="005D0022">
        <w:rPr>
          <w:rFonts w:ascii="Arial" w:hAnsi="Arial" w:cs="Arial"/>
          <w:sz w:val="20"/>
          <w:szCs w:val="20"/>
        </w:rPr>
        <w:t>’</w:t>
      </w:r>
      <w:r w:rsidRPr="005D0022">
        <w:rPr>
          <w:rFonts w:ascii="Arial" w:hAnsi="Arial" w:cs="Arial"/>
          <w:sz w:val="20"/>
          <w:szCs w:val="20"/>
        </w:rPr>
        <w:t xml:space="preserve"> deste Capítulo, podendo, ainda, serem solicitados exames complementares, </w:t>
      </w:r>
      <w:r w:rsidR="002027F1" w:rsidRPr="005D0022">
        <w:rPr>
          <w:rFonts w:ascii="Arial" w:hAnsi="Arial" w:cs="Arial"/>
          <w:sz w:val="20"/>
          <w:szCs w:val="20"/>
        </w:rPr>
        <w:t>a expensas do</w:t>
      </w:r>
      <w:r w:rsidRPr="005D0022">
        <w:rPr>
          <w:rFonts w:ascii="Arial" w:hAnsi="Arial" w:cs="Arial"/>
          <w:sz w:val="20"/>
          <w:szCs w:val="20"/>
        </w:rPr>
        <w:t xml:space="preserve"> candidato, a ser determinado pelo Serviço Médico (a) da FUMSSAR;</w:t>
      </w:r>
    </w:p>
    <w:p w:rsidR="006F520F" w:rsidRPr="005D0022" w:rsidRDefault="006F520F" w:rsidP="006F520F">
      <w:pPr>
        <w:numPr>
          <w:ilvl w:val="0"/>
          <w:numId w:val="12"/>
        </w:numPr>
        <w:spacing w:before="20"/>
        <w:ind w:hanging="284"/>
        <w:jc w:val="both"/>
        <w:rPr>
          <w:rFonts w:ascii="Arial" w:hAnsi="Arial" w:cs="Arial"/>
          <w:sz w:val="20"/>
          <w:szCs w:val="20"/>
        </w:rPr>
      </w:pPr>
      <w:r w:rsidRPr="005D0022">
        <w:rPr>
          <w:rFonts w:ascii="Arial" w:hAnsi="Arial" w:cs="Arial"/>
          <w:sz w:val="20"/>
          <w:szCs w:val="20"/>
        </w:rPr>
        <w:t>Comprovante da escolaridade devidamente registrado no órgão competente, e registro profissional conforme estabelecido no Capítulo I, item ‘5’ deste Edital;</w:t>
      </w:r>
    </w:p>
    <w:p w:rsidR="006F520F" w:rsidRPr="005D0022" w:rsidRDefault="006F520F" w:rsidP="006F520F">
      <w:pPr>
        <w:numPr>
          <w:ilvl w:val="0"/>
          <w:numId w:val="12"/>
        </w:numPr>
        <w:spacing w:before="20"/>
        <w:ind w:hanging="284"/>
        <w:jc w:val="both"/>
        <w:rPr>
          <w:rFonts w:ascii="Arial" w:hAnsi="Arial" w:cs="Arial"/>
          <w:sz w:val="20"/>
          <w:szCs w:val="20"/>
        </w:rPr>
      </w:pPr>
      <w:r w:rsidRPr="005D0022">
        <w:rPr>
          <w:rFonts w:ascii="Arial" w:hAnsi="Arial" w:cs="Arial"/>
          <w:sz w:val="20"/>
          <w:szCs w:val="20"/>
        </w:rPr>
        <w:t>Título de Eleitor e comprovante de estar em dia com as obrigações eleitorais;</w:t>
      </w:r>
    </w:p>
    <w:p w:rsidR="006F520F" w:rsidRPr="005D0022" w:rsidRDefault="006F520F" w:rsidP="006F520F">
      <w:pPr>
        <w:numPr>
          <w:ilvl w:val="0"/>
          <w:numId w:val="12"/>
        </w:numPr>
        <w:spacing w:before="20"/>
        <w:ind w:hanging="284"/>
        <w:jc w:val="both"/>
        <w:rPr>
          <w:rFonts w:ascii="Arial" w:hAnsi="Arial" w:cs="Arial"/>
          <w:sz w:val="20"/>
          <w:szCs w:val="20"/>
        </w:rPr>
      </w:pPr>
      <w:r w:rsidRPr="005D0022">
        <w:rPr>
          <w:rFonts w:ascii="Arial" w:hAnsi="Arial" w:cs="Arial"/>
          <w:sz w:val="20"/>
          <w:szCs w:val="20"/>
        </w:rPr>
        <w:t>Certificado Militar que comprove estar em dia com as obrigações militares, se do sexo masculino;</w:t>
      </w:r>
    </w:p>
    <w:p w:rsidR="006F520F" w:rsidRPr="005D0022" w:rsidRDefault="006F520F" w:rsidP="006F520F">
      <w:pPr>
        <w:numPr>
          <w:ilvl w:val="0"/>
          <w:numId w:val="12"/>
        </w:numPr>
        <w:spacing w:before="20"/>
        <w:ind w:hanging="284"/>
        <w:jc w:val="both"/>
        <w:rPr>
          <w:rFonts w:ascii="Arial" w:hAnsi="Arial" w:cs="Arial"/>
          <w:sz w:val="20"/>
          <w:szCs w:val="20"/>
        </w:rPr>
      </w:pPr>
      <w:r w:rsidRPr="005D0022">
        <w:rPr>
          <w:rFonts w:ascii="Arial" w:hAnsi="Arial" w:cs="Arial"/>
          <w:sz w:val="20"/>
          <w:szCs w:val="20"/>
        </w:rPr>
        <w:t>Cadastro das Pessoas Físicas da Secretaria da Receita Federal (CIC);</w:t>
      </w:r>
    </w:p>
    <w:p w:rsidR="006F520F" w:rsidRPr="005D0022" w:rsidRDefault="006F520F" w:rsidP="006F520F">
      <w:pPr>
        <w:numPr>
          <w:ilvl w:val="0"/>
          <w:numId w:val="12"/>
        </w:numPr>
        <w:spacing w:before="20"/>
        <w:ind w:hanging="284"/>
        <w:jc w:val="both"/>
        <w:rPr>
          <w:rFonts w:ascii="Arial" w:hAnsi="Arial" w:cs="Arial"/>
          <w:sz w:val="20"/>
          <w:szCs w:val="20"/>
        </w:rPr>
      </w:pPr>
      <w:r w:rsidRPr="005D0022">
        <w:rPr>
          <w:rFonts w:ascii="Arial" w:hAnsi="Arial" w:cs="Arial"/>
          <w:sz w:val="20"/>
          <w:szCs w:val="20"/>
        </w:rPr>
        <w:t>Número do PIS/PASEP;</w:t>
      </w:r>
    </w:p>
    <w:p w:rsidR="006F520F" w:rsidRPr="005D0022" w:rsidRDefault="006F520F" w:rsidP="006F520F">
      <w:pPr>
        <w:numPr>
          <w:ilvl w:val="0"/>
          <w:numId w:val="12"/>
        </w:numPr>
        <w:spacing w:before="20"/>
        <w:ind w:hanging="284"/>
        <w:jc w:val="both"/>
        <w:rPr>
          <w:rFonts w:ascii="Arial" w:hAnsi="Arial" w:cs="Arial"/>
          <w:sz w:val="20"/>
          <w:szCs w:val="20"/>
        </w:rPr>
      </w:pPr>
      <w:r w:rsidRPr="005D0022">
        <w:rPr>
          <w:rFonts w:ascii="Arial" w:hAnsi="Arial" w:cs="Arial"/>
          <w:sz w:val="20"/>
          <w:szCs w:val="20"/>
        </w:rPr>
        <w:t>Certidão de Nascimento e/ou Casamento, atualizada.</w:t>
      </w:r>
    </w:p>
    <w:p w:rsidR="006F520F" w:rsidRPr="005D0022" w:rsidRDefault="006F520F" w:rsidP="006F520F">
      <w:pPr>
        <w:numPr>
          <w:ilvl w:val="0"/>
          <w:numId w:val="12"/>
        </w:numPr>
        <w:spacing w:before="20"/>
        <w:ind w:hanging="284"/>
        <w:jc w:val="both"/>
        <w:rPr>
          <w:rFonts w:ascii="Arial" w:hAnsi="Arial" w:cs="Arial"/>
          <w:sz w:val="20"/>
          <w:szCs w:val="20"/>
        </w:rPr>
      </w:pPr>
      <w:r w:rsidRPr="005D0022">
        <w:rPr>
          <w:rFonts w:ascii="Arial" w:hAnsi="Arial" w:cs="Arial"/>
          <w:sz w:val="20"/>
          <w:szCs w:val="20"/>
        </w:rPr>
        <w:t>Carteira de Identidade;</w:t>
      </w:r>
    </w:p>
    <w:p w:rsidR="006F520F" w:rsidRPr="005D0022" w:rsidRDefault="006F520F" w:rsidP="006F520F">
      <w:pPr>
        <w:numPr>
          <w:ilvl w:val="0"/>
          <w:numId w:val="12"/>
        </w:numPr>
        <w:spacing w:before="20"/>
        <w:ind w:hanging="284"/>
        <w:jc w:val="both"/>
        <w:rPr>
          <w:rFonts w:ascii="Arial" w:hAnsi="Arial" w:cs="Arial"/>
          <w:sz w:val="20"/>
          <w:szCs w:val="20"/>
        </w:rPr>
      </w:pPr>
      <w:r w:rsidRPr="005D0022">
        <w:rPr>
          <w:rFonts w:ascii="Arial" w:hAnsi="Arial" w:cs="Arial"/>
          <w:sz w:val="20"/>
          <w:szCs w:val="20"/>
        </w:rPr>
        <w:t>Um</w:t>
      </w:r>
      <w:r w:rsidR="00B94722" w:rsidRPr="005D0022">
        <w:rPr>
          <w:rFonts w:ascii="Arial" w:hAnsi="Arial" w:cs="Arial"/>
          <w:sz w:val="20"/>
          <w:szCs w:val="20"/>
        </w:rPr>
        <w:t>a</w:t>
      </w:r>
      <w:r w:rsidRPr="005D0022">
        <w:rPr>
          <w:rFonts w:ascii="Arial" w:hAnsi="Arial" w:cs="Arial"/>
          <w:sz w:val="20"/>
          <w:szCs w:val="20"/>
        </w:rPr>
        <w:t xml:space="preserve"> (1) foto (3x4), recentes e sem uso prévio.</w:t>
      </w:r>
    </w:p>
    <w:p w:rsidR="006F520F" w:rsidRPr="005D0022" w:rsidRDefault="006F520F" w:rsidP="006F520F">
      <w:pPr>
        <w:numPr>
          <w:ilvl w:val="0"/>
          <w:numId w:val="12"/>
        </w:numPr>
        <w:spacing w:before="20"/>
        <w:ind w:hanging="284"/>
        <w:jc w:val="both"/>
        <w:rPr>
          <w:rFonts w:ascii="Arial" w:hAnsi="Arial" w:cs="Arial"/>
          <w:sz w:val="20"/>
          <w:szCs w:val="20"/>
        </w:rPr>
      </w:pPr>
      <w:r w:rsidRPr="005D0022">
        <w:rPr>
          <w:rFonts w:ascii="Arial" w:hAnsi="Arial" w:cs="Arial"/>
          <w:sz w:val="20"/>
          <w:szCs w:val="20"/>
        </w:rPr>
        <w:t>Declaração de bens e direitos que compõem o seu patrimônio.</w:t>
      </w:r>
    </w:p>
    <w:p w:rsidR="006F520F" w:rsidRPr="005D0022" w:rsidRDefault="006F520F" w:rsidP="00975E5D">
      <w:pPr>
        <w:pStyle w:val="PargrafodaLista"/>
        <w:numPr>
          <w:ilvl w:val="0"/>
          <w:numId w:val="24"/>
        </w:numPr>
        <w:spacing w:before="20" w:line="220" w:lineRule="exact"/>
        <w:jc w:val="both"/>
        <w:rPr>
          <w:rFonts w:ascii="Arial" w:hAnsi="Arial" w:cs="Arial"/>
          <w:sz w:val="20"/>
          <w:szCs w:val="20"/>
        </w:rPr>
      </w:pPr>
      <w:r w:rsidRPr="005D0022">
        <w:rPr>
          <w:rFonts w:ascii="Arial" w:hAnsi="Arial" w:cs="Arial"/>
          <w:sz w:val="20"/>
          <w:szCs w:val="20"/>
        </w:rPr>
        <w:t>Ao efetivar sua inscrição, o candidato assume inteira responsabilidade pelas informações constantes no seu formulário de inscrição, sob as penas da lei, bem como assume estar ciente e de acordo com as exigências e condições previstas neste Edital, do qual não poderá alegar desconhecimento.</w:t>
      </w:r>
    </w:p>
    <w:p w:rsidR="006F520F" w:rsidRPr="005D0022" w:rsidRDefault="006F520F" w:rsidP="00975E5D">
      <w:pPr>
        <w:numPr>
          <w:ilvl w:val="0"/>
          <w:numId w:val="24"/>
        </w:numPr>
        <w:tabs>
          <w:tab w:val="left" w:pos="284"/>
        </w:tabs>
        <w:spacing w:before="20"/>
        <w:ind w:left="284" w:hanging="284"/>
        <w:jc w:val="both"/>
        <w:rPr>
          <w:rFonts w:ascii="Arial" w:hAnsi="Arial" w:cs="Arial"/>
          <w:sz w:val="20"/>
          <w:szCs w:val="20"/>
        </w:rPr>
      </w:pPr>
      <w:r w:rsidRPr="005D0022">
        <w:rPr>
          <w:rFonts w:ascii="Arial" w:hAnsi="Arial" w:cs="Arial"/>
          <w:sz w:val="20"/>
          <w:szCs w:val="20"/>
        </w:rPr>
        <w:t>Os documentos comprobatórios de atendimento aos requisitos fixados neste item serão exigidos, apenas, dos candidatos habilitados e nomeados.</w:t>
      </w:r>
    </w:p>
    <w:p w:rsidR="006F520F" w:rsidRPr="005D0022" w:rsidRDefault="006F520F" w:rsidP="00975E5D">
      <w:pPr>
        <w:numPr>
          <w:ilvl w:val="0"/>
          <w:numId w:val="24"/>
        </w:numPr>
        <w:tabs>
          <w:tab w:val="left" w:pos="284"/>
        </w:tabs>
        <w:spacing w:before="20"/>
        <w:ind w:left="284" w:hanging="284"/>
        <w:jc w:val="both"/>
        <w:rPr>
          <w:rFonts w:ascii="Arial" w:hAnsi="Arial" w:cs="Arial"/>
          <w:sz w:val="20"/>
          <w:szCs w:val="20"/>
        </w:rPr>
      </w:pPr>
      <w:r w:rsidRPr="005D0022">
        <w:rPr>
          <w:rFonts w:ascii="Arial" w:hAnsi="Arial" w:cs="Arial"/>
          <w:sz w:val="20"/>
          <w:szCs w:val="20"/>
        </w:rPr>
        <w:t>Não serão aceitos protocolos dos documentos exigidos, nem fotocópias ou xerocópias não autenticadas.</w:t>
      </w:r>
    </w:p>
    <w:p w:rsidR="006F520F" w:rsidRPr="005D0022" w:rsidRDefault="006F520F" w:rsidP="00975E5D">
      <w:pPr>
        <w:numPr>
          <w:ilvl w:val="0"/>
          <w:numId w:val="24"/>
        </w:numPr>
        <w:tabs>
          <w:tab w:val="left" w:pos="284"/>
        </w:tabs>
        <w:spacing w:before="20"/>
        <w:ind w:left="284" w:hanging="284"/>
        <w:jc w:val="both"/>
        <w:rPr>
          <w:rFonts w:ascii="Arial" w:hAnsi="Arial" w:cs="Arial"/>
          <w:sz w:val="20"/>
          <w:szCs w:val="20"/>
        </w:rPr>
      </w:pPr>
      <w:r w:rsidRPr="005D0022">
        <w:rPr>
          <w:rFonts w:ascii="Arial" w:hAnsi="Arial" w:cs="Arial"/>
          <w:sz w:val="20"/>
          <w:szCs w:val="20"/>
        </w:rPr>
        <w:t xml:space="preserve">Ficam desde já advertidos os candidatos de que a não apresentação da documentação exigida para a posse implica na abdicação da vaga. </w:t>
      </w:r>
    </w:p>
    <w:p w:rsidR="006F520F" w:rsidRPr="005D0022" w:rsidRDefault="006F520F" w:rsidP="006F520F">
      <w:pPr>
        <w:spacing w:before="20"/>
        <w:ind w:hanging="142"/>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1"/>
      </w:tblGrid>
      <w:tr w:rsidR="006F520F" w:rsidRPr="005D0022" w:rsidTr="00CA643A">
        <w:trPr>
          <w:trHeight w:val="340"/>
        </w:trPr>
        <w:tc>
          <w:tcPr>
            <w:tcW w:w="5000" w:type="pct"/>
            <w:tcBorders>
              <w:top w:val="single" w:sz="4" w:space="0" w:color="auto"/>
              <w:left w:val="single" w:sz="4" w:space="0" w:color="auto"/>
              <w:bottom w:val="single" w:sz="4" w:space="0" w:color="auto"/>
              <w:right w:val="single" w:sz="4" w:space="0" w:color="auto"/>
            </w:tcBorders>
          </w:tcPr>
          <w:p w:rsidR="006F520F" w:rsidRPr="005D0022" w:rsidRDefault="006F520F" w:rsidP="00526A93">
            <w:pPr>
              <w:pStyle w:val="Ttulo1"/>
              <w:spacing w:before="20" w:line="240" w:lineRule="auto"/>
              <w:ind w:hanging="284"/>
              <w:jc w:val="center"/>
              <w:rPr>
                <w:rFonts w:ascii="Arial" w:hAnsi="Arial" w:cs="Arial"/>
                <w:sz w:val="20"/>
                <w:szCs w:val="20"/>
              </w:rPr>
            </w:pPr>
            <w:r w:rsidRPr="005D0022">
              <w:rPr>
                <w:rFonts w:ascii="Arial" w:hAnsi="Arial" w:cs="Arial"/>
                <w:sz w:val="20"/>
                <w:szCs w:val="20"/>
              </w:rPr>
              <w:lastRenderedPageBreak/>
              <w:t>X</w:t>
            </w:r>
            <w:r w:rsidR="00541B49" w:rsidRPr="005D0022">
              <w:rPr>
                <w:rFonts w:ascii="Arial" w:hAnsi="Arial" w:cs="Arial"/>
                <w:sz w:val="20"/>
                <w:szCs w:val="20"/>
              </w:rPr>
              <w:t>II</w:t>
            </w:r>
            <w:r w:rsidRPr="005D0022">
              <w:rPr>
                <w:rFonts w:ascii="Arial" w:hAnsi="Arial" w:cs="Arial"/>
                <w:sz w:val="20"/>
                <w:szCs w:val="20"/>
              </w:rPr>
              <w:t>I. DAS DISPOSIÇÕES FINAIS:</w:t>
            </w:r>
          </w:p>
        </w:tc>
      </w:tr>
    </w:tbl>
    <w:p w:rsidR="003D3DDC" w:rsidRPr="005D0022" w:rsidRDefault="003D3DDC" w:rsidP="003D3DDC">
      <w:pPr>
        <w:spacing w:before="20"/>
        <w:ind w:left="283"/>
        <w:jc w:val="both"/>
        <w:rPr>
          <w:rFonts w:ascii="Arial" w:hAnsi="Arial" w:cs="Arial"/>
          <w:sz w:val="20"/>
          <w:szCs w:val="20"/>
        </w:rPr>
      </w:pPr>
    </w:p>
    <w:p w:rsidR="006F520F" w:rsidRPr="005D0022" w:rsidRDefault="008C3DDA" w:rsidP="00975E5D">
      <w:pPr>
        <w:numPr>
          <w:ilvl w:val="0"/>
          <w:numId w:val="13"/>
        </w:numPr>
        <w:spacing w:before="20"/>
        <w:ind w:hanging="284"/>
        <w:jc w:val="both"/>
        <w:rPr>
          <w:rFonts w:ascii="Arial" w:hAnsi="Arial" w:cs="Arial"/>
          <w:sz w:val="20"/>
          <w:szCs w:val="20"/>
        </w:rPr>
      </w:pPr>
      <w:r w:rsidRPr="005D0022">
        <w:rPr>
          <w:rFonts w:ascii="Arial" w:hAnsi="Arial" w:cs="Arial"/>
          <w:sz w:val="20"/>
          <w:szCs w:val="20"/>
        </w:rPr>
        <w:t xml:space="preserve">O Concurso </w:t>
      </w:r>
      <w:r w:rsidR="006F520F" w:rsidRPr="005D0022">
        <w:rPr>
          <w:rFonts w:ascii="Arial" w:hAnsi="Arial" w:cs="Arial"/>
          <w:sz w:val="20"/>
          <w:szCs w:val="20"/>
        </w:rPr>
        <w:t>de que trata este Edital terá validade de 2 (dois) anos, contados da data de sua homologação, prorrogável, uma vez, por igual período.</w:t>
      </w:r>
    </w:p>
    <w:p w:rsidR="006F520F" w:rsidRPr="005D0022" w:rsidRDefault="006F520F" w:rsidP="00975E5D">
      <w:pPr>
        <w:numPr>
          <w:ilvl w:val="0"/>
          <w:numId w:val="13"/>
        </w:numPr>
        <w:spacing w:before="20"/>
        <w:ind w:hanging="284"/>
        <w:jc w:val="both"/>
        <w:rPr>
          <w:rFonts w:ascii="Arial" w:hAnsi="Arial" w:cs="Arial"/>
          <w:sz w:val="20"/>
          <w:szCs w:val="20"/>
        </w:rPr>
      </w:pPr>
      <w:r w:rsidRPr="005D0022">
        <w:rPr>
          <w:rFonts w:ascii="Arial" w:hAnsi="Arial" w:cs="Arial"/>
          <w:sz w:val="20"/>
          <w:szCs w:val="20"/>
        </w:rPr>
        <w:t xml:space="preserve">As inscrições para </w:t>
      </w:r>
      <w:r w:rsidR="008C3DDA" w:rsidRPr="005D0022">
        <w:rPr>
          <w:rFonts w:ascii="Arial" w:hAnsi="Arial" w:cs="Arial"/>
          <w:sz w:val="20"/>
          <w:szCs w:val="20"/>
        </w:rPr>
        <w:t xml:space="preserve">o Concurso </w:t>
      </w:r>
      <w:r w:rsidRPr="005D0022">
        <w:rPr>
          <w:rFonts w:ascii="Arial" w:hAnsi="Arial" w:cs="Arial"/>
          <w:sz w:val="20"/>
          <w:szCs w:val="20"/>
        </w:rPr>
        <w:t xml:space="preserve">de que trata este Edital supõe o conhecimento das presentes instruções por parte do candidato e seu compromisso </w:t>
      </w:r>
      <w:r w:rsidRPr="005D0022">
        <w:rPr>
          <w:rFonts w:ascii="Arial" w:hAnsi="Arial" w:cs="Arial"/>
          <w:sz w:val="20"/>
          <w:szCs w:val="20"/>
          <w:u w:val="single"/>
        </w:rPr>
        <w:t>tácito</w:t>
      </w:r>
      <w:r w:rsidRPr="005D0022">
        <w:rPr>
          <w:rFonts w:ascii="Arial" w:hAnsi="Arial" w:cs="Arial"/>
          <w:sz w:val="20"/>
          <w:szCs w:val="20"/>
        </w:rPr>
        <w:t xml:space="preserve"> de aceitar as condições de sua realização, tais como se acham estabelecidos neste Edital, no Regulamento dos Concursos Públicos e na Legislação Específica.</w:t>
      </w:r>
    </w:p>
    <w:p w:rsidR="006F520F" w:rsidRPr="005D0022" w:rsidRDefault="006F520F" w:rsidP="00975E5D">
      <w:pPr>
        <w:numPr>
          <w:ilvl w:val="0"/>
          <w:numId w:val="13"/>
        </w:numPr>
        <w:spacing w:before="20"/>
        <w:ind w:hanging="284"/>
        <w:jc w:val="both"/>
        <w:rPr>
          <w:rFonts w:ascii="Arial" w:hAnsi="Arial" w:cs="Arial"/>
          <w:sz w:val="20"/>
          <w:szCs w:val="20"/>
        </w:rPr>
      </w:pPr>
      <w:r w:rsidRPr="005D0022">
        <w:rPr>
          <w:rFonts w:ascii="Arial" w:hAnsi="Arial" w:cs="Arial"/>
          <w:sz w:val="20"/>
          <w:szCs w:val="20"/>
        </w:rPr>
        <w:t xml:space="preserve">Qualquer candidato poderá denunciar ao Tribunal de Contas do Estado, irregularidades eventualmente ocorridas </w:t>
      </w:r>
      <w:r w:rsidR="008C3DDA" w:rsidRPr="005D0022">
        <w:rPr>
          <w:rFonts w:ascii="Arial" w:hAnsi="Arial" w:cs="Arial"/>
          <w:sz w:val="20"/>
          <w:szCs w:val="20"/>
        </w:rPr>
        <w:t>na execução do Concurso</w:t>
      </w:r>
      <w:r w:rsidRPr="005D0022">
        <w:rPr>
          <w:rFonts w:ascii="Arial" w:hAnsi="Arial" w:cs="Arial"/>
          <w:sz w:val="20"/>
          <w:szCs w:val="20"/>
        </w:rPr>
        <w:t>, na forma da Lei Estadual nº 9.478/91.</w:t>
      </w:r>
    </w:p>
    <w:p w:rsidR="006F520F" w:rsidRPr="005D0022" w:rsidRDefault="006F520F" w:rsidP="00975E5D">
      <w:pPr>
        <w:numPr>
          <w:ilvl w:val="0"/>
          <w:numId w:val="13"/>
        </w:numPr>
        <w:spacing w:before="20"/>
        <w:ind w:hanging="284"/>
        <w:jc w:val="both"/>
        <w:rPr>
          <w:rFonts w:ascii="Arial" w:hAnsi="Arial" w:cs="Arial"/>
          <w:sz w:val="20"/>
          <w:szCs w:val="20"/>
        </w:rPr>
      </w:pPr>
      <w:r w:rsidRPr="005D0022">
        <w:rPr>
          <w:rFonts w:ascii="Arial" w:hAnsi="Arial" w:cs="Arial"/>
          <w:sz w:val="20"/>
          <w:szCs w:val="20"/>
        </w:rPr>
        <w:t>Anular-se-ão, sumariamente, a inscrição e todos os atos dele decorrentes, se verificada, a qualquer momento, a inobservância das exigências deste Edital pelo candidato.</w:t>
      </w:r>
    </w:p>
    <w:p w:rsidR="006F520F" w:rsidRPr="005D0022" w:rsidRDefault="006F520F" w:rsidP="00975E5D">
      <w:pPr>
        <w:numPr>
          <w:ilvl w:val="0"/>
          <w:numId w:val="13"/>
        </w:numPr>
        <w:spacing w:before="20"/>
        <w:ind w:hanging="284"/>
        <w:jc w:val="both"/>
        <w:rPr>
          <w:rFonts w:ascii="Arial" w:hAnsi="Arial" w:cs="Arial"/>
          <w:sz w:val="20"/>
          <w:szCs w:val="20"/>
        </w:rPr>
      </w:pPr>
      <w:r w:rsidRPr="005D0022">
        <w:rPr>
          <w:rFonts w:ascii="Arial" w:hAnsi="Arial" w:cs="Arial"/>
          <w:sz w:val="20"/>
          <w:szCs w:val="20"/>
        </w:rPr>
        <w:t xml:space="preserve">A aprovação </w:t>
      </w:r>
      <w:r w:rsidR="00B37FA6" w:rsidRPr="005D0022">
        <w:rPr>
          <w:rFonts w:ascii="Arial" w:hAnsi="Arial" w:cs="Arial"/>
          <w:sz w:val="20"/>
          <w:szCs w:val="20"/>
        </w:rPr>
        <w:t xml:space="preserve">no Concurso </w:t>
      </w:r>
      <w:r w:rsidRPr="005D0022">
        <w:rPr>
          <w:rFonts w:ascii="Arial" w:hAnsi="Arial" w:cs="Arial"/>
          <w:sz w:val="20"/>
          <w:szCs w:val="20"/>
        </w:rPr>
        <w:t>não gera direito à nomeação, mas esta, quando se fizer, respeitará a ordem de classificação final.</w:t>
      </w:r>
    </w:p>
    <w:p w:rsidR="006F520F" w:rsidRPr="005D0022" w:rsidRDefault="006F520F" w:rsidP="00975E5D">
      <w:pPr>
        <w:numPr>
          <w:ilvl w:val="0"/>
          <w:numId w:val="14"/>
        </w:numPr>
        <w:spacing w:before="20"/>
        <w:ind w:hanging="284"/>
        <w:jc w:val="both"/>
        <w:rPr>
          <w:rFonts w:ascii="Arial" w:hAnsi="Arial" w:cs="Arial"/>
          <w:b/>
          <w:bCs/>
          <w:sz w:val="20"/>
          <w:szCs w:val="20"/>
        </w:rPr>
      </w:pPr>
      <w:r w:rsidRPr="005D0022">
        <w:rPr>
          <w:rFonts w:ascii="Arial" w:hAnsi="Arial" w:cs="Arial"/>
          <w:b/>
          <w:bCs/>
          <w:sz w:val="20"/>
          <w:szCs w:val="20"/>
        </w:rPr>
        <w:t>Os itens do Edital poderão sofrer eventuais alterações, atualizações ou acréscimos enquanto não consumada a providência ou evento que lhes disser respeito, até a data da convocação dos candidatos para a prova correspondente, circunstância que será mencionada em Edital ou aviso a ser publicado.</w:t>
      </w:r>
    </w:p>
    <w:p w:rsidR="006F520F" w:rsidRPr="005D0022" w:rsidRDefault="006F520F" w:rsidP="00975E5D">
      <w:pPr>
        <w:numPr>
          <w:ilvl w:val="0"/>
          <w:numId w:val="14"/>
        </w:numPr>
        <w:spacing w:before="20"/>
        <w:ind w:hanging="284"/>
        <w:jc w:val="both"/>
        <w:rPr>
          <w:rFonts w:ascii="Arial" w:hAnsi="Arial" w:cs="Arial"/>
          <w:sz w:val="20"/>
          <w:szCs w:val="20"/>
        </w:rPr>
      </w:pPr>
      <w:r w:rsidRPr="005D0022">
        <w:rPr>
          <w:rFonts w:ascii="Arial" w:hAnsi="Arial" w:cs="Arial"/>
          <w:sz w:val="20"/>
          <w:szCs w:val="20"/>
        </w:rPr>
        <w:t xml:space="preserve">Os casos omissos neste Edital serão resolvidos pela Comissão Executiva </w:t>
      </w:r>
      <w:r w:rsidR="008C3DDA" w:rsidRPr="005D0022">
        <w:rPr>
          <w:rFonts w:ascii="Arial" w:hAnsi="Arial" w:cs="Arial"/>
          <w:sz w:val="20"/>
          <w:szCs w:val="20"/>
        </w:rPr>
        <w:t>do Concurso</w:t>
      </w:r>
      <w:r w:rsidRPr="005D0022">
        <w:rPr>
          <w:rFonts w:ascii="Arial" w:hAnsi="Arial" w:cs="Arial"/>
          <w:sz w:val="20"/>
          <w:szCs w:val="20"/>
        </w:rPr>
        <w:t>.</w:t>
      </w:r>
    </w:p>
    <w:p w:rsidR="006F520F" w:rsidRPr="005D0022" w:rsidRDefault="006F520F" w:rsidP="006F520F">
      <w:pPr>
        <w:spacing w:before="20"/>
        <w:ind w:hanging="284"/>
        <w:jc w:val="center"/>
        <w:rPr>
          <w:rFonts w:ascii="Arial" w:hAnsi="Arial" w:cs="Arial"/>
          <w:sz w:val="20"/>
          <w:szCs w:val="20"/>
        </w:rPr>
      </w:pPr>
    </w:p>
    <w:p w:rsidR="00335C40" w:rsidRPr="005D0022" w:rsidRDefault="006F520F" w:rsidP="0036432D">
      <w:pPr>
        <w:ind w:hanging="284"/>
        <w:jc w:val="center"/>
        <w:rPr>
          <w:rFonts w:ascii="Arial" w:hAnsi="Arial" w:cs="Arial"/>
          <w:sz w:val="20"/>
          <w:szCs w:val="20"/>
        </w:rPr>
      </w:pPr>
      <w:r w:rsidRPr="005D0022">
        <w:rPr>
          <w:rFonts w:ascii="Arial" w:hAnsi="Arial" w:cs="Arial"/>
          <w:sz w:val="20"/>
          <w:szCs w:val="20"/>
        </w:rPr>
        <w:t xml:space="preserve">Santa Rosa, </w:t>
      </w:r>
      <w:r w:rsidR="00603E58" w:rsidRPr="005D0022">
        <w:rPr>
          <w:rFonts w:ascii="Arial" w:hAnsi="Arial" w:cs="Arial"/>
          <w:sz w:val="20"/>
          <w:szCs w:val="20"/>
        </w:rPr>
        <w:t>06 de julho</w:t>
      </w:r>
      <w:r w:rsidRPr="005D0022">
        <w:rPr>
          <w:rFonts w:ascii="Arial" w:hAnsi="Arial" w:cs="Arial"/>
          <w:sz w:val="20"/>
          <w:szCs w:val="20"/>
        </w:rPr>
        <w:t xml:space="preserve"> de </w:t>
      </w:r>
      <w:r w:rsidR="00430772" w:rsidRPr="005D0022">
        <w:rPr>
          <w:rFonts w:ascii="Arial" w:hAnsi="Arial" w:cs="Arial"/>
          <w:sz w:val="20"/>
          <w:szCs w:val="20"/>
        </w:rPr>
        <w:t>2015</w:t>
      </w:r>
      <w:r w:rsidRPr="005D0022">
        <w:rPr>
          <w:rFonts w:ascii="Arial" w:hAnsi="Arial" w:cs="Arial"/>
          <w:sz w:val="20"/>
          <w:szCs w:val="20"/>
        </w:rPr>
        <w:t>.</w:t>
      </w:r>
    </w:p>
    <w:p w:rsidR="00733200" w:rsidRPr="005D0022" w:rsidRDefault="00733200" w:rsidP="0036432D">
      <w:pPr>
        <w:ind w:hanging="284"/>
        <w:jc w:val="center"/>
        <w:rPr>
          <w:rFonts w:ascii="Arial" w:hAnsi="Arial" w:cs="Arial"/>
          <w:sz w:val="20"/>
          <w:szCs w:val="20"/>
        </w:rPr>
      </w:pPr>
    </w:p>
    <w:p w:rsidR="00733200" w:rsidRPr="005D0022" w:rsidRDefault="00733200" w:rsidP="0036432D">
      <w:pPr>
        <w:ind w:hanging="284"/>
        <w:jc w:val="center"/>
        <w:rPr>
          <w:rFonts w:ascii="Arial" w:hAnsi="Arial" w:cs="Arial"/>
          <w:sz w:val="20"/>
          <w:szCs w:val="20"/>
        </w:rPr>
      </w:pPr>
    </w:p>
    <w:p w:rsidR="00733200" w:rsidRPr="005D0022" w:rsidRDefault="00733200" w:rsidP="0036432D">
      <w:pPr>
        <w:ind w:hanging="284"/>
        <w:jc w:val="center"/>
        <w:rPr>
          <w:rFonts w:ascii="Arial" w:hAnsi="Arial" w:cs="Arial"/>
          <w:sz w:val="20"/>
          <w:szCs w:val="20"/>
        </w:rPr>
      </w:pPr>
    </w:p>
    <w:p w:rsidR="00733200" w:rsidRPr="005D0022" w:rsidRDefault="00733200" w:rsidP="0036432D">
      <w:pPr>
        <w:ind w:hanging="284"/>
        <w:jc w:val="center"/>
        <w:rPr>
          <w:rFonts w:ascii="Arial" w:hAnsi="Arial" w:cs="Arial"/>
          <w:sz w:val="20"/>
          <w:szCs w:val="20"/>
        </w:rPr>
      </w:pPr>
    </w:p>
    <w:p w:rsidR="00733200" w:rsidRPr="005D0022" w:rsidRDefault="00733200" w:rsidP="00733200">
      <w:pPr>
        <w:ind w:hanging="284"/>
        <w:jc w:val="center"/>
        <w:rPr>
          <w:rFonts w:ascii="Arial" w:hAnsi="Arial" w:cs="Arial"/>
          <w:sz w:val="20"/>
          <w:szCs w:val="20"/>
        </w:rPr>
      </w:pPr>
      <w:r w:rsidRPr="005D0022">
        <w:rPr>
          <w:rFonts w:ascii="Arial" w:hAnsi="Arial" w:cs="Arial"/>
          <w:sz w:val="20"/>
          <w:szCs w:val="20"/>
        </w:rPr>
        <w:t>_________________________</w:t>
      </w:r>
    </w:p>
    <w:p w:rsidR="00733200" w:rsidRPr="005D0022" w:rsidRDefault="00733200" w:rsidP="00733200">
      <w:pPr>
        <w:ind w:hanging="284"/>
        <w:jc w:val="center"/>
        <w:rPr>
          <w:rFonts w:ascii="Arial" w:hAnsi="Arial" w:cs="Arial"/>
          <w:sz w:val="20"/>
          <w:szCs w:val="20"/>
        </w:rPr>
      </w:pPr>
      <w:r w:rsidRPr="005D0022">
        <w:rPr>
          <w:rFonts w:ascii="Arial" w:hAnsi="Arial" w:cs="Arial"/>
          <w:b/>
          <w:smallCaps/>
          <w:sz w:val="20"/>
          <w:szCs w:val="20"/>
        </w:rPr>
        <w:t>Luís Antônio Benvegnú</w:t>
      </w:r>
    </w:p>
    <w:p w:rsidR="00733200" w:rsidRPr="005D0022" w:rsidRDefault="00733200" w:rsidP="00733200">
      <w:pPr>
        <w:ind w:hanging="284"/>
        <w:jc w:val="center"/>
        <w:rPr>
          <w:rFonts w:ascii="Arial" w:hAnsi="Arial" w:cs="Arial"/>
          <w:b/>
          <w:sz w:val="20"/>
          <w:szCs w:val="20"/>
        </w:rPr>
      </w:pPr>
      <w:r w:rsidRPr="005D0022">
        <w:rPr>
          <w:rFonts w:ascii="Arial" w:hAnsi="Arial" w:cs="Arial"/>
          <w:b/>
          <w:sz w:val="20"/>
          <w:szCs w:val="20"/>
        </w:rPr>
        <w:t>Presidente da FUMSSAR</w:t>
      </w:r>
    </w:p>
    <w:p w:rsidR="00733200" w:rsidRPr="005D0022" w:rsidRDefault="00733200" w:rsidP="00733200">
      <w:pPr>
        <w:ind w:hanging="284"/>
        <w:jc w:val="center"/>
        <w:rPr>
          <w:rFonts w:ascii="Arial" w:hAnsi="Arial" w:cs="Arial"/>
          <w:b/>
          <w:sz w:val="20"/>
          <w:szCs w:val="20"/>
        </w:rPr>
      </w:pPr>
    </w:p>
    <w:p w:rsidR="00733200" w:rsidRPr="005D0022" w:rsidRDefault="00733200" w:rsidP="00733200">
      <w:pPr>
        <w:ind w:hanging="284"/>
        <w:jc w:val="center"/>
        <w:rPr>
          <w:rFonts w:ascii="Arial" w:hAnsi="Arial" w:cs="Arial"/>
          <w:b/>
          <w:sz w:val="20"/>
          <w:szCs w:val="20"/>
        </w:rPr>
      </w:pPr>
    </w:p>
    <w:p w:rsidR="00733200" w:rsidRPr="005D0022" w:rsidRDefault="00733200" w:rsidP="0036432D">
      <w:pPr>
        <w:ind w:hanging="284"/>
        <w:jc w:val="center"/>
        <w:rPr>
          <w:rFonts w:ascii="Arial" w:hAnsi="Arial" w:cs="Arial"/>
          <w:sz w:val="20"/>
          <w:szCs w:val="20"/>
        </w:rPr>
      </w:pPr>
    </w:p>
    <w:p w:rsidR="006F520F" w:rsidRPr="005D0022" w:rsidRDefault="006F520F" w:rsidP="0036432D">
      <w:pPr>
        <w:rPr>
          <w:rFonts w:ascii="Arial" w:hAnsi="Arial" w:cs="Arial"/>
          <w:sz w:val="20"/>
          <w:szCs w:val="20"/>
        </w:rPr>
      </w:pPr>
      <w:r w:rsidRPr="005D0022">
        <w:rPr>
          <w:rFonts w:ascii="Arial" w:hAnsi="Arial" w:cs="Arial"/>
          <w:sz w:val="20"/>
          <w:szCs w:val="20"/>
        </w:rPr>
        <w:t>Registre-se e Publique-se,</w:t>
      </w:r>
    </w:p>
    <w:p w:rsidR="00537AA5" w:rsidRPr="005D0022" w:rsidRDefault="00537AA5" w:rsidP="0036432D">
      <w:pPr>
        <w:rPr>
          <w:rFonts w:ascii="Arial" w:hAnsi="Arial" w:cs="Arial"/>
          <w:sz w:val="20"/>
          <w:szCs w:val="20"/>
        </w:rPr>
      </w:pPr>
    </w:p>
    <w:p w:rsidR="006F520F" w:rsidRPr="005D0022" w:rsidRDefault="006F520F" w:rsidP="0036432D">
      <w:pPr>
        <w:rPr>
          <w:rFonts w:ascii="Arial" w:hAnsi="Arial" w:cs="Arial"/>
          <w:sz w:val="20"/>
          <w:szCs w:val="20"/>
        </w:rPr>
      </w:pPr>
      <w:r w:rsidRPr="005D0022">
        <w:rPr>
          <w:rFonts w:ascii="Arial" w:hAnsi="Arial" w:cs="Arial"/>
          <w:sz w:val="20"/>
          <w:szCs w:val="20"/>
        </w:rPr>
        <w:t>_________________________</w:t>
      </w:r>
    </w:p>
    <w:p w:rsidR="006F520F" w:rsidRPr="005D0022" w:rsidRDefault="00E82395" w:rsidP="0036432D">
      <w:pPr>
        <w:rPr>
          <w:rFonts w:ascii="Arial" w:hAnsi="Arial" w:cs="Arial"/>
          <w:b/>
          <w:sz w:val="20"/>
          <w:szCs w:val="20"/>
        </w:rPr>
      </w:pPr>
      <w:r w:rsidRPr="005D0022">
        <w:rPr>
          <w:rFonts w:ascii="Arial" w:hAnsi="Arial" w:cs="Arial"/>
          <w:b/>
          <w:sz w:val="20"/>
          <w:szCs w:val="20"/>
          <w:shd w:val="clear" w:color="auto" w:fill="FFFFFF"/>
        </w:rPr>
        <w:t xml:space="preserve">         ALDAIR MELCHIOR</w:t>
      </w:r>
    </w:p>
    <w:p w:rsidR="006F520F" w:rsidRPr="005D0022" w:rsidRDefault="006F520F" w:rsidP="0036432D">
      <w:pPr>
        <w:rPr>
          <w:rFonts w:ascii="Arial" w:hAnsi="Arial" w:cs="Arial"/>
          <w:sz w:val="20"/>
          <w:szCs w:val="20"/>
        </w:rPr>
      </w:pPr>
      <w:r w:rsidRPr="005D0022">
        <w:rPr>
          <w:rFonts w:ascii="Arial" w:hAnsi="Arial" w:cs="Arial"/>
          <w:sz w:val="20"/>
          <w:szCs w:val="20"/>
        </w:rPr>
        <w:t>Diretor de Gestão Administrativa</w:t>
      </w:r>
    </w:p>
    <w:p w:rsidR="00335C40" w:rsidRPr="005D0022" w:rsidRDefault="00335C40" w:rsidP="00342DF4">
      <w:pPr>
        <w:pStyle w:val="Padro"/>
        <w:spacing w:after="0" w:line="240" w:lineRule="auto"/>
        <w:jc w:val="both"/>
        <w:rPr>
          <w:rFonts w:ascii="Arial" w:hAnsi="Arial" w:cs="Arial"/>
          <w:b/>
          <w:color w:val="auto"/>
          <w:sz w:val="20"/>
          <w:szCs w:val="20"/>
        </w:rPr>
      </w:pPr>
    </w:p>
    <w:p w:rsidR="00537AA5" w:rsidRPr="005D0022" w:rsidRDefault="00537AA5" w:rsidP="00342DF4">
      <w:pPr>
        <w:pStyle w:val="Padro"/>
        <w:spacing w:after="0" w:line="240" w:lineRule="auto"/>
        <w:jc w:val="both"/>
        <w:rPr>
          <w:rFonts w:ascii="Arial" w:hAnsi="Arial" w:cs="Arial"/>
          <w:b/>
          <w:color w:val="auto"/>
          <w:sz w:val="20"/>
          <w:szCs w:val="20"/>
        </w:rPr>
      </w:pPr>
    </w:p>
    <w:p w:rsidR="00342DF4" w:rsidRPr="005D0022" w:rsidRDefault="00342DF4" w:rsidP="00342DF4">
      <w:pPr>
        <w:pStyle w:val="Padro"/>
        <w:spacing w:after="0" w:line="240" w:lineRule="auto"/>
        <w:jc w:val="both"/>
        <w:rPr>
          <w:rFonts w:ascii="Arial" w:hAnsi="Arial" w:cs="Arial"/>
          <w:color w:val="auto"/>
          <w:sz w:val="20"/>
          <w:szCs w:val="20"/>
        </w:rPr>
      </w:pPr>
      <w:r w:rsidRPr="005D0022">
        <w:rPr>
          <w:rFonts w:ascii="Arial" w:hAnsi="Arial" w:cs="Arial"/>
          <w:b/>
          <w:color w:val="auto"/>
          <w:sz w:val="20"/>
          <w:szCs w:val="20"/>
        </w:rPr>
        <w:t>ANEXOS que fazem parte do presente Edital</w:t>
      </w:r>
      <w:r w:rsidRPr="005D0022">
        <w:rPr>
          <w:rFonts w:ascii="Arial" w:hAnsi="Arial" w:cs="Arial"/>
          <w:color w:val="auto"/>
          <w:sz w:val="20"/>
          <w:szCs w:val="20"/>
        </w:rPr>
        <w:t>:</w:t>
      </w:r>
    </w:p>
    <w:p w:rsidR="00342DF4" w:rsidRPr="005D0022" w:rsidRDefault="00342DF4" w:rsidP="00342DF4">
      <w:pPr>
        <w:pStyle w:val="Padro"/>
        <w:spacing w:after="0" w:line="240" w:lineRule="auto"/>
        <w:jc w:val="both"/>
        <w:rPr>
          <w:rFonts w:ascii="Arial" w:hAnsi="Arial" w:cs="Arial"/>
          <w:color w:val="auto"/>
          <w:sz w:val="20"/>
          <w:szCs w:val="20"/>
        </w:rPr>
      </w:pPr>
      <w:r w:rsidRPr="005D0022">
        <w:rPr>
          <w:rFonts w:ascii="Arial" w:hAnsi="Arial" w:cs="Arial"/>
          <w:color w:val="auto"/>
          <w:sz w:val="20"/>
          <w:szCs w:val="20"/>
        </w:rPr>
        <w:t>Anexo I – Conteúdos Programáticos e/ou Referências Bibliográficas;</w:t>
      </w:r>
    </w:p>
    <w:p w:rsidR="00342DF4" w:rsidRPr="005D0022" w:rsidRDefault="00342DF4" w:rsidP="00342DF4">
      <w:pPr>
        <w:pStyle w:val="Padro"/>
        <w:spacing w:after="0" w:line="240" w:lineRule="auto"/>
        <w:jc w:val="both"/>
        <w:rPr>
          <w:rFonts w:ascii="Arial" w:hAnsi="Arial" w:cs="Arial"/>
          <w:color w:val="auto"/>
          <w:sz w:val="20"/>
          <w:szCs w:val="20"/>
        </w:rPr>
      </w:pPr>
      <w:r w:rsidRPr="005D0022">
        <w:rPr>
          <w:rFonts w:ascii="Arial" w:hAnsi="Arial" w:cs="Arial"/>
          <w:color w:val="auto"/>
          <w:sz w:val="20"/>
          <w:szCs w:val="20"/>
        </w:rPr>
        <w:t>Anexo II – Atribuições dos Cargos – conforme Plano de Carreira dos Servidores;</w:t>
      </w:r>
    </w:p>
    <w:p w:rsidR="00342DF4" w:rsidRPr="005D0022" w:rsidRDefault="00342DF4" w:rsidP="00342DF4">
      <w:pPr>
        <w:pStyle w:val="Padro"/>
        <w:spacing w:after="0" w:line="240" w:lineRule="auto"/>
        <w:jc w:val="both"/>
        <w:rPr>
          <w:rFonts w:ascii="Arial" w:hAnsi="Arial" w:cs="Arial"/>
          <w:color w:val="auto"/>
          <w:sz w:val="20"/>
          <w:szCs w:val="20"/>
        </w:rPr>
      </w:pPr>
      <w:r w:rsidRPr="005D0022">
        <w:rPr>
          <w:rFonts w:ascii="Arial" w:hAnsi="Arial" w:cs="Arial"/>
          <w:color w:val="auto"/>
          <w:sz w:val="20"/>
          <w:szCs w:val="20"/>
        </w:rPr>
        <w:t>Anexo III – Modelo de Requerimento – Pessoas com Deficiência;</w:t>
      </w:r>
    </w:p>
    <w:p w:rsidR="00342DF4" w:rsidRPr="005D0022" w:rsidRDefault="00342DF4" w:rsidP="00342DF4">
      <w:pPr>
        <w:pStyle w:val="Padro"/>
        <w:spacing w:after="0" w:line="240" w:lineRule="auto"/>
        <w:jc w:val="both"/>
        <w:rPr>
          <w:rFonts w:ascii="Arial" w:hAnsi="Arial" w:cs="Arial"/>
          <w:color w:val="auto"/>
          <w:sz w:val="20"/>
          <w:szCs w:val="20"/>
        </w:rPr>
      </w:pPr>
      <w:r w:rsidRPr="005D0022">
        <w:rPr>
          <w:rFonts w:ascii="Arial" w:hAnsi="Arial" w:cs="Arial"/>
          <w:color w:val="auto"/>
          <w:sz w:val="20"/>
          <w:szCs w:val="20"/>
        </w:rPr>
        <w:t>Anexo IV – Modelo de Formulário de Recurso;</w:t>
      </w:r>
    </w:p>
    <w:p w:rsidR="00342DF4" w:rsidRPr="005D0022" w:rsidRDefault="00342DF4" w:rsidP="00342DF4">
      <w:pPr>
        <w:pStyle w:val="Padro"/>
        <w:spacing w:after="0" w:line="240" w:lineRule="auto"/>
        <w:jc w:val="both"/>
        <w:rPr>
          <w:rFonts w:ascii="Arial" w:hAnsi="Arial" w:cs="Arial"/>
          <w:color w:val="auto"/>
          <w:sz w:val="20"/>
          <w:szCs w:val="20"/>
        </w:rPr>
      </w:pPr>
      <w:r w:rsidRPr="005D0022">
        <w:rPr>
          <w:rFonts w:ascii="Arial" w:hAnsi="Arial" w:cs="Arial"/>
          <w:color w:val="auto"/>
          <w:sz w:val="20"/>
          <w:szCs w:val="20"/>
        </w:rPr>
        <w:t xml:space="preserve">Anexo V – </w:t>
      </w:r>
      <w:r w:rsidR="00232DF6" w:rsidRPr="005D0022">
        <w:rPr>
          <w:rFonts w:ascii="Arial" w:hAnsi="Arial" w:cs="Arial"/>
          <w:color w:val="auto"/>
          <w:sz w:val="20"/>
          <w:szCs w:val="20"/>
        </w:rPr>
        <w:t>G</w:t>
      </w:r>
      <w:r w:rsidRPr="005D0022">
        <w:rPr>
          <w:rFonts w:ascii="Arial" w:hAnsi="Arial" w:cs="Arial"/>
          <w:color w:val="auto"/>
          <w:sz w:val="20"/>
          <w:szCs w:val="20"/>
        </w:rPr>
        <w:t>rade de Prova de Títulos</w:t>
      </w:r>
      <w:r w:rsidR="00232DF6" w:rsidRPr="005D0022">
        <w:rPr>
          <w:rFonts w:ascii="Arial" w:hAnsi="Arial" w:cs="Arial"/>
          <w:color w:val="auto"/>
          <w:sz w:val="20"/>
          <w:szCs w:val="20"/>
        </w:rPr>
        <w:t>;</w:t>
      </w:r>
    </w:p>
    <w:p w:rsidR="00342DF4" w:rsidRPr="005D0022" w:rsidRDefault="00342DF4" w:rsidP="00342DF4">
      <w:pPr>
        <w:spacing w:before="20"/>
        <w:rPr>
          <w:rFonts w:ascii="Arial" w:hAnsi="Arial" w:cs="Arial"/>
          <w:sz w:val="20"/>
          <w:szCs w:val="20"/>
        </w:rPr>
      </w:pPr>
      <w:r w:rsidRPr="005D0022">
        <w:rPr>
          <w:rFonts w:ascii="Arial" w:hAnsi="Arial" w:cs="Arial"/>
          <w:sz w:val="20"/>
          <w:szCs w:val="20"/>
        </w:rPr>
        <w:t>Anexo VI – Cronograma de Execução do Concurso Público</w:t>
      </w:r>
      <w:r w:rsidR="00232DF6" w:rsidRPr="005D0022">
        <w:rPr>
          <w:rFonts w:ascii="Arial" w:hAnsi="Arial" w:cs="Arial"/>
          <w:sz w:val="20"/>
          <w:szCs w:val="20"/>
        </w:rPr>
        <w:t>;</w:t>
      </w:r>
    </w:p>
    <w:p w:rsidR="00137665" w:rsidRPr="005D0022" w:rsidRDefault="00232DF6" w:rsidP="0036432D">
      <w:pPr>
        <w:spacing w:before="20"/>
        <w:rPr>
          <w:rFonts w:ascii="Arial" w:hAnsi="Arial" w:cs="Arial"/>
          <w:b/>
          <w:sz w:val="20"/>
          <w:szCs w:val="20"/>
          <w:u w:val="single"/>
        </w:rPr>
        <w:sectPr w:rsidR="00137665" w:rsidRPr="005D0022" w:rsidSect="00794F55">
          <w:headerReference w:type="even" r:id="rId20"/>
          <w:headerReference w:type="default" r:id="rId21"/>
          <w:footerReference w:type="default" r:id="rId22"/>
          <w:type w:val="continuous"/>
          <w:pgSz w:w="11907" w:h="16840" w:code="9"/>
          <w:pgMar w:top="851" w:right="1134" w:bottom="851" w:left="992" w:header="340" w:footer="284" w:gutter="0"/>
          <w:cols w:space="851" w:equalWidth="0">
            <w:col w:w="9781" w:space="284"/>
          </w:cols>
        </w:sectPr>
      </w:pPr>
      <w:r w:rsidRPr="005D0022">
        <w:rPr>
          <w:rFonts w:ascii="Arial" w:hAnsi="Arial" w:cs="Arial"/>
          <w:sz w:val="20"/>
          <w:szCs w:val="20"/>
        </w:rPr>
        <w:t>Anexo VII – Extrato do Edital.</w:t>
      </w:r>
    </w:p>
    <w:p w:rsidR="00EA6D65" w:rsidRPr="005D0022" w:rsidRDefault="00EA6D65">
      <w:pPr>
        <w:rPr>
          <w:rFonts w:ascii="Arial" w:hAnsi="Arial" w:cs="Arial"/>
          <w:b/>
          <w:sz w:val="20"/>
          <w:szCs w:val="20"/>
          <w:u w:val="single"/>
        </w:rPr>
      </w:pPr>
      <w:r w:rsidRPr="005D0022">
        <w:rPr>
          <w:rFonts w:ascii="Arial" w:hAnsi="Arial" w:cs="Arial"/>
          <w:b/>
          <w:sz w:val="20"/>
          <w:szCs w:val="20"/>
          <w:u w:val="single"/>
        </w:rPr>
        <w:lastRenderedPageBreak/>
        <w:br w:type="page"/>
      </w:r>
    </w:p>
    <w:p w:rsidR="006F520F" w:rsidRPr="005D0022" w:rsidRDefault="006F520F" w:rsidP="006F520F">
      <w:pPr>
        <w:spacing w:before="20"/>
        <w:ind w:hanging="284"/>
        <w:jc w:val="center"/>
        <w:rPr>
          <w:rFonts w:ascii="Arial" w:hAnsi="Arial" w:cs="Arial"/>
          <w:b/>
          <w:sz w:val="20"/>
          <w:szCs w:val="20"/>
          <w:u w:val="single"/>
        </w:rPr>
      </w:pPr>
      <w:r w:rsidRPr="005D0022">
        <w:rPr>
          <w:rFonts w:ascii="Arial" w:hAnsi="Arial" w:cs="Arial"/>
          <w:b/>
          <w:sz w:val="20"/>
          <w:szCs w:val="20"/>
          <w:u w:val="single"/>
        </w:rPr>
        <w:lastRenderedPageBreak/>
        <w:t>ANEXO I</w:t>
      </w:r>
    </w:p>
    <w:p w:rsidR="00E202BB" w:rsidRPr="005D0022" w:rsidRDefault="00E202BB" w:rsidP="006F520F">
      <w:pPr>
        <w:spacing w:before="20"/>
        <w:ind w:hanging="284"/>
        <w:jc w:val="center"/>
        <w:rPr>
          <w:rFonts w:ascii="Arial" w:hAnsi="Arial" w:cs="Arial"/>
          <w:b/>
          <w:sz w:val="20"/>
          <w:szCs w:val="20"/>
          <w:u w:val="single"/>
        </w:rPr>
      </w:pPr>
    </w:p>
    <w:p w:rsidR="006F520F" w:rsidRPr="005D0022" w:rsidRDefault="00733200" w:rsidP="006F520F">
      <w:pPr>
        <w:spacing w:before="20"/>
        <w:ind w:hanging="284"/>
        <w:jc w:val="center"/>
        <w:rPr>
          <w:rFonts w:ascii="Arial" w:hAnsi="Arial" w:cs="Arial"/>
          <w:b/>
          <w:sz w:val="20"/>
          <w:szCs w:val="20"/>
          <w:u w:val="single"/>
        </w:rPr>
      </w:pPr>
      <w:r w:rsidRPr="005D0022">
        <w:rPr>
          <w:rFonts w:ascii="Arial" w:hAnsi="Arial" w:cs="Arial"/>
          <w:b/>
          <w:sz w:val="20"/>
          <w:szCs w:val="20"/>
          <w:u w:val="single"/>
        </w:rPr>
        <w:t>CONTEÚDO PROGRAMÁTICO</w:t>
      </w:r>
    </w:p>
    <w:p w:rsidR="00E202BB" w:rsidRPr="005D0022" w:rsidRDefault="00E202BB" w:rsidP="006F520F">
      <w:pPr>
        <w:spacing w:before="20"/>
        <w:ind w:hanging="284"/>
        <w:jc w:val="center"/>
        <w:rPr>
          <w:rFonts w:ascii="Arial" w:hAnsi="Arial" w:cs="Arial"/>
          <w:b/>
          <w:sz w:val="20"/>
          <w:szCs w:val="20"/>
          <w:u w:val="single"/>
        </w:rPr>
      </w:pPr>
    </w:p>
    <w:p w:rsidR="00C246B3" w:rsidRPr="005D0022" w:rsidRDefault="00C246B3" w:rsidP="00C246B3">
      <w:pPr>
        <w:spacing w:before="20"/>
        <w:rPr>
          <w:rFonts w:ascii="Arial" w:hAnsi="Arial" w:cs="Arial"/>
          <w:b/>
          <w:sz w:val="20"/>
          <w:szCs w:val="20"/>
          <w:u w:val="single"/>
        </w:rPr>
      </w:pPr>
      <w:r w:rsidRPr="005D0022">
        <w:rPr>
          <w:rFonts w:ascii="Arial" w:hAnsi="Arial" w:cs="Arial"/>
          <w:b/>
          <w:sz w:val="20"/>
          <w:szCs w:val="20"/>
          <w:u w:val="single"/>
        </w:rPr>
        <w:t>CONHECIMENTO ESPECÍFICO</w:t>
      </w:r>
    </w:p>
    <w:p w:rsidR="00037D62" w:rsidRPr="005D0022" w:rsidRDefault="00037D62" w:rsidP="00C246B3">
      <w:pPr>
        <w:spacing w:before="20"/>
        <w:rPr>
          <w:rFonts w:ascii="Arial" w:hAnsi="Arial" w:cs="Arial"/>
          <w:b/>
          <w:sz w:val="20"/>
          <w:szCs w:val="20"/>
          <w:u w:val="single"/>
        </w:rPr>
      </w:pPr>
    </w:p>
    <w:p w:rsidR="00BF0CBF" w:rsidRPr="005D0022" w:rsidRDefault="00BF0CBF" w:rsidP="00BF0CBF">
      <w:pPr>
        <w:spacing w:before="20"/>
        <w:rPr>
          <w:rFonts w:ascii="Arial" w:hAnsi="Arial" w:cs="Arial"/>
          <w:b/>
          <w:sz w:val="18"/>
          <w:szCs w:val="18"/>
          <w:u w:val="single"/>
        </w:rPr>
      </w:pPr>
      <w:r w:rsidRPr="005D0022">
        <w:rPr>
          <w:rFonts w:ascii="Arial" w:hAnsi="Arial" w:cs="Arial"/>
          <w:b/>
          <w:sz w:val="18"/>
          <w:szCs w:val="18"/>
          <w:u w:val="single"/>
        </w:rPr>
        <w:t>Agente Administrativo</w:t>
      </w:r>
    </w:p>
    <w:p w:rsidR="00BF0CBF" w:rsidRPr="005D0022" w:rsidRDefault="00BF0CBF" w:rsidP="00BF0CBF">
      <w:pPr>
        <w:autoSpaceDE w:val="0"/>
        <w:autoSpaceDN w:val="0"/>
        <w:jc w:val="both"/>
        <w:rPr>
          <w:rFonts w:ascii="Arial" w:hAnsi="Arial" w:cs="Arial"/>
          <w:color w:val="000000"/>
          <w:sz w:val="18"/>
          <w:szCs w:val="18"/>
        </w:rPr>
      </w:pPr>
      <w:r w:rsidRPr="005D0022">
        <w:rPr>
          <w:rFonts w:ascii="Arial" w:hAnsi="Arial" w:cs="Arial"/>
          <w:color w:val="000000"/>
          <w:sz w:val="18"/>
          <w:szCs w:val="18"/>
        </w:rPr>
        <w:t xml:space="preserve">1. Normas constitucionais sobre a Administração Pública; 2. Processo Administrativo; 3. Improbidade Administrativa; 4. Redação Oficial: correspondências, atos oficiais, encaminhamento, impessoalidade, concisão e clareza; 5. Elaboração de minuta de contratos e convênios; 6. Comunicação, relações interpessoais nas organizações e trabalho em equipe; 7. Atendimento ao público, externos e internos; 8. Organização do local de trabalho; 9. Classificação e arquivamento de documentos; 10. Elaboração de protocolos, organogramas, fluxogramas e cronogramas. 11. </w:t>
      </w:r>
      <w:r w:rsidRPr="005D0022">
        <w:rPr>
          <w:rFonts w:ascii="Arial" w:hAnsi="Arial" w:cs="Arial"/>
          <w:bCs/>
          <w:color w:val="000000"/>
          <w:sz w:val="18"/>
          <w:szCs w:val="18"/>
        </w:rPr>
        <w:t>Administração Pública:</w:t>
      </w:r>
      <w:r w:rsidR="00C937ED" w:rsidRPr="005D0022">
        <w:rPr>
          <w:rFonts w:ascii="Arial" w:hAnsi="Arial" w:cs="Arial"/>
          <w:bCs/>
          <w:color w:val="000000"/>
          <w:sz w:val="18"/>
          <w:szCs w:val="18"/>
        </w:rPr>
        <w:t xml:space="preserve"> </w:t>
      </w:r>
      <w:r w:rsidRPr="005D0022">
        <w:rPr>
          <w:rFonts w:ascii="Arial" w:hAnsi="Arial" w:cs="Arial"/>
          <w:color w:val="000000"/>
          <w:sz w:val="18"/>
          <w:szCs w:val="18"/>
        </w:rPr>
        <w:t xml:space="preserve">Caracterização da gestão pública. O processo administrativo na gestão pública: planejamento, organização, direção e controle. Governabilidade, governança e prestação de contas dos resultados das ações. Modelos de Estado, governo e administração pública. Fundamentos constitucionais do Estado e de controle da administração pública no Brasil. Desafios e perspectivas da administração pública contemporânea. Da administração pública burocrática à gerencial. Terceirização. </w:t>
      </w:r>
    </w:p>
    <w:p w:rsidR="00BF0CBF" w:rsidRPr="005D0022" w:rsidRDefault="00BF0CBF" w:rsidP="00BF0CBF">
      <w:pPr>
        <w:autoSpaceDE w:val="0"/>
        <w:jc w:val="both"/>
        <w:rPr>
          <w:rFonts w:ascii="Arial" w:hAnsi="Arial" w:cs="Arial"/>
          <w:color w:val="000000"/>
          <w:sz w:val="18"/>
          <w:szCs w:val="18"/>
        </w:rPr>
      </w:pPr>
      <w:r w:rsidRPr="005D0022">
        <w:rPr>
          <w:rFonts w:ascii="Arial" w:hAnsi="Arial" w:cs="Arial"/>
          <w:b/>
          <w:bCs/>
          <w:color w:val="000000"/>
          <w:sz w:val="18"/>
          <w:szCs w:val="18"/>
          <w:u w:val="single"/>
        </w:rPr>
        <w:t xml:space="preserve">Bibliografia Sugerida </w:t>
      </w:r>
    </w:p>
    <w:p w:rsidR="00BF0CBF" w:rsidRPr="005D0022" w:rsidRDefault="00BF0CBF" w:rsidP="00BF0CBF">
      <w:pPr>
        <w:autoSpaceDE w:val="0"/>
        <w:jc w:val="both"/>
        <w:rPr>
          <w:rFonts w:ascii="Arial" w:hAnsi="Arial" w:cs="Arial"/>
          <w:color w:val="000000"/>
          <w:sz w:val="18"/>
          <w:szCs w:val="18"/>
        </w:rPr>
      </w:pPr>
      <w:r w:rsidRPr="005D0022">
        <w:rPr>
          <w:rFonts w:ascii="Arial" w:hAnsi="Arial" w:cs="Arial"/>
          <w:bCs/>
          <w:color w:val="000000"/>
          <w:sz w:val="18"/>
          <w:szCs w:val="18"/>
        </w:rPr>
        <w:t>Administração pública:</w:t>
      </w:r>
      <w:r w:rsidRPr="005D0022">
        <w:rPr>
          <w:rFonts w:ascii="Arial" w:hAnsi="Arial" w:cs="Arial"/>
          <w:b/>
          <w:bCs/>
          <w:color w:val="000000"/>
          <w:sz w:val="18"/>
          <w:szCs w:val="18"/>
        </w:rPr>
        <w:t xml:space="preserve"> normas e regulamentos</w:t>
      </w:r>
      <w:r w:rsidRPr="005D0022">
        <w:rPr>
          <w:rFonts w:ascii="Arial" w:hAnsi="Arial" w:cs="Arial"/>
          <w:color w:val="000000"/>
          <w:sz w:val="18"/>
          <w:szCs w:val="18"/>
        </w:rPr>
        <w:t>. Brasília: Senado Federal, Subsecretaria de Edificações Técnicas, 2006. 289 p.</w:t>
      </w:r>
    </w:p>
    <w:p w:rsidR="00BF0CBF" w:rsidRPr="005D0022" w:rsidRDefault="00BF0CBF" w:rsidP="00BF0CBF">
      <w:pPr>
        <w:autoSpaceDE w:val="0"/>
        <w:jc w:val="both"/>
        <w:rPr>
          <w:rFonts w:ascii="Arial" w:hAnsi="Arial" w:cs="Arial"/>
          <w:color w:val="000000"/>
          <w:sz w:val="18"/>
          <w:szCs w:val="18"/>
        </w:rPr>
      </w:pPr>
      <w:r w:rsidRPr="005D0022">
        <w:rPr>
          <w:rFonts w:ascii="Arial" w:hAnsi="Arial" w:cs="Arial"/>
          <w:color w:val="000000"/>
          <w:sz w:val="18"/>
          <w:szCs w:val="18"/>
        </w:rPr>
        <w:t xml:space="preserve">ALEXANDRINO, Marcelo; PAULO, Vicente. </w:t>
      </w:r>
      <w:r w:rsidRPr="005D0022">
        <w:rPr>
          <w:rFonts w:ascii="Arial" w:hAnsi="Arial" w:cs="Arial"/>
          <w:b/>
          <w:bCs/>
          <w:color w:val="000000"/>
          <w:sz w:val="18"/>
          <w:szCs w:val="18"/>
        </w:rPr>
        <w:t>Direito administrativo descomplicado</w:t>
      </w:r>
      <w:r w:rsidRPr="005D0022">
        <w:rPr>
          <w:rFonts w:ascii="Arial" w:hAnsi="Arial" w:cs="Arial"/>
          <w:color w:val="000000"/>
          <w:sz w:val="18"/>
          <w:szCs w:val="18"/>
        </w:rPr>
        <w:t>. 19. ed. Rio de Janeiro: Forense, São Paulo: Método. 2011.</w:t>
      </w:r>
    </w:p>
    <w:p w:rsidR="00BF0CBF" w:rsidRPr="005D0022" w:rsidRDefault="00BF0CBF" w:rsidP="00BF0CBF">
      <w:pPr>
        <w:autoSpaceDE w:val="0"/>
        <w:jc w:val="both"/>
        <w:rPr>
          <w:rFonts w:ascii="Arial" w:hAnsi="Arial" w:cs="Arial"/>
          <w:color w:val="000000"/>
          <w:sz w:val="18"/>
          <w:szCs w:val="18"/>
        </w:rPr>
      </w:pPr>
      <w:r w:rsidRPr="005D0022">
        <w:rPr>
          <w:rFonts w:ascii="Arial" w:hAnsi="Arial" w:cs="Arial"/>
          <w:color w:val="000000"/>
          <w:sz w:val="18"/>
          <w:szCs w:val="18"/>
        </w:rPr>
        <w:t xml:space="preserve">BRASIL. </w:t>
      </w:r>
      <w:r w:rsidRPr="005D0022">
        <w:rPr>
          <w:rFonts w:ascii="Arial" w:hAnsi="Arial" w:cs="Arial"/>
          <w:b/>
          <w:bCs/>
          <w:color w:val="000000"/>
          <w:sz w:val="18"/>
          <w:szCs w:val="18"/>
        </w:rPr>
        <w:t>Manual de redação da Presidência da República</w:t>
      </w:r>
      <w:r w:rsidRPr="005D0022">
        <w:rPr>
          <w:rFonts w:ascii="Arial" w:hAnsi="Arial" w:cs="Arial"/>
          <w:color w:val="000000"/>
          <w:sz w:val="18"/>
          <w:szCs w:val="18"/>
        </w:rPr>
        <w:t xml:space="preserve">. Presidência da República. Casa Civil. 2ª edição, revista e atualizada. Brasília, 2002. In: </w:t>
      </w:r>
      <w:hyperlink r:id="rId23" w:history="1">
        <w:r w:rsidRPr="005D0022">
          <w:rPr>
            <w:rStyle w:val="Hyperlink"/>
            <w:rFonts w:ascii="Arial" w:hAnsi="Arial" w:cs="Arial"/>
            <w:sz w:val="18"/>
            <w:szCs w:val="18"/>
          </w:rPr>
          <w:t>http://www.planalto.gov.br/ccivil_03/manual/manual.htm</w:t>
        </w:r>
      </w:hyperlink>
      <w:r w:rsidRPr="005D0022">
        <w:rPr>
          <w:rFonts w:ascii="Arial" w:hAnsi="Arial" w:cs="Arial"/>
          <w:color w:val="000000"/>
          <w:sz w:val="18"/>
          <w:szCs w:val="18"/>
        </w:rPr>
        <w:t xml:space="preserve">. </w:t>
      </w:r>
    </w:p>
    <w:p w:rsidR="00BF0CBF" w:rsidRPr="005D0022" w:rsidRDefault="00BF0CBF" w:rsidP="00BF0CBF">
      <w:pPr>
        <w:autoSpaceDE w:val="0"/>
        <w:jc w:val="both"/>
        <w:rPr>
          <w:rFonts w:ascii="Arial" w:hAnsi="Arial" w:cs="Arial"/>
          <w:color w:val="000000"/>
          <w:sz w:val="18"/>
          <w:szCs w:val="18"/>
        </w:rPr>
      </w:pPr>
      <w:r w:rsidRPr="005D0022">
        <w:rPr>
          <w:rFonts w:ascii="Arial" w:hAnsi="Arial" w:cs="Arial"/>
          <w:color w:val="000000"/>
          <w:sz w:val="18"/>
          <w:szCs w:val="18"/>
        </w:rPr>
        <w:t xml:space="preserve">CHIAVENATO, Idalberto. </w:t>
      </w:r>
      <w:r w:rsidRPr="005D0022">
        <w:rPr>
          <w:rFonts w:ascii="Arial" w:hAnsi="Arial" w:cs="Arial"/>
          <w:b/>
          <w:bCs/>
          <w:color w:val="000000"/>
          <w:sz w:val="18"/>
          <w:szCs w:val="18"/>
        </w:rPr>
        <w:t>Administração geral e pública: teoria e questões com gabarito</w:t>
      </w:r>
      <w:r w:rsidRPr="005D0022">
        <w:rPr>
          <w:rFonts w:ascii="Arial" w:hAnsi="Arial" w:cs="Arial"/>
          <w:color w:val="000000"/>
          <w:sz w:val="18"/>
          <w:szCs w:val="18"/>
        </w:rPr>
        <w:t>. 2. ed. Rio de Janeiro: Elsevier, 2008. 514 p.</w:t>
      </w:r>
    </w:p>
    <w:p w:rsidR="00BF0CBF" w:rsidRPr="005D0022" w:rsidRDefault="00BF0CBF" w:rsidP="00BF0CBF">
      <w:pPr>
        <w:autoSpaceDE w:val="0"/>
        <w:jc w:val="both"/>
        <w:rPr>
          <w:rFonts w:ascii="Arial" w:hAnsi="Arial" w:cs="Arial"/>
          <w:color w:val="000000"/>
          <w:sz w:val="18"/>
          <w:szCs w:val="18"/>
        </w:rPr>
      </w:pPr>
      <w:r w:rsidRPr="005D0022">
        <w:rPr>
          <w:rFonts w:ascii="Arial" w:hAnsi="Arial" w:cs="Arial"/>
          <w:color w:val="000000"/>
          <w:sz w:val="18"/>
          <w:szCs w:val="18"/>
        </w:rPr>
        <w:t>CHIAVENATO, Idalberto.</w:t>
      </w:r>
      <w:r w:rsidRPr="005D0022">
        <w:rPr>
          <w:rFonts w:ascii="Arial" w:hAnsi="Arial" w:cs="Arial"/>
          <w:b/>
          <w:bCs/>
          <w:color w:val="000000"/>
          <w:sz w:val="18"/>
          <w:szCs w:val="18"/>
        </w:rPr>
        <w:t xml:space="preserve"> Introdução à Teoria Geral da Administração.</w:t>
      </w:r>
      <w:r w:rsidRPr="005D0022">
        <w:rPr>
          <w:rFonts w:ascii="Arial" w:hAnsi="Arial" w:cs="Arial"/>
          <w:color w:val="000000"/>
          <w:sz w:val="18"/>
          <w:szCs w:val="18"/>
        </w:rPr>
        <w:t xml:space="preserve"> 8. ed. Rio de Janeiro: Elsevier, 2011.</w:t>
      </w:r>
    </w:p>
    <w:p w:rsidR="00BF0CBF" w:rsidRPr="005D0022" w:rsidRDefault="00BF0CBF" w:rsidP="00BF0CBF">
      <w:pPr>
        <w:autoSpaceDE w:val="0"/>
        <w:jc w:val="both"/>
        <w:rPr>
          <w:rFonts w:ascii="Arial" w:hAnsi="Arial" w:cs="Arial"/>
          <w:color w:val="000000"/>
          <w:sz w:val="18"/>
          <w:szCs w:val="18"/>
        </w:rPr>
      </w:pPr>
      <w:r w:rsidRPr="005D0022">
        <w:rPr>
          <w:rFonts w:ascii="Arial" w:hAnsi="Arial" w:cs="Arial"/>
          <w:color w:val="000000"/>
          <w:sz w:val="18"/>
          <w:szCs w:val="18"/>
          <w:shd w:val="clear" w:color="auto" w:fill="FFFFFF"/>
        </w:rPr>
        <w:t>DURAO, Pedro.</w:t>
      </w:r>
      <w:r w:rsidRPr="005D0022">
        <w:rPr>
          <w:rFonts w:ascii="Arial" w:hAnsi="Arial" w:cs="Arial"/>
          <w:bCs/>
          <w:color w:val="000000"/>
          <w:sz w:val="18"/>
          <w:szCs w:val="18"/>
          <w:shd w:val="clear" w:color="auto" w:fill="FFFFFF"/>
        </w:rPr>
        <w:t>Convênios e consórcios públicos</w:t>
      </w:r>
      <w:r w:rsidRPr="005D0022">
        <w:rPr>
          <w:rFonts w:ascii="Arial" w:hAnsi="Arial" w:cs="Arial"/>
          <w:b/>
          <w:bCs/>
          <w:color w:val="000000"/>
          <w:sz w:val="18"/>
          <w:szCs w:val="18"/>
          <w:shd w:val="clear" w:color="auto" w:fill="FFFFFF"/>
        </w:rPr>
        <w:t>: gestão, teoria, pratica</w:t>
      </w:r>
      <w:r w:rsidRPr="005D0022">
        <w:rPr>
          <w:rFonts w:ascii="Arial" w:hAnsi="Arial" w:cs="Arial"/>
          <w:color w:val="000000"/>
          <w:sz w:val="18"/>
          <w:szCs w:val="18"/>
        </w:rPr>
        <w:t>. 2. ed. Curitiba: Jurua. 2010. 287 p.</w:t>
      </w:r>
    </w:p>
    <w:p w:rsidR="00BF0CBF" w:rsidRPr="005D0022" w:rsidRDefault="00BF0CBF" w:rsidP="00BF0CBF">
      <w:pPr>
        <w:autoSpaceDE w:val="0"/>
        <w:jc w:val="both"/>
        <w:rPr>
          <w:rFonts w:ascii="Arial" w:hAnsi="Arial" w:cs="Arial"/>
          <w:color w:val="000000"/>
          <w:sz w:val="18"/>
          <w:szCs w:val="18"/>
        </w:rPr>
      </w:pPr>
      <w:r w:rsidRPr="005D0022">
        <w:rPr>
          <w:rFonts w:ascii="Arial" w:hAnsi="Arial" w:cs="Arial"/>
          <w:color w:val="000000"/>
          <w:sz w:val="18"/>
          <w:szCs w:val="18"/>
        </w:rPr>
        <w:t xml:space="preserve">Ferreira, Reinaldo M. </w:t>
      </w:r>
      <w:r w:rsidRPr="005D0022">
        <w:rPr>
          <w:rFonts w:ascii="Arial" w:hAnsi="Arial" w:cs="Arial"/>
          <w:b/>
          <w:bCs/>
          <w:color w:val="000000"/>
          <w:sz w:val="18"/>
          <w:szCs w:val="18"/>
        </w:rPr>
        <w:t xml:space="preserve">Correspondência comercial e oficial: com técnicas de redação. </w:t>
      </w:r>
      <w:r w:rsidRPr="005D0022">
        <w:rPr>
          <w:rFonts w:ascii="Arial" w:hAnsi="Arial" w:cs="Arial"/>
          <w:color w:val="000000"/>
          <w:sz w:val="18"/>
          <w:szCs w:val="18"/>
        </w:rPr>
        <w:t>14. ed. São Paulo: Ática, 2002. 238 p.</w:t>
      </w:r>
    </w:p>
    <w:p w:rsidR="00BF0CBF" w:rsidRPr="005D0022" w:rsidRDefault="00BF0CBF" w:rsidP="00BF0CBF">
      <w:pPr>
        <w:autoSpaceDE w:val="0"/>
        <w:jc w:val="both"/>
        <w:rPr>
          <w:rFonts w:ascii="Arial" w:hAnsi="Arial" w:cs="Arial"/>
          <w:color w:val="000000"/>
          <w:sz w:val="18"/>
          <w:szCs w:val="18"/>
        </w:rPr>
      </w:pPr>
      <w:r w:rsidRPr="005D0022">
        <w:rPr>
          <w:rFonts w:ascii="Arial" w:hAnsi="Arial" w:cs="Arial"/>
          <w:color w:val="000000"/>
          <w:sz w:val="18"/>
          <w:szCs w:val="18"/>
        </w:rPr>
        <w:t>GRANJEIRO, J. Wilson,</w:t>
      </w:r>
      <w:r w:rsidRPr="005D0022">
        <w:rPr>
          <w:rFonts w:ascii="Arial" w:hAnsi="Arial" w:cs="Arial"/>
          <w:b/>
          <w:bCs/>
          <w:color w:val="000000"/>
          <w:sz w:val="18"/>
          <w:szCs w:val="18"/>
        </w:rPr>
        <w:t xml:space="preserve"> Administração publica</w:t>
      </w:r>
      <w:r w:rsidRPr="005D0022">
        <w:rPr>
          <w:rFonts w:ascii="Arial" w:hAnsi="Arial" w:cs="Arial"/>
          <w:color w:val="000000"/>
          <w:sz w:val="18"/>
          <w:szCs w:val="18"/>
        </w:rPr>
        <w:t>. 11. ed. - Brasília : Vestcon, 2003. 549 p.</w:t>
      </w:r>
    </w:p>
    <w:p w:rsidR="00BF0CBF" w:rsidRPr="005D0022" w:rsidRDefault="00BF0CBF" w:rsidP="00BF0CBF">
      <w:pPr>
        <w:autoSpaceDE w:val="0"/>
        <w:jc w:val="both"/>
        <w:rPr>
          <w:rFonts w:ascii="Arial" w:hAnsi="Arial" w:cs="Arial"/>
          <w:color w:val="000000"/>
          <w:sz w:val="18"/>
          <w:szCs w:val="18"/>
        </w:rPr>
      </w:pPr>
      <w:r w:rsidRPr="005D0022">
        <w:rPr>
          <w:rFonts w:ascii="Arial" w:hAnsi="Arial" w:cs="Arial"/>
          <w:color w:val="000000"/>
          <w:sz w:val="18"/>
          <w:szCs w:val="18"/>
        </w:rPr>
        <w:t xml:space="preserve">KASPARY, Adalberto J. </w:t>
      </w:r>
      <w:r w:rsidRPr="005D0022">
        <w:rPr>
          <w:rFonts w:ascii="Arial" w:hAnsi="Arial" w:cs="Arial"/>
          <w:b/>
          <w:bCs/>
          <w:color w:val="000000"/>
          <w:sz w:val="18"/>
          <w:szCs w:val="18"/>
        </w:rPr>
        <w:t>Redação Oficial: normas e modelos</w:t>
      </w:r>
      <w:r w:rsidRPr="005D0022">
        <w:rPr>
          <w:rFonts w:ascii="Arial" w:hAnsi="Arial" w:cs="Arial"/>
          <w:color w:val="000000"/>
          <w:sz w:val="18"/>
          <w:szCs w:val="18"/>
        </w:rPr>
        <w:t>. 17. ed. Porto Alegre: EDITA, 2004. 201 p.</w:t>
      </w:r>
    </w:p>
    <w:p w:rsidR="00BF0CBF" w:rsidRPr="005D0022" w:rsidRDefault="00BF0CBF" w:rsidP="00BF0CBF">
      <w:pPr>
        <w:autoSpaceDE w:val="0"/>
        <w:jc w:val="both"/>
        <w:rPr>
          <w:rFonts w:ascii="Arial" w:hAnsi="Arial" w:cs="Arial"/>
          <w:color w:val="000000"/>
          <w:sz w:val="18"/>
          <w:szCs w:val="18"/>
        </w:rPr>
      </w:pPr>
      <w:r w:rsidRPr="005D0022">
        <w:rPr>
          <w:rFonts w:ascii="Arial" w:hAnsi="Arial" w:cs="Arial"/>
          <w:color w:val="000000"/>
          <w:sz w:val="18"/>
          <w:szCs w:val="18"/>
        </w:rPr>
        <w:t xml:space="preserve">PAES, M. L. </w:t>
      </w:r>
      <w:r w:rsidRPr="005D0022">
        <w:rPr>
          <w:rFonts w:ascii="Arial" w:hAnsi="Arial" w:cs="Arial"/>
          <w:b/>
          <w:bCs/>
          <w:color w:val="000000"/>
          <w:sz w:val="18"/>
          <w:szCs w:val="18"/>
        </w:rPr>
        <w:t>Arquivo: teoria e prática</w:t>
      </w:r>
      <w:r w:rsidRPr="005D0022">
        <w:rPr>
          <w:rFonts w:ascii="Arial" w:hAnsi="Arial" w:cs="Arial"/>
          <w:color w:val="000000"/>
          <w:sz w:val="18"/>
          <w:szCs w:val="18"/>
        </w:rPr>
        <w:t xml:space="preserve">. Rio de Janeiro: Editora FGV, 2004. </w:t>
      </w:r>
    </w:p>
    <w:p w:rsidR="00BF0CBF" w:rsidRPr="005D0022" w:rsidRDefault="00BF0CBF" w:rsidP="00BF0CBF">
      <w:pPr>
        <w:autoSpaceDE w:val="0"/>
        <w:jc w:val="both"/>
        <w:rPr>
          <w:rFonts w:ascii="Arial" w:hAnsi="Arial" w:cs="Arial"/>
          <w:color w:val="000000"/>
          <w:sz w:val="18"/>
          <w:szCs w:val="18"/>
        </w:rPr>
      </w:pPr>
      <w:r w:rsidRPr="005D0022">
        <w:rPr>
          <w:rFonts w:ascii="Arial" w:hAnsi="Arial" w:cs="Arial"/>
          <w:color w:val="000000"/>
          <w:sz w:val="18"/>
          <w:szCs w:val="18"/>
        </w:rPr>
        <w:t xml:space="preserve">STYCER, M. V. M. </w:t>
      </w:r>
      <w:r w:rsidRPr="005D0022">
        <w:rPr>
          <w:rFonts w:ascii="Arial" w:hAnsi="Arial" w:cs="Arial"/>
          <w:b/>
          <w:bCs/>
          <w:color w:val="000000"/>
          <w:sz w:val="18"/>
          <w:szCs w:val="18"/>
        </w:rPr>
        <w:t>Apoio Administrativo: conhecimentos básicos</w:t>
      </w:r>
      <w:r w:rsidRPr="005D0022">
        <w:rPr>
          <w:rFonts w:ascii="Arial" w:hAnsi="Arial" w:cs="Arial"/>
          <w:color w:val="000000"/>
          <w:sz w:val="18"/>
          <w:szCs w:val="18"/>
        </w:rPr>
        <w:t>. Rio de Janeiro: Editora Senac Nacional, 2003.</w:t>
      </w:r>
    </w:p>
    <w:p w:rsidR="00BF0CBF" w:rsidRPr="005D0022" w:rsidRDefault="00BF0CBF" w:rsidP="00BF0CBF">
      <w:pPr>
        <w:autoSpaceDE w:val="0"/>
        <w:jc w:val="both"/>
        <w:rPr>
          <w:rFonts w:ascii="Arial" w:hAnsi="Arial" w:cs="Arial"/>
          <w:color w:val="000000"/>
          <w:sz w:val="18"/>
          <w:szCs w:val="18"/>
        </w:rPr>
      </w:pPr>
      <w:r w:rsidRPr="005D0022">
        <w:rPr>
          <w:rFonts w:ascii="Arial" w:hAnsi="Arial" w:cs="Arial"/>
          <w:color w:val="000000"/>
          <w:sz w:val="18"/>
          <w:szCs w:val="18"/>
          <w:shd w:val="clear" w:color="auto" w:fill="FFFFFF"/>
        </w:rPr>
        <w:t>VIEIRA, Antonieta Pereira</w:t>
      </w:r>
      <w:r w:rsidRPr="005D0022">
        <w:rPr>
          <w:rFonts w:ascii="Arial" w:hAnsi="Arial" w:cs="Arial"/>
          <w:color w:val="000000"/>
          <w:sz w:val="18"/>
          <w:szCs w:val="18"/>
        </w:rPr>
        <w:t>.</w:t>
      </w:r>
      <w:r w:rsidRPr="005D0022">
        <w:rPr>
          <w:rFonts w:ascii="Arial" w:hAnsi="Arial" w:cs="Arial"/>
          <w:b/>
          <w:bCs/>
          <w:color w:val="000000"/>
          <w:sz w:val="18"/>
          <w:szCs w:val="18"/>
        </w:rPr>
        <w:t xml:space="preserve"> Gestão de contratos de terceirização na administração publica: teoria e prática. </w:t>
      </w:r>
      <w:r w:rsidRPr="005D0022">
        <w:rPr>
          <w:rFonts w:ascii="Arial" w:hAnsi="Arial" w:cs="Arial"/>
          <w:color w:val="000000"/>
          <w:sz w:val="18"/>
          <w:szCs w:val="18"/>
        </w:rPr>
        <w:t>Belo Horizonte: Ed. Forum, 2006. - 260 p.</w:t>
      </w:r>
    </w:p>
    <w:p w:rsidR="00BF0CBF" w:rsidRPr="005D0022" w:rsidRDefault="00BF0CBF" w:rsidP="00BF0CBF">
      <w:pPr>
        <w:jc w:val="both"/>
        <w:rPr>
          <w:rFonts w:ascii="Arial" w:hAnsi="Arial" w:cs="Arial"/>
          <w:b/>
          <w:sz w:val="18"/>
          <w:szCs w:val="18"/>
        </w:rPr>
      </w:pPr>
      <w:r w:rsidRPr="005D0022">
        <w:rPr>
          <w:rFonts w:ascii="Arial" w:hAnsi="Arial" w:cs="Arial"/>
          <w:color w:val="000000"/>
          <w:sz w:val="18"/>
          <w:szCs w:val="18"/>
        </w:rPr>
        <w:t xml:space="preserve">ZANELLA, Maria Sylvia DiPietro. </w:t>
      </w:r>
      <w:r w:rsidRPr="005D0022">
        <w:rPr>
          <w:rFonts w:ascii="Arial" w:hAnsi="Arial" w:cs="Arial"/>
          <w:b/>
          <w:bCs/>
          <w:color w:val="000000"/>
          <w:sz w:val="18"/>
          <w:szCs w:val="18"/>
        </w:rPr>
        <w:t>Administração Pública: legislação.</w:t>
      </w:r>
      <w:r w:rsidRPr="005D0022">
        <w:rPr>
          <w:rFonts w:ascii="Arial" w:hAnsi="Arial" w:cs="Arial"/>
          <w:color w:val="000000"/>
          <w:sz w:val="18"/>
          <w:szCs w:val="18"/>
        </w:rPr>
        <w:t xml:space="preserve"> São Paulo: Malheiros, 2000. 496 p.</w:t>
      </w:r>
    </w:p>
    <w:p w:rsidR="00BF0CBF" w:rsidRPr="005D0022" w:rsidRDefault="00BF0CBF" w:rsidP="00BF0CBF">
      <w:pPr>
        <w:jc w:val="both"/>
        <w:rPr>
          <w:rFonts w:ascii="Arial" w:hAnsi="Arial" w:cs="Arial"/>
          <w:sz w:val="18"/>
          <w:szCs w:val="18"/>
        </w:rPr>
      </w:pPr>
      <w:r w:rsidRPr="005D0022">
        <w:rPr>
          <w:rFonts w:ascii="Arial" w:hAnsi="Arial" w:cs="Arial"/>
          <w:b/>
          <w:sz w:val="18"/>
          <w:szCs w:val="18"/>
        </w:rPr>
        <w:t xml:space="preserve">OBSERVAÇÃO: </w:t>
      </w:r>
      <w:r w:rsidRPr="005D0022">
        <w:rPr>
          <w:rFonts w:ascii="Arial" w:hAnsi="Arial" w:cs="Arial"/>
          <w:i/>
          <w:sz w:val="18"/>
          <w:szCs w:val="18"/>
        </w:rPr>
        <w:t>A bibliografia sugerida não limita nem esgota o programa. Serve apenas como orientação para as bancas elaboradoras de provas e aos candidatos. Poderão ser consultadas outras fontes, tais como: legislação vigente relacionada às funções do cargo, m</w:t>
      </w:r>
      <w:r w:rsidRPr="005D0022">
        <w:rPr>
          <w:rFonts w:ascii="Arial" w:hAnsi="Arial" w:cs="Arial"/>
          <w:i/>
          <w:color w:val="000000"/>
          <w:sz w:val="18"/>
          <w:szCs w:val="18"/>
        </w:rPr>
        <w:t>anuais e livros técnicos com os conteúdos indicados</w:t>
      </w:r>
      <w:r w:rsidRPr="005D0022">
        <w:rPr>
          <w:rFonts w:ascii="Arial" w:hAnsi="Arial" w:cs="Arial"/>
          <w:i/>
          <w:sz w:val="18"/>
          <w:szCs w:val="18"/>
        </w:rPr>
        <w:t>.</w:t>
      </w:r>
    </w:p>
    <w:p w:rsidR="00BF0CBF" w:rsidRPr="005D0022" w:rsidRDefault="00BF0CBF" w:rsidP="00BF0CBF">
      <w:pPr>
        <w:spacing w:before="20"/>
        <w:rPr>
          <w:rFonts w:ascii="Arial" w:hAnsi="Arial" w:cs="Arial"/>
          <w:b/>
          <w:sz w:val="18"/>
          <w:szCs w:val="18"/>
          <w:u w:val="single"/>
        </w:rPr>
      </w:pPr>
    </w:p>
    <w:p w:rsidR="00BF0CBF" w:rsidRPr="005D0022" w:rsidRDefault="00BF0CBF" w:rsidP="00BF0CBF">
      <w:pPr>
        <w:spacing w:before="20"/>
        <w:rPr>
          <w:rFonts w:ascii="Arial" w:hAnsi="Arial" w:cs="Arial"/>
          <w:b/>
          <w:sz w:val="18"/>
          <w:szCs w:val="18"/>
          <w:u w:val="single"/>
        </w:rPr>
      </w:pPr>
      <w:r w:rsidRPr="005D0022">
        <w:rPr>
          <w:rFonts w:ascii="Arial" w:hAnsi="Arial" w:cs="Arial"/>
          <w:b/>
          <w:sz w:val="18"/>
          <w:szCs w:val="18"/>
          <w:u w:val="single"/>
        </w:rPr>
        <w:t>Agente de Manutenção e Reparos</w:t>
      </w:r>
    </w:p>
    <w:p w:rsidR="00BF0CBF" w:rsidRPr="005D0022" w:rsidRDefault="00BF0CBF" w:rsidP="00BF0CBF">
      <w:pPr>
        <w:pStyle w:val="TextosemFormatao"/>
        <w:jc w:val="both"/>
        <w:rPr>
          <w:rFonts w:ascii="Arial" w:hAnsi="Arial" w:cs="Arial"/>
          <w:sz w:val="18"/>
          <w:szCs w:val="18"/>
        </w:rPr>
      </w:pPr>
      <w:r w:rsidRPr="005D0022">
        <w:rPr>
          <w:rFonts w:ascii="Arial" w:hAnsi="Arial" w:cs="Arial"/>
          <w:color w:val="000000"/>
          <w:sz w:val="18"/>
          <w:szCs w:val="18"/>
        </w:rPr>
        <w:t xml:space="preserve">Conhecimento em reparos e acabamento, instalações prediais e serviços afins: </w:t>
      </w:r>
      <w:r w:rsidRPr="005D0022">
        <w:rPr>
          <w:rFonts w:ascii="Arial" w:hAnsi="Arial" w:cs="Arial"/>
          <w:bCs/>
          <w:color w:val="000000"/>
          <w:sz w:val="18"/>
          <w:szCs w:val="18"/>
        </w:rPr>
        <w:t>materiais de construção, canteiro de obras, nivelamento</w:t>
      </w:r>
      <w:r w:rsidRPr="005D0022">
        <w:rPr>
          <w:rFonts w:ascii="Arial" w:hAnsi="Arial" w:cs="Arial"/>
          <w:color w:val="000000"/>
          <w:sz w:val="18"/>
          <w:szCs w:val="18"/>
        </w:rPr>
        <w:t>, enquadramento, assentamento de tijolos, concreto, materiais para construção e reconstrução de obras</w:t>
      </w:r>
      <w:r w:rsidRPr="005D0022">
        <w:rPr>
          <w:rFonts w:ascii="Arial" w:hAnsi="Arial" w:cs="Arial"/>
          <w:bCs/>
          <w:color w:val="000000"/>
          <w:sz w:val="18"/>
          <w:szCs w:val="18"/>
        </w:rPr>
        <w:t xml:space="preserve">, fundações, alvenaria de vedação, alvenaria estrutural, revestimentos, </w:t>
      </w:r>
      <w:r w:rsidRPr="005D0022">
        <w:rPr>
          <w:rFonts w:ascii="Arial" w:hAnsi="Arial" w:cs="Arial"/>
          <w:color w:val="000000"/>
          <w:sz w:val="18"/>
          <w:szCs w:val="18"/>
        </w:rPr>
        <w:t xml:space="preserve">tipos de traços de concreto e massa; - Conhecimento em: </w:t>
      </w:r>
      <w:r w:rsidRPr="005D0022">
        <w:rPr>
          <w:rFonts w:ascii="Arial" w:hAnsi="Arial" w:cs="Arial"/>
          <w:sz w:val="18"/>
          <w:szCs w:val="18"/>
        </w:rPr>
        <w:t>consertos em móveis, instalação, reparo de aberturas e demais estruturas e peças de madeira; - Sistemas hidráulicos:  montar, desmontar, reparar e ajustar</w:t>
      </w:r>
      <w:r w:rsidRPr="005D0022">
        <w:rPr>
          <w:rFonts w:ascii="Arial" w:hAnsi="Arial" w:cs="Arial"/>
          <w:color w:val="000000"/>
          <w:sz w:val="18"/>
          <w:szCs w:val="18"/>
        </w:rPr>
        <w:t xml:space="preserve">; </w:t>
      </w:r>
      <w:r w:rsidRPr="005D0022">
        <w:rPr>
          <w:rFonts w:ascii="Arial" w:hAnsi="Arial" w:cs="Arial"/>
          <w:sz w:val="18"/>
          <w:szCs w:val="18"/>
        </w:rPr>
        <w:t>Instalações sanitárias: louças, caixas d’água, chuveiros e outros; Pintura: preparação de tintas, pintura em superfícies externas e internas das edificações, muros, meios-fios e outros;</w:t>
      </w:r>
      <w:r w:rsidRPr="005D0022">
        <w:rPr>
          <w:rFonts w:ascii="Arial" w:hAnsi="Arial" w:cs="Arial"/>
          <w:color w:val="000000"/>
          <w:sz w:val="18"/>
          <w:szCs w:val="18"/>
        </w:rPr>
        <w:t xml:space="preserve"> - </w:t>
      </w:r>
      <w:r w:rsidRPr="005D0022">
        <w:rPr>
          <w:rFonts w:ascii="Arial" w:hAnsi="Arial" w:cs="Arial"/>
          <w:sz w:val="18"/>
          <w:szCs w:val="18"/>
        </w:rPr>
        <w:t>Sistemas Elétricos</w:t>
      </w:r>
      <w:r w:rsidRPr="005D0022">
        <w:rPr>
          <w:rFonts w:ascii="Arial" w:hAnsi="Arial" w:cs="Arial"/>
          <w:color w:val="000000"/>
          <w:sz w:val="18"/>
          <w:szCs w:val="18"/>
        </w:rPr>
        <w:t xml:space="preserve">: </w:t>
      </w:r>
      <w:r w:rsidRPr="005D0022">
        <w:rPr>
          <w:rFonts w:ascii="Arial" w:hAnsi="Arial" w:cs="Arial"/>
          <w:sz w:val="18"/>
          <w:szCs w:val="18"/>
        </w:rPr>
        <w:t xml:space="preserve">instalar, revisar e realizar manutenção e reparo; </w:t>
      </w:r>
      <w:r w:rsidRPr="005D0022">
        <w:rPr>
          <w:rFonts w:ascii="Arial" w:hAnsi="Arial" w:cs="Arial"/>
          <w:color w:val="000000"/>
          <w:sz w:val="18"/>
          <w:szCs w:val="18"/>
        </w:rPr>
        <w:t xml:space="preserve"> Habilidade e manuseio de ferramentas: </w:t>
      </w:r>
      <w:r w:rsidRPr="005D0022">
        <w:rPr>
          <w:rFonts w:ascii="Arial" w:hAnsi="Arial" w:cs="Arial"/>
          <w:sz w:val="18"/>
          <w:szCs w:val="18"/>
        </w:rPr>
        <w:t>conservação, limpeza, lubrificação de ferramentas, equipamentos, máquinas e motores</w:t>
      </w:r>
      <w:r w:rsidR="00670F84" w:rsidRPr="005D0022">
        <w:rPr>
          <w:rFonts w:ascii="Arial" w:hAnsi="Arial" w:cs="Arial"/>
          <w:sz w:val="18"/>
          <w:szCs w:val="18"/>
        </w:rPr>
        <w:t>;</w:t>
      </w:r>
      <w:r w:rsidRPr="005D0022">
        <w:rPr>
          <w:rFonts w:ascii="Arial" w:hAnsi="Arial" w:cs="Arial"/>
          <w:color w:val="000000"/>
          <w:sz w:val="18"/>
          <w:szCs w:val="18"/>
        </w:rPr>
        <w:t xml:space="preserve"> Carregamento de cargas: </w:t>
      </w:r>
      <w:r w:rsidRPr="005D0022">
        <w:rPr>
          <w:rFonts w:ascii="Arial" w:hAnsi="Arial" w:cs="Arial"/>
          <w:sz w:val="18"/>
          <w:szCs w:val="18"/>
        </w:rPr>
        <w:t xml:space="preserve">carregar e descarregar veículos, acondicionando os materiais nos locais de forma adequada; Serviços Gerais: transportar materiais de construção, móveis, equipamentos e ferramentas; Jardinagem: plantio, adubação, conservação e ornamentação de jardins e plantas; </w:t>
      </w:r>
      <w:r w:rsidR="00E26FDD" w:rsidRPr="005D0022">
        <w:rPr>
          <w:rFonts w:ascii="Arial" w:hAnsi="Arial" w:cs="Arial"/>
          <w:sz w:val="18"/>
          <w:szCs w:val="18"/>
        </w:rPr>
        <w:t>Classificação do lixo: tipos de materiais, acondicionando, separação e normas de reciclagem;</w:t>
      </w:r>
      <w:r w:rsidRPr="005D0022">
        <w:rPr>
          <w:rFonts w:ascii="Arial" w:hAnsi="Arial" w:cs="Arial"/>
          <w:color w:val="000000"/>
          <w:sz w:val="18"/>
          <w:szCs w:val="18"/>
        </w:rPr>
        <w:t xml:space="preserve"> </w:t>
      </w:r>
      <w:r w:rsidRPr="005D0022">
        <w:rPr>
          <w:rFonts w:ascii="Arial" w:hAnsi="Arial" w:cs="Arial"/>
          <w:bCs/>
          <w:color w:val="000000"/>
          <w:sz w:val="18"/>
          <w:szCs w:val="18"/>
        </w:rPr>
        <w:t>Segurança e saúde no trabalho:</w:t>
      </w:r>
      <w:r w:rsidRPr="005D0022">
        <w:rPr>
          <w:rFonts w:ascii="Arial" w:hAnsi="Arial" w:cs="Arial"/>
          <w:color w:val="000000"/>
          <w:sz w:val="18"/>
          <w:szCs w:val="18"/>
        </w:rPr>
        <w:t xml:space="preserve"> n</w:t>
      </w:r>
      <w:r w:rsidRPr="005D0022">
        <w:rPr>
          <w:rFonts w:ascii="Arial" w:hAnsi="Arial" w:cs="Arial"/>
          <w:sz w:val="18"/>
          <w:szCs w:val="18"/>
        </w:rPr>
        <w:t>ormas e uso de Equipamentos de Proteção e Segurança – EPIs.</w:t>
      </w:r>
    </w:p>
    <w:p w:rsidR="00BF0CBF" w:rsidRPr="005D0022" w:rsidRDefault="00BF0CBF" w:rsidP="00BF0CBF">
      <w:pPr>
        <w:autoSpaceDE w:val="0"/>
        <w:autoSpaceDN w:val="0"/>
        <w:adjustRightInd w:val="0"/>
        <w:jc w:val="both"/>
        <w:rPr>
          <w:rFonts w:ascii="Arial" w:hAnsi="Arial" w:cs="Arial"/>
          <w:sz w:val="18"/>
          <w:szCs w:val="18"/>
        </w:rPr>
      </w:pPr>
      <w:r w:rsidRPr="005D0022">
        <w:rPr>
          <w:rFonts w:ascii="Arial" w:hAnsi="Arial" w:cs="Arial"/>
          <w:b/>
          <w:bCs/>
          <w:sz w:val="18"/>
          <w:szCs w:val="18"/>
          <w:u w:val="single"/>
        </w:rPr>
        <w:t>Bibliografia Sugerida</w:t>
      </w:r>
      <w:r w:rsidRPr="005D0022">
        <w:rPr>
          <w:rFonts w:ascii="Arial" w:hAnsi="Arial" w:cs="Arial"/>
          <w:sz w:val="18"/>
          <w:szCs w:val="18"/>
        </w:rPr>
        <w:t>:</w:t>
      </w:r>
    </w:p>
    <w:p w:rsidR="00BF0CBF" w:rsidRPr="005D0022" w:rsidRDefault="00BF0CBF" w:rsidP="00BF0CBF">
      <w:pPr>
        <w:pStyle w:val="NormalWeb"/>
        <w:shd w:val="clear" w:color="auto" w:fill="FFFFFF"/>
        <w:spacing w:before="0" w:beforeAutospacing="0" w:after="0" w:afterAutospacing="0"/>
        <w:jc w:val="both"/>
        <w:rPr>
          <w:rFonts w:ascii="Arial" w:hAnsi="Arial" w:cs="Arial"/>
          <w:color w:val="4C4436"/>
          <w:sz w:val="18"/>
          <w:szCs w:val="18"/>
        </w:rPr>
      </w:pPr>
      <w:r w:rsidRPr="005D0022">
        <w:rPr>
          <w:rStyle w:val="negrito"/>
          <w:rFonts w:ascii="Arial" w:hAnsi="Arial" w:cs="Arial"/>
          <w:b/>
          <w:bCs/>
          <w:sz w:val="18"/>
          <w:szCs w:val="18"/>
        </w:rPr>
        <w:t xml:space="preserve">Normas Regulamentadoras de Segurança e Saúde no Trabalho </w:t>
      </w:r>
      <w:r w:rsidRPr="005D0022">
        <w:rPr>
          <w:rStyle w:val="negrito"/>
          <w:rFonts w:ascii="Arial" w:hAnsi="Arial" w:cs="Arial"/>
          <w:bCs/>
          <w:sz w:val="18"/>
          <w:szCs w:val="18"/>
        </w:rPr>
        <w:t>– disponível em:</w:t>
      </w:r>
      <w:r w:rsidRPr="005D0022">
        <w:rPr>
          <w:rStyle w:val="negrito"/>
          <w:rFonts w:ascii="Arial" w:hAnsi="Arial" w:cs="Arial"/>
          <w:b/>
          <w:bCs/>
          <w:color w:val="4C4436"/>
          <w:sz w:val="18"/>
          <w:szCs w:val="18"/>
        </w:rPr>
        <w:t xml:space="preserve"> </w:t>
      </w:r>
      <w:hyperlink r:id="rId24" w:history="1">
        <w:r w:rsidRPr="005D0022">
          <w:rPr>
            <w:rStyle w:val="Hyperlink"/>
            <w:rFonts w:ascii="Arial" w:hAnsi="Arial" w:cs="Arial"/>
            <w:bCs/>
            <w:sz w:val="18"/>
            <w:szCs w:val="18"/>
          </w:rPr>
          <w:t>http://portal.mte.gov.br/legislacao/normas-regulamentadoras-1.htm</w:t>
        </w:r>
      </w:hyperlink>
      <w:r w:rsidRPr="005D0022">
        <w:rPr>
          <w:rStyle w:val="negrito"/>
          <w:rFonts w:ascii="Arial" w:hAnsi="Arial" w:cs="Arial"/>
          <w:bCs/>
          <w:color w:val="4C4436"/>
          <w:sz w:val="18"/>
          <w:szCs w:val="18"/>
        </w:rPr>
        <w:t xml:space="preserve"> </w:t>
      </w:r>
    </w:p>
    <w:p w:rsidR="00BF0CBF" w:rsidRPr="005D0022" w:rsidRDefault="004A01EC" w:rsidP="00BF0CBF">
      <w:pPr>
        <w:pStyle w:val="NormalWeb"/>
        <w:shd w:val="clear" w:color="auto" w:fill="FFFFFF"/>
        <w:spacing w:before="0" w:beforeAutospacing="0" w:after="0" w:afterAutospacing="0"/>
        <w:jc w:val="both"/>
        <w:rPr>
          <w:rFonts w:ascii="Arial" w:hAnsi="Arial" w:cs="Arial"/>
          <w:sz w:val="18"/>
          <w:szCs w:val="18"/>
        </w:rPr>
      </w:pPr>
      <w:hyperlink r:id="rId25" w:tgtFrame="_blank" w:history="1">
        <w:r w:rsidR="00BF0CBF" w:rsidRPr="005D0022">
          <w:rPr>
            <w:rStyle w:val="Hyperlink"/>
            <w:rFonts w:ascii="Arial" w:hAnsi="Arial" w:cs="Arial"/>
            <w:bCs/>
            <w:color w:val="auto"/>
            <w:sz w:val="18"/>
            <w:szCs w:val="18"/>
            <w:u w:val="none"/>
          </w:rPr>
          <w:t>Norma Regulamentadora Nº 01</w:t>
        </w:r>
      </w:hyperlink>
      <w:r w:rsidR="00BF0CBF" w:rsidRPr="005D0022">
        <w:rPr>
          <w:rStyle w:val="apple-converted-space"/>
          <w:rFonts w:ascii="Arial" w:hAnsi="Arial" w:cs="Arial"/>
          <w:sz w:val="18"/>
          <w:szCs w:val="18"/>
        </w:rPr>
        <w:t> </w:t>
      </w:r>
      <w:r w:rsidR="00BF0CBF" w:rsidRPr="005D0022">
        <w:rPr>
          <w:rFonts w:ascii="Arial" w:hAnsi="Arial" w:cs="Arial"/>
          <w:sz w:val="18"/>
          <w:szCs w:val="18"/>
        </w:rPr>
        <w:t>Disposições Gerais.</w:t>
      </w:r>
    </w:p>
    <w:p w:rsidR="00BF0CBF" w:rsidRPr="005D0022" w:rsidRDefault="004A01EC" w:rsidP="00BF0CBF">
      <w:pPr>
        <w:pStyle w:val="NormalWeb"/>
        <w:shd w:val="clear" w:color="auto" w:fill="FFFFFF"/>
        <w:spacing w:before="0" w:beforeAutospacing="0" w:after="0" w:afterAutospacing="0"/>
        <w:jc w:val="both"/>
        <w:rPr>
          <w:rFonts w:ascii="Arial" w:hAnsi="Arial" w:cs="Arial"/>
          <w:sz w:val="18"/>
          <w:szCs w:val="18"/>
        </w:rPr>
      </w:pPr>
      <w:hyperlink r:id="rId26" w:tgtFrame="_blank" w:history="1">
        <w:r w:rsidR="00BF0CBF" w:rsidRPr="005D0022">
          <w:rPr>
            <w:rStyle w:val="Hyperlink"/>
            <w:rFonts w:ascii="Arial" w:hAnsi="Arial" w:cs="Arial"/>
            <w:bCs/>
            <w:color w:val="auto"/>
            <w:sz w:val="18"/>
            <w:szCs w:val="18"/>
            <w:u w:val="none"/>
          </w:rPr>
          <w:t>Norma Regulamentadora Nº 02</w:t>
        </w:r>
      </w:hyperlink>
      <w:r w:rsidR="00BF0CBF" w:rsidRPr="005D0022">
        <w:rPr>
          <w:rStyle w:val="apple-converted-space"/>
          <w:rFonts w:ascii="Arial" w:hAnsi="Arial" w:cs="Arial"/>
          <w:sz w:val="18"/>
          <w:szCs w:val="18"/>
        </w:rPr>
        <w:t> </w:t>
      </w:r>
      <w:r w:rsidR="00BF0CBF" w:rsidRPr="005D0022">
        <w:rPr>
          <w:rFonts w:ascii="Arial" w:hAnsi="Arial" w:cs="Arial"/>
          <w:sz w:val="18"/>
          <w:szCs w:val="18"/>
        </w:rPr>
        <w:t>Inspeção Prévia.</w:t>
      </w:r>
    </w:p>
    <w:p w:rsidR="00BF0CBF" w:rsidRPr="005D0022" w:rsidRDefault="004A01EC" w:rsidP="00BF0CBF">
      <w:pPr>
        <w:pStyle w:val="NormalWeb"/>
        <w:shd w:val="clear" w:color="auto" w:fill="FFFFFF"/>
        <w:spacing w:before="0" w:beforeAutospacing="0" w:after="0" w:afterAutospacing="0"/>
        <w:jc w:val="both"/>
        <w:rPr>
          <w:rFonts w:ascii="Arial" w:hAnsi="Arial" w:cs="Arial"/>
          <w:sz w:val="18"/>
          <w:szCs w:val="18"/>
        </w:rPr>
      </w:pPr>
      <w:hyperlink r:id="rId27" w:tgtFrame="_blank" w:history="1">
        <w:r w:rsidR="00BF0CBF" w:rsidRPr="005D0022">
          <w:rPr>
            <w:rStyle w:val="Hyperlink"/>
            <w:rFonts w:ascii="Arial" w:hAnsi="Arial" w:cs="Arial"/>
            <w:bCs/>
            <w:color w:val="auto"/>
            <w:sz w:val="18"/>
            <w:szCs w:val="18"/>
            <w:u w:val="none"/>
          </w:rPr>
          <w:t>Norma Regulamentadora Nº 03</w:t>
        </w:r>
      </w:hyperlink>
      <w:r w:rsidR="00BF0CBF" w:rsidRPr="005D0022">
        <w:rPr>
          <w:rStyle w:val="apple-converted-space"/>
          <w:rFonts w:ascii="Arial" w:hAnsi="Arial" w:cs="Arial"/>
          <w:sz w:val="18"/>
          <w:szCs w:val="18"/>
        </w:rPr>
        <w:t> </w:t>
      </w:r>
      <w:r w:rsidR="00BF0CBF" w:rsidRPr="005D0022">
        <w:rPr>
          <w:rFonts w:ascii="Arial" w:hAnsi="Arial" w:cs="Arial"/>
          <w:sz w:val="18"/>
          <w:szCs w:val="18"/>
        </w:rPr>
        <w:t>Embargo ou Interdição.</w:t>
      </w:r>
    </w:p>
    <w:p w:rsidR="00BF0CBF" w:rsidRPr="005D0022" w:rsidRDefault="004A01EC" w:rsidP="00BF0CBF">
      <w:pPr>
        <w:pStyle w:val="NormalWeb"/>
        <w:shd w:val="clear" w:color="auto" w:fill="FFFFFF"/>
        <w:spacing w:before="0" w:beforeAutospacing="0" w:after="0" w:afterAutospacing="0"/>
        <w:jc w:val="both"/>
        <w:rPr>
          <w:rFonts w:ascii="Arial" w:hAnsi="Arial" w:cs="Arial"/>
          <w:sz w:val="18"/>
          <w:szCs w:val="18"/>
        </w:rPr>
      </w:pPr>
      <w:hyperlink r:id="rId28" w:tgtFrame="_blank" w:history="1">
        <w:r w:rsidR="00BF0CBF" w:rsidRPr="005D0022">
          <w:rPr>
            <w:rStyle w:val="Hyperlink"/>
            <w:rFonts w:ascii="Arial" w:hAnsi="Arial" w:cs="Arial"/>
            <w:bCs/>
            <w:color w:val="auto"/>
            <w:sz w:val="18"/>
            <w:szCs w:val="18"/>
            <w:u w:val="none"/>
          </w:rPr>
          <w:t>Norma Regulamentadora Nº 06</w:t>
        </w:r>
      </w:hyperlink>
      <w:r w:rsidR="00BF0CBF" w:rsidRPr="005D0022">
        <w:rPr>
          <w:rStyle w:val="apple-converted-space"/>
          <w:rFonts w:ascii="Arial" w:hAnsi="Arial" w:cs="Arial"/>
          <w:sz w:val="18"/>
          <w:szCs w:val="18"/>
        </w:rPr>
        <w:t> </w:t>
      </w:r>
      <w:r w:rsidR="00BF0CBF" w:rsidRPr="005D0022">
        <w:rPr>
          <w:rFonts w:ascii="Arial" w:hAnsi="Arial" w:cs="Arial"/>
          <w:sz w:val="18"/>
          <w:szCs w:val="18"/>
        </w:rPr>
        <w:t>Equipamentos de Proteção Individual – EPI.</w:t>
      </w:r>
    </w:p>
    <w:p w:rsidR="00BF0CBF" w:rsidRPr="005D0022" w:rsidRDefault="004A01EC" w:rsidP="00BF0CBF">
      <w:pPr>
        <w:pStyle w:val="NormalWeb"/>
        <w:shd w:val="clear" w:color="auto" w:fill="FFFFFF"/>
        <w:spacing w:before="0" w:beforeAutospacing="0" w:after="0" w:afterAutospacing="0"/>
        <w:jc w:val="both"/>
        <w:rPr>
          <w:rFonts w:ascii="Arial" w:hAnsi="Arial" w:cs="Arial"/>
          <w:sz w:val="18"/>
          <w:szCs w:val="18"/>
        </w:rPr>
      </w:pPr>
      <w:hyperlink r:id="rId29" w:tgtFrame="_blank" w:history="1">
        <w:r w:rsidR="00BF0CBF" w:rsidRPr="005D0022">
          <w:rPr>
            <w:rStyle w:val="Hyperlink"/>
            <w:rFonts w:ascii="Arial" w:hAnsi="Arial" w:cs="Arial"/>
            <w:bCs/>
            <w:color w:val="auto"/>
            <w:sz w:val="18"/>
            <w:szCs w:val="18"/>
            <w:u w:val="none"/>
          </w:rPr>
          <w:t>Norma Regulamentadora Nº 08</w:t>
        </w:r>
      </w:hyperlink>
      <w:r w:rsidR="00BF0CBF" w:rsidRPr="005D0022">
        <w:rPr>
          <w:rStyle w:val="apple-converted-space"/>
          <w:rFonts w:ascii="Arial" w:hAnsi="Arial" w:cs="Arial"/>
          <w:sz w:val="18"/>
          <w:szCs w:val="18"/>
        </w:rPr>
        <w:t> </w:t>
      </w:r>
      <w:r w:rsidR="00BF0CBF" w:rsidRPr="005D0022">
        <w:rPr>
          <w:rFonts w:ascii="Arial" w:hAnsi="Arial" w:cs="Arial"/>
          <w:sz w:val="18"/>
          <w:szCs w:val="18"/>
        </w:rPr>
        <w:t>Edificações.</w:t>
      </w:r>
    </w:p>
    <w:p w:rsidR="00BF0CBF" w:rsidRPr="005D0022" w:rsidRDefault="004A01EC" w:rsidP="00BF0CBF">
      <w:pPr>
        <w:pStyle w:val="NormalWeb"/>
        <w:shd w:val="clear" w:color="auto" w:fill="FFFFFF"/>
        <w:spacing w:before="0" w:beforeAutospacing="0" w:after="0" w:afterAutospacing="0"/>
        <w:jc w:val="both"/>
        <w:rPr>
          <w:rFonts w:ascii="Arial" w:hAnsi="Arial" w:cs="Arial"/>
          <w:sz w:val="18"/>
          <w:szCs w:val="18"/>
        </w:rPr>
      </w:pPr>
      <w:hyperlink r:id="rId30" w:tgtFrame="_blank" w:history="1">
        <w:r w:rsidR="00BF0CBF" w:rsidRPr="005D0022">
          <w:rPr>
            <w:rStyle w:val="Hyperlink"/>
            <w:rFonts w:ascii="Arial" w:hAnsi="Arial" w:cs="Arial"/>
            <w:bCs/>
            <w:color w:val="auto"/>
            <w:sz w:val="18"/>
            <w:szCs w:val="18"/>
            <w:u w:val="none"/>
          </w:rPr>
          <w:t>Norma Regulamentadora Nº 09</w:t>
        </w:r>
      </w:hyperlink>
      <w:r w:rsidR="00BF0CBF" w:rsidRPr="005D0022">
        <w:rPr>
          <w:rStyle w:val="apple-converted-space"/>
          <w:rFonts w:ascii="Arial" w:hAnsi="Arial" w:cs="Arial"/>
          <w:sz w:val="18"/>
          <w:szCs w:val="18"/>
        </w:rPr>
        <w:t> </w:t>
      </w:r>
      <w:r w:rsidR="00BF0CBF" w:rsidRPr="005D0022">
        <w:rPr>
          <w:rFonts w:ascii="Arial" w:hAnsi="Arial" w:cs="Arial"/>
          <w:sz w:val="18"/>
          <w:szCs w:val="18"/>
        </w:rPr>
        <w:t>Programas de Prevenção de Riscos Ambientais.</w:t>
      </w:r>
    </w:p>
    <w:p w:rsidR="00BF0CBF" w:rsidRPr="005D0022" w:rsidRDefault="004A01EC" w:rsidP="00BF0CBF">
      <w:pPr>
        <w:pStyle w:val="NormalWeb"/>
        <w:shd w:val="clear" w:color="auto" w:fill="FFFFFF"/>
        <w:spacing w:before="0" w:beforeAutospacing="0" w:after="0" w:afterAutospacing="0"/>
        <w:jc w:val="both"/>
        <w:rPr>
          <w:rFonts w:ascii="Arial" w:hAnsi="Arial" w:cs="Arial"/>
          <w:sz w:val="18"/>
          <w:szCs w:val="18"/>
        </w:rPr>
      </w:pPr>
      <w:hyperlink r:id="rId31" w:tgtFrame="_blank" w:history="1">
        <w:r w:rsidR="00BF0CBF" w:rsidRPr="005D0022">
          <w:rPr>
            <w:rStyle w:val="Hyperlink"/>
            <w:rFonts w:ascii="Arial" w:hAnsi="Arial" w:cs="Arial"/>
            <w:bCs/>
            <w:color w:val="auto"/>
            <w:sz w:val="18"/>
            <w:szCs w:val="18"/>
            <w:u w:val="none"/>
          </w:rPr>
          <w:t>Norma Regulamentadora Nº 11</w:t>
        </w:r>
      </w:hyperlink>
      <w:r w:rsidR="00BF0CBF" w:rsidRPr="005D0022">
        <w:rPr>
          <w:rStyle w:val="apple-converted-space"/>
          <w:rFonts w:ascii="Arial" w:hAnsi="Arial" w:cs="Arial"/>
          <w:sz w:val="18"/>
          <w:szCs w:val="18"/>
        </w:rPr>
        <w:t> </w:t>
      </w:r>
      <w:r w:rsidR="00BF0CBF" w:rsidRPr="005D0022">
        <w:rPr>
          <w:rFonts w:ascii="Arial" w:hAnsi="Arial" w:cs="Arial"/>
          <w:sz w:val="18"/>
          <w:szCs w:val="18"/>
        </w:rPr>
        <w:t>Transporte, Movimentação, Armazenagem e Manuseio de Materiais.</w:t>
      </w:r>
    </w:p>
    <w:p w:rsidR="00BF0CBF" w:rsidRPr="005D0022" w:rsidRDefault="004A01EC" w:rsidP="00BF0CBF">
      <w:pPr>
        <w:pStyle w:val="NormalWeb"/>
        <w:shd w:val="clear" w:color="auto" w:fill="FFFFFF"/>
        <w:spacing w:before="0" w:beforeAutospacing="0" w:after="0" w:afterAutospacing="0"/>
        <w:jc w:val="both"/>
        <w:rPr>
          <w:rFonts w:ascii="Arial" w:hAnsi="Arial" w:cs="Arial"/>
          <w:sz w:val="18"/>
          <w:szCs w:val="18"/>
        </w:rPr>
      </w:pPr>
      <w:hyperlink r:id="rId32" w:tgtFrame="_blank" w:history="1">
        <w:r w:rsidR="00BF0CBF" w:rsidRPr="005D0022">
          <w:rPr>
            <w:rStyle w:val="Hyperlink"/>
            <w:rFonts w:ascii="Arial" w:hAnsi="Arial" w:cs="Arial"/>
            <w:bCs/>
            <w:color w:val="auto"/>
            <w:sz w:val="18"/>
            <w:szCs w:val="18"/>
            <w:u w:val="none"/>
          </w:rPr>
          <w:t>Norma Regulamentadora Nº 12</w:t>
        </w:r>
      </w:hyperlink>
      <w:r w:rsidR="00BF0CBF" w:rsidRPr="005D0022">
        <w:rPr>
          <w:rStyle w:val="apple-converted-space"/>
          <w:rFonts w:ascii="Arial" w:hAnsi="Arial" w:cs="Arial"/>
          <w:sz w:val="18"/>
          <w:szCs w:val="18"/>
        </w:rPr>
        <w:t> </w:t>
      </w:r>
      <w:r w:rsidR="00BF0CBF" w:rsidRPr="005D0022">
        <w:rPr>
          <w:rFonts w:ascii="Arial" w:hAnsi="Arial" w:cs="Arial"/>
          <w:sz w:val="18"/>
          <w:szCs w:val="18"/>
        </w:rPr>
        <w:t>Segurança no Trabalho em Máquinas e Equipamentos.</w:t>
      </w:r>
    </w:p>
    <w:p w:rsidR="00BF0CBF" w:rsidRPr="005D0022" w:rsidRDefault="004A01EC" w:rsidP="00BF0CBF">
      <w:pPr>
        <w:pStyle w:val="NormalWeb"/>
        <w:shd w:val="clear" w:color="auto" w:fill="FFFFFF"/>
        <w:spacing w:before="0" w:beforeAutospacing="0" w:after="0" w:afterAutospacing="0"/>
        <w:jc w:val="both"/>
        <w:rPr>
          <w:rFonts w:ascii="Arial" w:hAnsi="Arial" w:cs="Arial"/>
          <w:sz w:val="18"/>
          <w:szCs w:val="18"/>
        </w:rPr>
      </w:pPr>
      <w:hyperlink r:id="rId33" w:tgtFrame="_blank" w:history="1">
        <w:r w:rsidR="00BF0CBF" w:rsidRPr="005D0022">
          <w:rPr>
            <w:rStyle w:val="Hyperlink"/>
            <w:rFonts w:ascii="Arial" w:hAnsi="Arial" w:cs="Arial"/>
            <w:bCs/>
            <w:color w:val="auto"/>
            <w:sz w:val="18"/>
            <w:szCs w:val="18"/>
            <w:u w:val="none"/>
          </w:rPr>
          <w:t>NR Nº 12</w:t>
        </w:r>
      </w:hyperlink>
      <w:r w:rsidR="00BF0CBF" w:rsidRPr="005D0022">
        <w:rPr>
          <w:rFonts w:ascii="Arial" w:hAnsi="Arial" w:cs="Arial"/>
          <w:sz w:val="18"/>
          <w:szCs w:val="18"/>
        </w:rPr>
        <w:t xml:space="preserve">: </w:t>
      </w:r>
      <w:hyperlink r:id="rId34" w:tgtFrame="_blank" w:history="1">
        <w:r w:rsidR="00BF0CBF" w:rsidRPr="005D0022">
          <w:rPr>
            <w:rStyle w:val="Hyperlink"/>
            <w:rFonts w:ascii="Arial" w:hAnsi="Arial" w:cs="Arial"/>
            <w:bCs/>
            <w:color w:val="auto"/>
            <w:sz w:val="18"/>
            <w:szCs w:val="18"/>
            <w:u w:val="none"/>
          </w:rPr>
          <w:t>Anexo V - Motosserras</w:t>
        </w:r>
      </w:hyperlink>
      <w:r w:rsidR="00BF0CBF" w:rsidRPr="005D0022">
        <w:rPr>
          <w:rStyle w:val="apple-converted-space"/>
          <w:rFonts w:ascii="Arial" w:hAnsi="Arial" w:cs="Arial"/>
          <w:sz w:val="18"/>
          <w:szCs w:val="18"/>
        </w:rPr>
        <w:t xml:space="preserve"> e </w:t>
      </w:r>
      <w:hyperlink r:id="rId35" w:tgtFrame="_blank" w:history="1">
        <w:r w:rsidR="00BF0CBF" w:rsidRPr="005D0022">
          <w:rPr>
            <w:rStyle w:val="Hyperlink"/>
            <w:rFonts w:ascii="Arial" w:hAnsi="Arial" w:cs="Arial"/>
            <w:bCs/>
            <w:color w:val="auto"/>
            <w:sz w:val="18"/>
            <w:szCs w:val="18"/>
            <w:u w:val="none"/>
          </w:rPr>
          <w:t>Anexo XI - Máquinas e Implementos para Uso Agrícola e Florestal</w:t>
        </w:r>
      </w:hyperlink>
      <w:r w:rsidR="00BF0CBF" w:rsidRPr="005D0022">
        <w:rPr>
          <w:rStyle w:val="apple-converted-space"/>
          <w:rFonts w:ascii="Arial" w:hAnsi="Arial" w:cs="Arial"/>
          <w:sz w:val="18"/>
          <w:szCs w:val="18"/>
        </w:rPr>
        <w:t>.</w:t>
      </w:r>
    </w:p>
    <w:p w:rsidR="00BF0CBF" w:rsidRPr="005D0022" w:rsidRDefault="004A01EC" w:rsidP="00BF0CBF">
      <w:pPr>
        <w:pStyle w:val="NormalWeb"/>
        <w:shd w:val="clear" w:color="auto" w:fill="FFFFFF"/>
        <w:spacing w:before="0" w:beforeAutospacing="0" w:after="0" w:afterAutospacing="0"/>
        <w:jc w:val="both"/>
        <w:rPr>
          <w:rFonts w:ascii="Arial" w:hAnsi="Arial" w:cs="Arial"/>
          <w:sz w:val="18"/>
          <w:szCs w:val="18"/>
        </w:rPr>
      </w:pPr>
      <w:hyperlink r:id="rId36" w:tgtFrame="_blank" w:history="1">
        <w:r w:rsidR="00BF0CBF" w:rsidRPr="005D0022">
          <w:rPr>
            <w:rStyle w:val="Hyperlink"/>
            <w:rFonts w:ascii="Arial" w:hAnsi="Arial" w:cs="Arial"/>
            <w:bCs/>
            <w:color w:val="auto"/>
            <w:sz w:val="18"/>
            <w:szCs w:val="18"/>
            <w:u w:val="none"/>
          </w:rPr>
          <w:t>Norma Regulamentadora Nº 16</w:t>
        </w:r>
      </w:hyperlink>
      <w:r w:rsidR="00BF0CBF" w:rsidRPr="005D0022">
        <w:rPr>
          <w:rStyle w:val="apple-converted-space"/>
          <w:rFonts w:ascii="Arial" w:hAnsi="Arial" w:cs="Arial"/>
          <w:sz w:val="18"/>
          <w:szCs w:val="18"/>
        </w:rPr>
        <w:t> </w:t>
      </w:r>
      <w:r w:rsidR="00BF0CBF" w:rsidRPr="005D0022">
        <w:rPr>
          <w:rFonts w:ascii="Arial" w:hAnsi="Arial" w:cs="Arial"/>
          <w:sz w:val="18"/>
          <w:szCs w:val="18"/>
        </w:rPr>
        <w:t>Atividades e Operações Perigosas.</w:t>
      </w:r>
    </w:p>
    <w:p w:rsidR="002D037C" w:rsidRPr="005D0022" w:rsidRDefault="002D037C" w:rsidP="002D037C">
      <w:pPr>
        <w:pStyle w:val="NormalWeb"/>
        <w:shd w:val="clear" w:color="auto" w:fill="FFFFFF"/>
        <w:spacing w:before="0" w:beforeAutospacing="0" w:after="0" w:afterAutospacing="0"/>
        <w:jc w:val="both"/>
        <w:rPr>
          <w:rFonts w:ascii="Arial" w:hAnsi="Arial" w:cs="Arial"/>
          <w:sz w:val="18"/>
          <w:szCs w:val="18"/>
        </w:rPr>
      </w:pPr>
      <w:r w:rsidRPr="005D0022">
        <w:rPr>
          <w:rFonts w:ascii="Arial" w:hAnsi="Arial" w:cs="Arial"/>
          <w:sz w:val="18"/>
          <w:szCs w:val="18"/>
        </w:rPr>
        <w:t>Norma Regulamentadora Nº 17 ERGONOMIA.</w:t>
      </w:r>
    </w:p>
    <w:p w:rsidR="00BF0CBF" w:rsidRPr="005D0022" w:rsidRDefault="004A01EC" w:rsidP="00BF0CBF">
      <w:pPr>
        <w:pStyle w:val="NormalWeb"/>
        <w:shd w:val="clear" w:color="auto" w:fill="FFFFFF"/>
        <w:spacing w:before="0" w:beforeAutospacing="0" w:after="0" w:afterAutospacing="0"/>
        <w:jc w:val="both"/>
        <w:rPr>
          <w:rFonts w:ascii="Arial" w:hAnsi="Arial" w:cs="Arial"/>
          <w:sz w:val="18"/>
          <w:szCs w:val="18"/>
        </w:rPr>
      </w:pPr>
      <w:hyperlink r:id="rId37" w:tgtFrame="_blank" w:history="1">
        <w:r w:rsidR="00BF0CBF" w:rsidRPr="005D0022">
          <w:rPr>
            <w:rStyle w:val="Hyperlink"/>
            <w:rFonts w:ascii="Arial" w:hAnsi="Arial" w:cs="Arial"/>
            <w:bCs/>
            <w:color w:val="auto"/>
            <w:sz w:val="18"/>
            <w:szCs w:val="18"/>
            <w:u w:val="none"/>
          </w:rPr>
          <w:t>Norma Regulamentadora Nº 21</w:t>
        </w:r>
      </w:hyperlink>
      <w:r w:rsidR="00BF0CBF" w:rsidRPr="005D0022">
        <w:rPr>
          <w:rStyle w:val="apple-converted-space"/>
          <w:rFonts w:ascii="Arial" w:hAnsi="Arial" w:cs="Arial"/>
          <w:sz w:val="18"/>
          <w:szCs w:val="18"/>
        </w:rPr>
        <w:t> </w:t>
      </w:r>
      <w:r w:rsidR="00BF0CBF" w:rsidRPr="005D0022">
        <w:rPr>
          <w:rFonts w:ascii="Arial" w:hAnsi="Arial" w:cs="Arial"/>
          <w:sz w:val="18"/>
          <w:szCs w:val="18"/>
        </w:rPr>
        <w:t>Trabalho a Céu Aberto.</w:t>
      </w:r>
    </w:p>
    <w:p w:rsidR="002D037C" w:rsidRPr="005D0022" w:rsidRDefault="002D037C" w:rsidP="00BF0CBF">
      <w:pPr>
        <w:pStyle w:val="NormalWeb"/>
        <w:shd w:val="clear" w:color="auto" w:fill="FFFFFF"/>
        <w:spacing w:before="0" w:beforeAutospacing="0" w:after="0" w:afterAutospacing="0"/>
        <w:jc w:val="both"/>
        <w:rPr>
          <w:rFonts w:ascii="Arial" w:hAnsi="Arial" w:cs="Arial"/>
          <w:sz w:val="18"/>
          <w:szCs w:val="18"/>
        </w:rPr>
      </w:pPr>
      <w:r w:rsidRPr="005D0022">
        <w:rPr>
          <w:rFonts w:ascii="Arial" w:hAnsi="Arial" w:cs="Arial"/>
          <w:sz w:val="18"/>
          <w:szCs w:val="18"/>
        </w:rPr>
        <w:t>Norma Regulamentadora Nº 24 Condições Sanitárias e de Conforto nos Locais de Trabalho.</w:t>
      </w:r>
    </w:p>
    <w:p w:rsidR="00BF0CBF" w:rsidRPr="005D0022" w:rsidRDefault="004A01EC" w:rsidP="00BF0CBF">
      <w:pPr>
        <w:pStyle w:val="NormalWeb"/>
        <w:shd w:val="clear" w:color="auto" w:fill="FFFFFF"/>
        <w:spacing w:before="0" w:beforeAutospacing="0" w:after="0" w:afterAutospacing="0"/>
        <w:jc w:val="both"/>
        <w:rPr>
          <w:rFonts w:ascii="Arial" w:hAnsi="Arial" w:cs="Arial"/>
          <w:sz w:val="18"/>
          <w:szCs w:val="18"/>
        </w:rPr>
      </w:pPr>
      <w:hyperlink r:id="rId38" w:tgtFrame="_blank" w:history="1">
        <w:r w:rsidR="00BF0CBF" w:rsidRPr="005D0022">
          <w:rPr>
            <w:rStyle w:val="Hyperlink"/>
            <w:rFonts w:ascii="Arial" w:hAnsi="Arial" w:cs="Arial"/>
            <w:bCs/>
            <w:color w:val="auto"/>
            <w:sz w:val="18"/>
            <w:szCs w:val="18"/>
            <w:u w:val="none"/>
          </w:rPr>
          <w:t>Norma Regulamentadora Nº 25</w:t>
        </w:r>
      </w:hyperlink>
      <w:r w:rsidR="00BF0CBF" w:rsidRPr="005D0022">
        <w:rPr>
          <w:rStyle w:val="apple-converted-space"/>
          <w:rFonts w:ascii="Arial" w:hAnsi="Arial" w:cs="Arial"/>
          <w:sz w:val="18"/>
          <w:szCs w:val="18"/>
        </w:rPr>
        <w:t> </w:t>
      </w:r>
      <w:r w:rsidR="00BF0CBF" w:rsidRPr="005D0022">
        <w:rPr>
          <w:rFonts w:ascii="Arial" w:hAnsi="Arial" w:cs="Arial"/>
          <w:sz w:val="18"/>
          <w:szCs w:val="18"/>
        </w:rPr>
        <w:t>Resíduos Industriais.</w:t>
      </w:r>
    </w:p>
    <w:p w:rsidR="00BF0CBF" w:rsidRPr="005D0022" w:rsidRDefault="004A01EC" w:rsidP="00BF0CBF">
      <w:pPr>
        <w:pStyle w:val="NormalWeb"/>
        <w:shd w:val="clear" w:color="auto" w:fill="FFFFFF"/>
        <w:spacing w:before="0" w:beforeAutospacing="0" w:after="0" w:afterAutospacing="0"/>
        <w:jc w:val="both"/>
        <w:rPr>
          <w:rFonts w:ascii="Arial" w:hAnsi="Arial" w:cs="Arial"/>
          <w:sz w:val="18"/>
          <w:szCs w:val="18"/>
        </w:rPr>
      </w:pPr>
      <w:hyperlink r:id="rId39" w:tgtFrame="_blank" w:history="1">
        <w:r w:rsidR="00BF0CBF" w:rsidRPr="005D0022">
          <w:rPr>
            <w:rStyle w:val="Hyperlink"/>
            <w:rFonts w:ascii="Arial" w:hAnsi="Arial" w:cs="Arial"/>
            <w:bCs/>
            <w:color w:val="auto"/>
            <w:sz w:val="18"/>
            <w:szCs w:val="18"/>
            <w:u w:val="none"/>
          </w:rPr>
          <w:t>Norma Regulamentadora Nº 26</w:t>
        </w:r>
      </w:hyperlink>
      <w:r w:rsidR="00BF0CBF" w:rsidRPr="005D0022">
        <w:rPr>
          <w:rStyle w:val="apple-converted-space"/>
          <w:rFonts w:ascii="Arial" w:hAnsi="Arial" w:cs="Arial"/>
          <w:sz w:val="18"/>
          <w:szCs w:val="18"/>
        </w:rPr>
        <w:t> </w:t>
      </w:r>
      <w:r w:rsidR="00BF0CBF" w:rsidRPr="005D0022">
        <w:rPr>
          <w:rFonts w:ascii="Arial" w:hAnsi="Arial" w:cs="Arial"/>
          <w:sz w:val="18"/>
          <w:szCs w:val="18"/>
        </w:rPr>
        <w:t>Sinalização de Segurança.</w:t>
      </w:r>
    </w:p>
    <w:p w:rsidR="002D037C" w:rsidRPr="005D0022" w:rsidRDefault="002D037C" w:rsidP="00BF0CBF">
      <w:pPr>
        <w:pStyle w:val="NormalWeb"/>
        <w:shd w:val="clear" w:color="auto" w:fill="FFFFFF"/>
        <w:spacing w:before="0" w:beforeAutospacing="0" w:after="0" w:afterAutospacing="0"/>
        <w:jc w:val="both"/>
        <w:rPr>
          <w:rFonts w:ascii="Arial" w:hAnsi="Arial" w:cs="Arial"/>
          <w:sz w:val="18"/>
          <w:szCs w:val="18"/>
        </w:rPr>
      </w:pPr>
      <w:r w:rsidRPr="005D0022">
        <w:rPr>
          <w:rFonts w:ascii="Arial" w:hAnsi="Arial" w:cs="Arial"/>
          <w:sz w:val="18"/>
          <w:szCs w:val="18"/>
        </w:rPr>
        <w:t>Norma Regulamentadora Nº 32 Segurança e Saúde no Trabalho em Serviços de Saúde.</w:t>
      </w:r>
    </w:p>
    <w:p w:rsidR="00BF0CBF" w:rsidRPr="005D0022" w:rsidRDefault="004A01EC" w:rsidP="00BF0CBF">
      <w:pPr>
        <w:pStyle w:val="NormalWeb"/>
        <w:shd w:val="clear" w:color="auto" w:fill="FFFFFF"/>
        <w:spacing w:before="0" w:beforeAutospacing="0" w:after="0" w:afterAutospacing="0"/>
        <w:jc w:val="both"/>
        <w:rPr>
          <w:rFonts w:ascii="Arial" w:hAnsi="Arial" w:cs="Arial"/>
          <w:sz w:val="18"/>
          <w:szCs w:val="18"/>
        </w:rPr>
      </w:pPr>
      <w:hyperlink r:id="rId40" w:tgtFrame="_blank" w:history="1">
        <w:r w:rsidR="00BF0CBF" w:rsidRPr="005D0022">
          <w:rPr>
            <w:rStyle w:val="Hyperlink"/>
            <w:rFonts w:ascii="Arial" w:hAnsi="Arial" w:cs="Arial"/>
            <w:bCs/>
            <w:color w:val="auto"/>
            <w:sz w:val="18"/>
            <w:szCs w:val="18"/>
            <w:u w:val="none"/>
          </w:rPr>
          <w:t>Norma Regulamentadora Nº 33</w:t>
        </w:r>
      </w:hyperlink>
      <w:r w:rsidR="00BF0CBF" w:rsidRPr="005D0022">
        <w:rPr>
          <w:rStyle w:val="apple-converted-space"/>
          <w:rFonts w:ascii="Arial" w:hAnsi="Arial" w:cs="Arial"/>
          <w:sz w:val="18"/>
          <w:szCs w:val="18"/>
        </w:rPr>
        <w:t> </w:t>
      </w:r>
      <w:r w:rsidR="00BF0CBF" w:rsidRPr="005D0022">
        <w:rPr>
          <w:rFonts w:ascii="Arial" w:hAnsi="Arial" w:cs="Arial"/>
          <w:sz w:val="18"/>
          <w:szCs w:val="18"/>
        </w:rPr>
        <w:t>Segurança e Saúde no Trabalho em Espaços Confinados.</w:t>
      </w:r>
    </w:p>
    <w:p w:rsidR="00BF0CBF" w:rsidRPr="005D0022" w:rsidRDefault="004A01EC" w:rsidP="00BF0CBF">
      <w:pPr>
        <w:pStyle w:val="NormalWeb"/>
        <w:shd w:val="clear" w:color="auto" w:fill="FFFFFF"/>
        <w:spacing w:before="0" w:beforeAutospacing="0" w:after="0" w:afterAutospacing="0"/>
        <w:jc w:val="both"/>
        <w:rPr>
          <w:rFonts w:ascii="Arial" w:hAnsi="Arial" w:cs="Arial"/>
          <w:sz w:val="18"/>
          <w:szCs w:val="18"/>
        </w:rPr>
      </w:pPr>
      <w:hyperlink r:id="rId41" w:history="1">
        <w:r w:rsidR="00BF0CBF" w:rsidRPr="005D0022">
          <w:rPr>
            <w:rStyle w:val="Hyperlink"/>
            <w:rFonts w:ascii="Arial" w:hAnsi="Arial" w:cs="Arial"/>
            <w:bCs/>
            <w:color w:val="auto"/>
            <w:sz w:val="18"/>
            <w:szCs w:val="18"/>
            <w:u w:val="none"/>
          </w:rPr>
          <w:t>Norma Regulamentadora Nº 35</w:t>
        </w:r>
      </w:hyperlink>
      <w:r w:rsidR="00BF0CBF" w:rsidRPr="005D0022">
        <w:rPr>
          <w:rStyle w:val="Hyperlink"/>
          <w:rFonts w:ascii="Arial" w:hAnsi="Arial" w:cs="Arial"/>
          <w:bCs/>
          <w:color w:val="auto"/>
          <w:sz w:val="18"/>
          <w:szCs w:val="18"/>
          <w:u w:val="none"/>
        </w:rPr>
        <w:t xml:space="preserve"> </w:t>
      </w:r>
      <w:r w:rsidR="00BF0CBF" w:rsidRPr="005D0022">
        <w:rPr>
          <w:rFonts w:ascii="Arial" w:hAnsi="Arial" w:cs="Arial"/>
          <w:sz w:val="18"/>
          <w:szCs w:val="18"/>
        </w:rPr>
        <w:t>Trabalho em Altura e ANEXO - Acesso por Corda.</w:t>
      </w:r>
    </w:p>
    <w:p w:rsidR="005B5AA4" w:rsidRPr="005D0022" w:rsidRDefault="005B5AA4" w:rsidP="005B5AA4">
      <w:pPr>
        <w:jc w:val="both"/>
        <w:rPr>
          <w:rFonts w:ascii="Arial" w:hAnsi="Arial" w:cs="Arial"/>
          <w:sz w:val="18"/>
          <w:szCs w:val="18"/>
        </w:rPr>
      </w:pPr>
      <w:r w:rsidRPr="005D0022">
        <w:rPr>
          <w:rFonts w:ascii="Arial" w:hAnsi="Arial" w:cs="Arial"/>
          <w:sz w:val="18"/>
          <w:szCs w:val="18"/>
        </w:rPr>
        <w:t>RESOLUÇÃO CONAMA nº 275, de 25 de abril de 2001 - Estabelece o código de cores para os diferentes tipos de resíduos, a ser adotado na identificação de coletores e transportadores, bem como nas campanhas informativas para a coleta seletiva.</w:t>
      </w:r>
    </w:p>
    <w:p w:rsidR="00BF0CBF" w:rsidRPr="005D0022" w:rsidRDefault="00BF0CBF" w:rsidP="00BF0CBF">
      <w:pPr>
        <w:spacing w:before="20"/>
        <w:jc w:val="both"/>
        <w:rPr>
          <w:rFonts w:ascii="Arial" w:hAnsi="Arial" w:cs="Arial"/>
          <w:i/>
          <w:sz w:val="18"/>
          <w:szCs w:val="18"/>
        </w:rPr>
      </w:pPr>
      <w:r w:rsidRPr="005D0022">
        <w:rPr>
          <w:rFonts w:ascii="Arial" w:hAnsi="Arial" w:cs="Arial"/>
          <w:b/>
          <w:sz w:val="18"/>
          <w:szCs w:val="18"/>
        </w:rPr>
        <w:t xml:space="preserve">OBSERVAÇÃO: </w:t>
      </w:r>
      <w:r w:rsidRPr="005D0022">
        <w:rPr>
          <w:rFonts w:ascii="Arial" w:hAnsi="Arial" w:cs="Arial"/>
          <w:i/>
          <w:sz w:val="18"/>
          <w:szCs w:val="18"/>
        </w:rPr>
        <w:t>A bibliografia sugerida não limita nem esgota o programa. Serve apenas como orientação para as bancas elaboradoras de provas e aos candidatos. Poderão ser consultadas outras fontes, tais como: legislação vigente (atualizadas) relacionada às funções do cargo, m</w:t>
      </w:r>
      <w:r w:rsidRPr="005D0022">
        <w:rPr>
          <w:rFonts w:ascii="Arial" w:hAnsi="Arial" w:cs="Arial"/>
          <w:i/>
          <w:color w:val="000000"/>
          <w:sz w:val="18"/>
          <w:szCs w:val="18"/>
        </w:rPr>
        <w:t>anuais e livros técnicos com os conteúdos indicados</w:t>
      </w:r>
      <w:r w:rsidRPr="005D0022">
        <w:rPr>
          <w:rFonts w:ascii="Arial" w:hAnsi="Arial" w:cs="Arial"/>
          <w:i/>
          <w:sz w:val="18"/>
          <w:szCs w:val="18"/>
        </w:rPr>
        <w:t>.</w:t>
      </w:r>
    </w:p>
    <w:p w:rsidR="00BF0CBF" w:rsidRPr="005D0022" w:rsidRDefault="00BF0CBF" w:rsidP="00BF0CBF">
      <w:pPr>
        <w:spacing w:before="20"/>
        <w:rPr>
          <w:rFonts w:ascii="Arial" w:hAnsi="Arial" w:cs="Arial"/>
          <w:b/>
          <w:sz w:val="18"/>
          <w:szCs w:val="18"/>
          <w:u w:val="single"/>
        </w:rPr>
      </w:pPr>
    </w:p>
    <w:p w:rsidR="00BF0CBF" w:rsidRPr="005D0022" w:rsidRDefault="00BF0CBF" w:rsidP="00B472C6">
      <w:pPr>
        <w:rPr>
          <w:rFonts w:ascii="Arial" w:hAnsi="Arial" w:cs="Arial"/>
          <w:b/>
          <w:sz w:val="18"/>
          <w:szCs w:val="18"/>
          <w:u w:val="single"/>
        </w:rPr>
      </w:pPr>
      <w:r w:rsidRPr="005D0022">
        <w:rPr>
          <w:rFonts w:ascii="Arial" w:hAnsi="Arial" w:cs="Arial"/>
          <w:b/>
          <w:sz w:val="18"/>
          <w:szCs w:val="18"/>
          <w:u w:val="single"/>
        </w:rPr>
        <w:t>Assistente Social Geral</w:t>
      </w:r>
    </w:p>
    <w:p w:rsidR="00BF0CBF" w:rsidRPr="005D0022" w:rsidRDefault="00BF0CBF" w:rsidP="00B472C6">
      <w:pPr>
        <w:tabs>
          <w:tab w:val="left" w:pos="567"/>
          <w:tab w:val="left" w:pos="10206"/>
        </w:tabs>
        <w:ind w:right="851"/>
        <w:jc w:val="both"/>
        <w:rPr>
          <w:rFonts w:ascii="Arial" w:hAnsi="Arial" w:cs="Arial"/>
          <w:b/>
          <w:sz w:val="18"/>
          <w:szCs w:val="18"/>
        </w:rPr>
      </w:pPr>
      <w:r w:rsidRPr="005D0022">
        <w:rPr>
          <w:rFonts w:ascii="Arial" w:hAnsi="Arial" w:cs="Arial"/>
          <w:b/>
          <w:sz w:val="18"/>
          <w:szCs w:val="18"/>
        </w:rPr>
        <w:t>Conhecimento Específico e Legislação Social:</w:t>
      </w:r>
    </w:p>
    <w:p w:rsidR="00BF0CBF" w:rsidRPr="005D0022" w:rsidRDefault="00BF0CBF" w:rsidP="00B472C6">
      <w:pPr>
        <w:tabs>
          <w:tab w:val="left" w:pos="567"/>
        </w:tabs>
        <w:jc w:val="both"/>
        <w:rPr>
          <w:rStyle w:val="apple-style-span"/>
          <w:rFonts w:ascii="Arial" w:eastAsiaTheme="majorEastAsia" w:hAnsi="Arial" w:cs="Arial"/>
          <w:color w:val="000000"/>
          <w:sz w:val="18"/>
          <w:szCs w:val="18"/>
        </w:rPr>
      </w:pPr>
      <w:r w:rsidRPr="005D0022">
        <w:rPr>
          <w:rStyle w:val="apple-style-span"/>
          <w:rFonts w:ascii="Arial" w:eastAsiaTheme="majorEastAsia" w:hAnsi="Arial" w:cs="Arial"/>
          <w:color w:val="000000"/>
          <w:sz w:val="18"/>
          <w:szCs w:val="18"/>
        </w:rPr>
        <w:t>Serviço Social - conhecimentos gerais da profissão: 1) Questão Social e Serviço Social: O enfrentamento da questão social na realidade brasileira; a exclusão social e sua repercussão na gestão municipal; a intervenção profissional junto a pessoas em situação de exclusão, risco e vulnerabilidade social; O Serviço Social na Contemporaneidade, desafios, possibilidades e os diferentes espaços sócio ocupacionais; 2) As dimensões teórico-metodológicas, ético-políticas e técnico-operativas da profissão; Atribuições privativas e competências do assistente social; Serviço Social e formação profissional; A dimensão investigativa do Serviço Social; A Ética Profissional, o Código de ética e o projeto ético-</w:t>
      </w:r>
      <w:r w:rsidRPr="005D0022">
        <w:rPr>
          <w:rStyle w:val="apple-style-span"/>
          <w:rFonts w:ascii="Arial" w:eastAsiaTheme="majorEastAsia" w:hAnsi="Arial" w:cs="Arial"/>
          <w:color w:val="000000"/>
          <w:sz w:val="18"/>
          <w:szCs w:val="18"/>
        </w:rPr>
        <w:softHyphen/>
        <w:t xml:space="preserve">político do Serviço Social; 3) Direitos sociais e o trabalho do assistente social junto às políticas sociais; A gestão local das políticas sociais: </w:t>
      </w:r>
      <w:r w:rsidRPr="005D0022">
        <w:rPr>
          <w:rFonts w:ascii="Arial" w:hAnsi="Arial" w:cs="Arial"/>
          <w:sz w:val="18"/>
          <w:szCs w:val="18"/>
        </w:rPr>
        <w:t>d</w:t>
      </w:r>
      <w:r w:rsidRPr="005D0022">
        <w:rPr>
          <w:rStyle w:val="apple-style-span"/>
          <w:rFonts w:ascii="Arial" w:eastAsiaTheme="majorEastAsia" w:hAnsi="Arial" w:cs="Arial"/>
          <w:color w:val="000000"/>
          <w:sz w:val="18"/>
          <w:szCs w:val="18"/>
        </w:rPr>
        <w:t xml:space="preserve">escentralização político-administrativa e os processos de participação e controle social; O planejamento, formulação, administração e execução de políticas e projetos sociais. </w:t>
      </w:r>
    </w:p>
    <w:p w:rsidR="00B472C6" w:rsidRPr="005D0022" w:rsidRDefault="00B472C6" w:rsidP="00B472C6">
      <w:pPr>
        <w:tabs>
          <w:tab w:val="left" w:pos="567"/>
        </w:tabs>
        <w:jc w:val="both"/>
        <w:rPr>
          <w:rStyle w:val="apple-style-span"/>
          <w:rFonts w:ascii="Arial" w:eastAsiaTheme="majorEastAsia" w:hAnsi="Arial" w:cs="Arial"/>
          <w:b/>
          <w:color w:val="000000"/>
          <w:sz w:val="18"/>
          <w:szCs w:val="18"/>
        </w:rPr>
      </w:pPr>
      <w:r w:rsidRPr="005D0022">
        <w:rPr>
          <w:rStyle w:val="apple-style-span"/>
          <w:rFonts w:ascii="Arial" w:eastAsiaTheme="majorEastAsia" w:hAnsi="Arial" w:cs="Arial"/>
          <w:b/>
          <w:color w:val="000000"/>
          <w:sz w:val="18"/>
          <w:szCs w:val="18"/>
        </w:rPr>
        <w:t>Referencias Bibliográficas:</w:t>
      </w:r>
    </w:p>
    <w:p w:rsidR="00B472C6" w:rsidRPr="005D0022" w:rsidRDefault="00B472C6" w:rsidP="00B472C6">
      <w:pPr>
        <w:tabs>
          <w:tab w:val="left" w:pos="567"/>
        </w:tabs>
        <w:autoSpaceDE w:val="0"/>
        <w:jc w:val="both"/>
        <w:rPr>
          <w:rFonts w:ascii="Arial" w:hAnsi="Arial" w:cs="Arial"/>
          <w:sz w:val="18"/>
          <w:szCs w:val="18"/>
        </w:rPr>
      </w:pPr>
      <w:r w:rsidRPr="005D0022">
        <w:rPr>
          <w:rFonts w:ascii="Arial" w:hAnsi="Arial" w:cs="Arial"/>
          <w:sz w:val="18"/>
          <w:szCs w:val="18"/>
        </w:rPr>
        <w:t>ABEPSS. Associação Brasileira de Ensino e Pesquisa em Serviço Social. Diretrizes Gerais para o Curso de Serviço Social. Formação do Assistente Social e Projeto Ético-político. Rio de Janeiro, 1996.</w:t>
      </w:r>
    </w:p>
    <w:p w:rsidR="00B472C6" w:rsidRPr="005D0022" w:rsidRDefault="00B472C6" w:rsidP="00B472C6">
      <w:pPr>
        <w:tabs>
          <w:tab w:val="left" w:pos="567"/>
        </w:tabs>
        <w:rPr>
          <w:rFonts w:ascii="Arial" w:hAnsi="Arial" w:cs="Arial"/>
          <w:sz w:val="18"/>
          <w:szCs w:val="18"/>
        </w:rPr>
      </w:pPr>
      <w:r w:rsidRPr="005D0022">
        <w:rPr>
          <w:rFonts w:ascii="Arial" w:hAnsi="Arial" w:cs="Arial"/>
          <w:sz w:val="18"/>
          <w:szCs w:val="18"/>
        </w:rPr>
        <w:t xml:space="preserve">ALMEIDA, Ney Luiz Teixeira de. Retomando a Temática da “Sistematização da Prática” em Serviço  Social In: Mota, E.E., Bravo, M.I.; Uchoa, R.; Nogueira, V.M; Marsiglia, R; Gomes, L; Teixeira, M. (Org). Serviço Social e saúde: formação e trabalho profissional. São Paulo: Cortez, 2006. Disponível em: </w:t>
      </w:r>
      <w:hyperlink r:id="rId42" w:history="1">
        <w:r w:rsidRPr="005D0022">
          <w:rPr>
            <w:rStyle w:val="Hyperlink"/>
            <w:rFonts w:ascii="Arial" w:hAnsi="Arial" w:cs="Arial"/>
            <w:sz w:val="18"/>
            <w:szCs w:val="18"/>
          </w:rPr>
          <w:t>http://www.fnepas.org.br/pdf/servico_social_saude/texto3-2.pdf</w:t>
        </w:r>
      </w:hyperlink>
      <w:r w:rsidRPr="005D0022">
        <w:rPr>
          <w:rFonts w:ascii="Arial" w:hAnsi="Arial" w:cs="Arial"/>
          <w:sz w:val="18"/>
          <w:szCs w:val="18"/>
        </w:rPr>
        <w:t>.</w:t>
      </w:r>
    </w:p>
    <w:p w:rsidR="00B472C6" w:rsidRPr="005D0022" w:rsidRDefault="00B472C6" w:rsidP="00B472C6">
      <w:pPr>
        <w:tabs>
          <w:tab w:val="left" w:pos="567"/>
        </w:tabs>
        <w:rPr>
          <w:rFonts w:ascii="Arial" w:hAnsi="Arial" w:cs="Arial"/>
          <w:sz w:val="18"/>
          <w:szCs w:val="18"/>
        </w:rPr>
      </w:pPr>
      <w:r w:rsidRPr="005D0022">
        <w:rPr>
          <w:rFonts w:ascii="Arial" w:hAnsi="Arial" w:cs="Arial"/>
          <w:sz w:val="18"/>
          <w:szCs w:val="18"/>
        </w:rPr>
        <w:t>BAPTISTA, Mirian Veras. Planejamento social: intencionalidade e instrumentação. São Paulo: Veras, 1998.</w:t>
      </w:r>
    </w:p>
    <w:p w:rsidR="00B472C6" w:rsidRPr="005D0022" w:rsidRDefault="00B472C6" w:rsidP="00B472C6">
      <w:pPr>
        <w:tabs>
          <w:tab w:val="left" w:pos="567"/>
        </w:tabs>
        <w:autoSpaceDE w:val="0"/>
        <w:jc w:val="both"/>
        <w:rPr>
          <w:rFonts w:ascii="Arial" w:hAnsi="Arial" w:cs="Arial"/>
          <w:sz w:val="18"/>
          <w:szCs w:val="18"/>
        </w:rPr>
      </w:pPr>
      <w:r w:rsidRPr="005D0022">
        <w:rPr>
          <w:rFonts w:ascii="Arial" w:hAnsi="Arial" w:cs="Arial"/>
          <w:sz w:val="18"/>
          <w:szCs w:val="18"/>
        </w:rPr>
        <w:t xml:space="preserve">BARROCO, Maria Lúcia Silva. </w:t>
      </w:r>
      <w:r w:rsidRPr="005D0022">
        <w:rPr>
          <w:rFonts w:ascii="Arial" w:hAnsi="Arial" w:cs="Arial"/>
          <w:bCs/>
          <w:sz w:val="18"/>
          <w:szCs w:val="18"/>
        </w:rPr>
        <w:t>Ética e Serviço Social</w:t>
      </w:r>
      <w:r w:rsidRPr="005D0022">
        <w:rPr>
          <w:rFonts w:ascii="Arial" w:hAnsi="Arial" w:cs="Arial"/>
          <w:sz w:val="18"/>
          <w:szCs w:val="18"/>
        </w:rPr>
        <w:t>: fundamentos ontológicos. São Paulo: Cortez, 2001.</w:t>
      </w:r>
    </w:p>
    <w:p w:rsidR="00B472C6" w:rsidRPr="005D0022" w:rsidRDefault="00B472C6" w:rsidP="00B472C6">
      <w:pPr>
        <w:tabs>
          <w:tab w:val="left" w:pos="567"/>
        </w:tabs>
        <w:autoSpaceDE w:val="0"/>
        <w:jc w:val="both"/>
        <w:rPr>
          <w:rFonts w:ascii="Arial" w:hAnsi="Arial" w:cs="Arial"/>
          <w:sz w:val="18"/>
          <w:szCs w:val="18"/>
        </w:rPr>
      </w:pPr>
      <w:r w:rsidRPr="005D0022">
        <w:rPr>
          <w:rFonts w:ascii="Arial" w:hAnsi="Arial" w:cs="Arial"/>
          <w:sz w:val="18"/>
          <w:szCs w:val="18"/>
        </w:rPr>
        <w:t>BEHRING, Elaine Rossetti; BOSCHETTI</w:t>
      </w:r>
      <w:r w:rsidRPr="005D0022">
        <w:rPr>
          <w:rFonts w:ascii="Arial" w:hAnsi="Arial" w:cs="Arial"/>
          <w:bCs/>
          <w:sz w:val="18"/>
          <w:szCs w:val="18"/>
        </w:rPr>
        <w:t>. Política Social</w:t>
      </w:r>
      <w:r w:rsidRPr="005D0022">
        <w:rPr>
          <w:rFonts w:ascii="Arial" w:hAnsi="Arial" w:cs="Arial"/>
          <w:sz w:val="18"/>
          <w:szCs w:val="18"/>
        </w:rPr>
        <w:t>: Fundamentos e história. São Paulo: Cortez, 2006.</w:t>
      </w:r>
    </w:p>
    <w:p w:rsidR="00B472C6" w:rsidRPr="005D0022" w:rsidRDefault="00B472C6" w:rsidP="00B472C6">
      <w:pPr>
        <w:tabs>
          <w:tab w:val="left" w:pos="567"/>
        </w:tabs>
        <w:autoSpaceDE w:val="0"/>
        <w:jc w:val="both"/>
        <w:rPr>
          <w:rFonts w:ascii="Arial" w:hAnsi="Arial" w:cs="Arial"/>
          <w:sz w:val="18"/>
          <w:szCs w:val="18"/>
        </w:rPr>
      </w:pPr>
      <w:r w:rsidRPr="005D0022">
        <w:rPr>
          <w:rFonts w:ascii="Arial" w:hAnsi="Arial" w:cs="Arial"/>
          <w:sz w:val="18"/>
          <w:szCs w:val="18"/>
        </w:rPr>
        <w:t>BOSCHETTI, I. Seguridade social e projeto ético-político do Serviço Social: que direitos para qual cidadania? Serviço Social &amp; Sociedade. São Paulo: Cortez, 2004. n. 79.</w:t>
      </w:r>
    </w:p>
    <w:p w:rsidR="00B472C6" w:rsidRPr="005D0022" w:rsidRDefault="00B472C6" w:rsidP="00B472C6">
      <w:pPr>
        <w:tabs>
          <w:tab w:val="left" w:pos="567"/>
        </w:tabs>
        <w:jc w:val="both"/>
        <w:rPr>
          <w:rFonts w:ascii="Arial" w:hAnsi="Arial" w:cs="Arial"/>
          <w:sz w:val="18"/>
          <w:szCs w:val="18"/>
        </w:rPr>
      </w:pPr>
      <w:r w:rsidRPr="005D0022">
        <w:rPr>
          <w:rFonts w:ascii="Arial" w:hAnsi="Arial" w:cs="Arial"/>
          <w:sz w:val="18"/>
          <w:szCs w:val="18"/>
        </w:rPr>
        <w:t xml:space="preserve">BOURGUIGNON, Jussara Ayres. A particularidade histórica da pesquisa no Serviço Social. </w:t>
      </w:r>
    </w:p>
    <w:p w:rsidR="00B472C6" w:rsidRPr="005D0022" w:rsidRDefault="00B472C6" w:rsidP="00B472C6">
      <w:pPr>
        <w:tabs>
          <w:tab w:val="left" w:pos="567"/>
        </w:tabs>
        <w:jc w:val="both"/>
        <w:rPr>
          <w:rFonts w:ascii="Arial" w:hAnsi="Arial" w:cs="Arial"/>
          <w:sz w:val="18"/>
          <w:szCs w:val="18"/>
        </w:rPr>
      </w:pPr>
      <w:r w:rsidRPr="005D0022">
        <w:rPr>
          <w:rFonts w:ascii="Arial" w:hAnsi="Arial" w:cs="Arial"/>
          <w:sz w:val="18"/>
          <w:szCs w:val="18"/>
        </w:rPr>
        <w:t xml:space="preserve">Revista Katálysis, vol 10, UFSC 2007. Disponível em: </w:t>
      </w:r>
      <w:hyperlink r:id="rId43" w:history="1">
        <w:r w:rsidRPr="005D0022">
          <w:rPr>
            <w:rStyle w:val="Hyperlink"/>
            <w:rFonts w:ascii="Arial" w:hAnsi="Arial" w:cs="Arial"/>
            <w:sz w:val="18"/>
            <w:szCs w:val="18"/>
          </w:rPr>
          <w:t>http://www.scielo.br/scielo.php?pid=S1414-49802007000300005&amp;script=sci_arttext&amp;tlng=Directory</w:t>
        </w:r>
      </w:hyperlink>
    </w:p>
    <w:p w:rsidR="00B472C6" w:rsidRPr="005D0022" w:rsidRDefault="00B472C6" w:rsidP="00B472C6">
      <w:pPr>
        <w:tabs>
          <w:tab w:val="left" w:pos="567"/>
        </w:tabs>
        <w:jc w:val="both"/>
        <w:rPr>
          <w:rFonts w:ascii="Arial" w:hAnsi="Arial" w:cs="Arial"/>
          <w:sz w:val="18"/>
          <w:szCs w:val="18"/>
        </w:rPr>
      </w:pPr>
      <w:r w:rsidRPr="005D0022">
        <w:rPr>
          <w:rFonts w:ascii="Arial" w:hAnsi="Arial" w:cs="Arial"/>
          <w:sz w:val="18"/>
          <w:szCs w:val="18"/>
        </w:rPr>
        <w:t xml:space="preserve">BURIOLLA, Marta A. F. Supervisão em serviço social: o supervisor, sua relação e seus papéis. 2. ed., São Paulo: Cortez, 1996. </w:t>
      </w:r>
    </w:p>
    <w:p w:rsidR="003A13DB" w:rsidRPr="005D0022" w:rsidRDefault="003A13DB" w:rsidP="003A13DB">
      <w:pPr>
        <w:pStyle w:val="Textbody"/>
        <w:spacing w:after="0"/>
        <w:jc w:val="both"/>
        <w:rPr>
          <w:rFonts w:ascii="Arial" w:hAnsi="Arial" w:cs="Arial"/>
          <w:color w:val="000000"/>
          <w:sz w:val="18"/>
          <w:szCs w:val="18"/>
        </w:rPr>
      </w:pPr>
      <w:r w:rsidRPr="005D0022">
        <w:rPr>
          <w:rFonts w:ascii="Arial" w:hAnsi="Arial" w:cs="Arial"/>
          <w:color w:val="000000"/>
          <w:sz w:val="18"/>
          <w:szCs w:val="18"/>
        </w:rPr>
        <w:t>BRASIL. Ministério da Saúde. Clínica ampliada e compartilhada / Ministério da Saúde, Secretaria de Atenção à Saúde, Política Nacional de Humanização da Atenção e Gestão do SUS. - Brasília: Ministério da Saúde, 2009.</w:t>
      </w:r>
    </w:p>
    <w:p w:rsidR="003A13DB" w:rsidRPr="005D0022" w:rsidRDefault="003A13DB" w:rsidP="003A13DB">
      <w:pPr>
        <w:pStyle w:val="Textbody"/>
        <w:spacing w:after="0"/>
        <w:jc w:val="both"/>
        <w:rPr>
          <w:rFonts w:ascii="Arial" w:hAnsi="Arial" w:cs="Arial"/>
          <w:color w:val="000000"/>
          <w:sz w:val="18"/>
          <w:szCs w:val="18"/>
        </w:rPr>
      </w:pPr>
      <w:r w:rsidRPr="005D0022">
        <w:rPr>
          <w:rFonts w:ascii="Arial" w:hAnsi="Arial" w:cs="Arial"/>
          <w:color w:val="000000"/>
          <w:sz w:val="18"/>
          <w:szCs w:val="18"/>
        </w:rPr>
        <w:t>BRASIL. Ministério da Saúde. Diretrizes do NASF: Núcleo de Apoio a Saúde da Família. Cadernos de Atenção Básica - Brasília, 2010.</w:t>
      </w:r>
    </w:p>
    <w:p w:rsidR="00B472C6" w:rsidRPr="005D0022" w:rsidRDefault="00B472C6" w:rsidP="00B472C6">
      <w:pPr>
        <w:tabs>
          <w:tab w:val="left" w:pos="567"/>
        </w:tabs>
        <w:jc w:val="both"/>
        <w:rPr>
          <w:rFonts w:ascii="Arial" w:hAnsi="Arial" w:cs="Arial"/>
          <w:sz w:val="18"/>
          <w:szCs w:val="18"/>
        </w:rPr>
      </w:pPr>
      <w:r w:rsidRPr="005D0022">
        <w:rPr>
          <w:rFonts w:ascii="Arial" w:hAnsi="Arial" w:cs="Arial"/>
          <w:sz w:val="18"/>
          <w:szCs w:val="18"/>
        </w:rPr>
        <w:t>BRAVO, Maria Inês Souza; MATOS, Maurílio Castro de (orgs). Assessoria, Consultoria e Serviço Social. Rio de Janeiro: 7letras, 2006.</w:t>
      </w:r>
    </w:p>
    <w:p w:rsidR="00B472C6" w:rsidRPr="005D0022" w:rsidRDefault="00B472C6" w:rsidP="00B472C6">
      <w:pPr>
        <w:tabs>
          <w:tab w:val="left" w:pos="567"/>
        </w:tabs>
        <w:autoSpaceDE w:val="0"/>
        <w:jc w:val="both"/>
        <w:rPr>
          <w:rFonts w:ascii="Arial" w:hAnsi="Arial" w:cs="Arial"/>
          <w:sz w:val="18"/>
          <w:szCs w:val="18"/>
        </w:rPr>
      </w:pPr>
      <w:r w:rsidRPr="005D0022">
        <w:rPr>
          <w:rFonts w:ascii="Arial" w:hAnsi="Arial" w:cs="Arial"/>
          <w:sz w:val="18"/>
          <w:szCs w:val="18"/>
        </w:rPr>
        <w:t>BRAVO, Maria Inês Souza; Potyara Amazoneida Pereira (Org.). Política social e democracia. São Paulo: Cortez; Rio de Janeiro: UERJ, 2002.</w:t>
      </w:r>
    </w:p>
    <w:p w:rsidR="00B472C6" w:rsidRPr="005D0022" w:rsidRDefault="00B472C6" w:rsidP="00B472C6">
      <w:pPr>
        <w:tabs>
          <w:tab w:val="left" w:pos="567"/>
        </w:tabs>
        <w:jc w:val="both"/>
        <w:rPr>
          <w:rFonts w:ascii="Arial" w:hAnsi="Arial" w:cs="Arial"/>
          <w:sz w:val="18"/>
          <w:szCs w:val="18"/>
        </w:rPr>
      </w:pPr>
      <w:r w:rsidRPr="005D0022">
        <w:rPr>
          <w:rFonts w:ascii="Arial" w:hAnsi="Arial" w:cs="Arial"/>
          <w:sz w:val="18"/>
          <w:szCs w:val="18"/>
        </w:rPr>
        <w:t>Lei 8.662, de 7 junho de 1993. Dispõe sobre o Código de Ética do Assistente Social.</w:t>
      </w:r>
    </w:p>
    <w:p w:rsidR="00B472C6" w:rsidRPr="005D0022" w:rsidRDefault="00B472C6" w:rsidP="00B472C6">
      <w:pPr>
        <w:tabs>
          <w:tab w:val="left" w:pos="567"/>
        </w:tabs>
        <w:jc w:val="both"/>
        <w:rPr>
          <w:rFonts w:ascii="Arial" w:hAnsi="Arial" w:cs="Arial"/>
          <w:sz w:val="18"/>
          <w:szCs w:val="18"/>
        </w:rPr>
      </w:pPr>
      <w:r w:rsidRPr="005D0022">
        <w:rPr>
          <w:rFonts w:ascii="Arial" w:hAnsi="Arial" w:cs="Arial"/>
          <w:sz w:val="18"/>
          <w:szCs w:val="18"/>
        </w:rPr>
        <w:t xml:space="preserve">COUTO, Berenice Rojas. O direito social e a assistência social na sociedade brasileira: uma equação possível? São Paulo: Cortez, 2004. </w:t>
      </w:r>
    </w:p>
    <w:p w:rsidR="00B472C6" w:rsidRPr="005D0022" w:rsidRDefault="00B472C6" w:rsidP="00B472C6">
      <w:pPr>
        <w:tabs>
          <w:tab w:val="left" w:pos="567"/>
        </w:tabs>
        <w:jc w:val="both"/>
        <w:rPr>
          <w:rFonts w:ascii="Arial" w:hAnsi="Arial" w:cs="Arial"/>
          <w:sz w:val="18"/>
          <w:szCs w:val="18"/>
        </w:rPr>
      </w:pPr>
      <w:r w:rsidRPr="005D0022">
        <w:rPr>
          <w:rFonts w:ascii="Arial" w:hAnsi="Arial" w:cs="Arial"/>
          <w:sz w:val="18"/>
          <w:szCs w:val="18"/>
        </w:rPr>
        <w:t>GUERRA, Yolanda. A instrumentalidade do serviço social. São Paulo: Cortez, 1995.</w:t>
      </w:r>
    </w:p>
    <w:p w:rsidR="00B472C6" w:rsidRPr="005D0022" w:rsidRDefault="00B472C6" w:rsidP="00B472C6">
      <w:pPr>
        <w:tabs>
          <w:tab w:val="left" w:pos="567"/>
        </w:tabs>
        <w:jc w:val="both"/>
        <w:rPr>
          <w:rFonts w:ascii="Arial" w:hAnsi="Arial" w:cs="Arial"/>
          <w:sz w:val="18"/>
          <w:szCs w:val="18"/>
        </w:rPr>
      </w:pPr>
      <w:r w:rsidRPr="005D0022">
        <w:rPr>
          <w:rFonts w:ascii="Arial" w:hAnsi="Arial" w:cs="Arial"/>
          <w:sz w:val="18"/>
          <w:szCs w:val="18"/>
        </w:rPr>
        <w:t xml:space="preserve">IAMAMOTO, Marilda. Serviço Social em tempo de capital fetiche: capital financeiro, trabalho e questão social. São Paulo, Cortez, 2007. </w:t>
      </w:r>
    </w:p>
    <w:p w:rsidR="00B472C6" w:rsidRPr="005D0022" w:rsidRDefault="00B472C6" w:rsidP="00B472C6">
      <w:pPr>
        <w:tabs>
          <w:tab w:val="left" w:pos="567"/>
        </w:tabs>
        <w:autoSpaceDE w:val="0"/>
        <w:jc w:val="both"/>
        <w:rPr>
          <w:rFonts w:ascii="Arial" w:hAnsi="Arial" w:cs="Arial"/>
          <w:sz w:val="18"/>
          <w:szCs w:val="18"/>
        </w:rPr>
      </w:pPr>
      <w:r w:rsidRPr="005D0022">
        <w:rPr>
          <w:rFonts w:ascii="Arial" w:hAnsi="Arial" w:cs="Arial"/>
          <w:sz w:val="18"/>
          <w:szCs w:val="18"/>
        </w:rPr>
        <w:t>IAMAMOTO, M. O Serviço Social na contemporaneidade: trabalho e formação profissional. São Paulo: Cortez, 1998.</w:t>
      </w:r>
    </w:p>
    <w:p w:rsidR="00B472C6" w:rsidRPr="005D0022" w:rsidRDefault="00B472C6" w:rsidP="00B472C6">
      <w:pPr>
        <w:tabs>
          <w:tab w:val="left" w:pos="567"/>
        </w:tabs>
        <w:jc w:val="both"/>
        <w:rPr>
          <w:rFonts w:ascii="Arial" w:hAnsi="Arial" w:cs="Arial"/>
          <w:sz w:val="18"/>
          <w:szCs w:val="18"/>
        </w:rPr>
      </w:pPr>
      <w:r w:rsidRPr="005D0022">
        <w:rPr>
          <w:rFonts w:ascii="Arial" w:hAnsi="Arial" w:cs="Arial"/>
          <w:sz w:val="18"/>
          <w:szCs w:val="18"/>
        </w:rPr>
        <w:t>LEWGOY, Alzira Maria Baptista. Supervisão de estágio em Serviço Social: desafios para a formação e o exercício profissional. São Paulo: Cortez, 2009.</w:t>
      </w:r>
    </w:p>
    <w:p w:rsidR="00B472C6" w:rsidRPr="005D0022" w:rsidRDefault="00B472C6" w:rsidP="00B472C6">
      <w:pPr>
        <w:tabs>
          <w:tab w:val="left" w:pos="567"/>
        </w:tabs>
        <w:jc w:val="both"/>
        <w:rPr>
          <w:rFonts w:ascii="Arial" w:hAnsi="Arial" w:cs="Arial"/>
          <w:sz w:val="18"/>
          <w:szCs w:val="18"/>
        </w:rPr>
      </w:pPr>
      <w:r w:rsidRPr="005D0022">
        <w:rPr>
          <w:rFonts w:ascii="Arial" w:hAnsi="Arial" w:cs="Arial"/>
          <w:sz w:val="18"/>
          <w:szCs w:val="18"/>
        </w:rPr>
        <w:t xml:space="preserve">SALES, Mione Apolinário; MATOS, Maurílio Castro de; LEAL, Maria Cristina (Org.). Política social, família e juventude. São Paulo: Cortez, 2004.  </w:t>
      </w:r>
    </w:p>
    <w:p w:rsidR="00B472C6" w:rsidRPr="005D0022" w:rsidRDefault="00B472C6" w:rsidP="00B472C6">
      <w:pPr>
        <w:tabs>
          <w:tab w:val="left" w:pos="-1701"/>
          <w:tab w:val="left" w:pos="567"/>
        </w:tabs>
        <w:jc w:val="both"/>
        <w:rPr>
          <w:rFonts w:ascii="Arial" w:hAnsi="Arial" w:cs="Arial"/>
          <w:sz w:val="18"/>
          <w:szCs w:val="18"/>
        </w:rPr>
      </w:pPr>
      <w:r w:rsidRPr="005D0022">
        <w:rPr>
          <w:rFonts w:ascii="Arial" w:hAnsi="Arial" w:cs="Arial"/>
          <w:sz w:val="18"/>
          <w:szCs w:val="18"/>
        </w:rPr>
        <w:t>SANTOS, Josiane Soares. Questão social: particularidades no Brasil. Biblioteca Básica do Serviço Social. V.6. São Paulo: Cortez, 2012;</w:t>
      </w:r>
    </w:p>
    <w:p w:rsidR="00B472C6" w:rsidRPr="005D0022" w:rsidRDefault="00B472C6" w:rsidP="00B472C6">
      <w:pPr>
        <w:tabs>
          <w:tab w:val="left" w:pos="-1701"/>
          <w:tab w:val="left" w:pos="567"/>
        </w:tabs>
        <w:jc w:val="both"/>
        <w:rPr>
          <w:rFonts w:ascii="Arial" w:hAnsi="Arial" w:cs="Arial"/>
          <w:sz w:val="18"/>
          <w:szCs w:val="18"/>
        </w:rPr>
      </w:pPr>
      <w:r w:rsidRPr="005D0022">
        <w:rPr>
          <w:rFonts w:ascii="Arial" w:hAnsi="Arial" w:cs="Arial"/>
          <w:sz w:val="18"/>
          <w:szCs w:val="18"/>
        </w:rPr>
        <w:lastRenderedPageBreak/>
        <w:t xml:space="preserve">SILVA, Maria Ozanira da Silva; YAZBEK, Maria Carmelita; GIOVANNI, Geraldo di. A política social brasileira no século XXI: a prevalência dos programas de transferência de renda. São Paulo: Cortez, 2004. </w:t>
      </w:r>
    </w:p>
    <w:p w:rsidR="00B472C6" w:rsidRPr="005D0022" w:rsidRDefault="00B472C6" w:rsidP="00B472C6">
      <w:pPr>
        <w:tabs>
          <w:tab w:val="left" w:pos="567"/>
        </w:tabs>
        <w:jc w:val="both"/>
        <w:rPr>
          <w:rFonts w:ascii="Arial" w:hAnsi="Arial" w:cs="Arial"/>
          <w:sz w:val="18"/>
          <w:szCs w:val="18"/>
        </w:rPr>
      </w:pPr>
      <w:r w:rsidRPr="005D0022">
        <w:rPr>
          <w:rFonts w:ascii="Arial" w:hAnsi="Arial" w:cs="Arial"/>
          <w:sz w:val="18"/>
          <w:szCs w:val="18"/>
        </w:rPr>
        <w:t xml:space="preserve">SILVA, Maria Ozanira da Silva. (Org) Avaliação de políticas e programas sociais: teoria e </w:t>
      </w:r>
    </w:p>
    <w:p w:rsidR="00B472C6" w:rsidRPr="005D0022" w:rsidRDefault="00B472C6" w:rsidP="00B472C6">
      <w:pPr>
        <w:tabs>
          <w:tab w:val="left" w:pos="567"/>
        </w:tabs>
        <w:jc w:val="both"/>
        <w:rPr>
          <w:rFonts w:ascii="Arial" w:hAnsi="Arial" w:cs="Arial"/>
          <w:sz w:val="18"/>
          <w:szCs w:val="18"/>
        </w:rPr>
      </w:pPr>
      <w:r w:rsidRPr="005D0022">
        <w:rPr>
          <w:rFonts w:ascii="Arial" w:hAnsi="Arial" w:cs="Arial"/>
          <w:sz w:val="18"/>
          <w:szCs w:val="18"/>
        </w:rPr>
        <w:t xml:space="preserve">prática. São Paulo: Veras Editora 2001. (I Parte) </w:t>
      </w:r>
    </w:p>
    <w:p w:rsidR="00B472C6" w:rsidRPr="005D0022" w:rsidRDefault="00B472C6" w:rsidP="00B472C6">
      <w:pPr>
        <w:tabs>
          <w:tab w:val="left" w:pos="567"/>
        </w:tabs>
        <w:jc w:val="both"/>
        <w:rPr>
          <w:rFonts w:ascii="Arial" w:hAnsi="Arial" w:cs="Arial"/>
          <w:sz w:val="18"/>
          <w:szCs w:val="18"/>
        </w:rPr>
      </w:pPr>
      <w:r w:rsidRPr="005D0022">
        <w:rPr>
          <w:rFonts w:ascii="Arial" w:hAnsi="Arial" w:cs="Arial"/>
          <w:sz w:val="18"/>
          <w:szCs w:val="18"/>
        </w:rPr>
        <w:t xml:space="preserve">SOUZA, Celina. Governos locais e gestão de Políticas Sociais. Disponível em </w:t>
      </w:r>
      <w:hyperlink r:id="rId44" w:history="1">
        <w:r w:rsidRPr="005D0022">
          <w:rPr>
            <w:rStyle w:val="Hyperlink"/>
            <w:rFonts w:ascii="Arial" w:hAnsi="Arial" w:cs="Arial"/>
            <w:sz w:val="18"/>
            <w:szCs w:val="18"/>
          </w:rPr>
          <w:t>http://www.scielo.br/pdf/spp/v18n2/a04v18n2.pdf</w:t>
        </w:r>
      </w:hyperlink>
    </w:p>
    <w:p w:rsidR="00B472C6" w:rsidRPr="005D0022" w:rsidRDefault="00B472C6" w:rsidP="00B472C6">
      <w:pPr>
        <w:tabs>
          <w:tab w:val="left" w:pos="567"/>
        </w:tabs>
        <w:jc w:val="both"/>
        <w:rPr>
          <w:rFonts w:ascii="Arial" w:hAnsi="Arial" w:cs="Arial"/>
          <w:sz w:val="18"/>
          <w:szCs w:val="18"/>
        </w:rPr>
      </w:pPr>
      <w:r w:rsidRPr="005D0022">
        <w:rPr>
          <w:rFonts w:ascii="Arial" w:hAnsi="Arial" w:cs="Arial"/>
          <w:sz w:val="18"/>
          <w:szCs w:val="18"/>
        </w:rPr>
        <w:t>SIMÕES, Carlos. Curso de direito do Serviço Social. Cortez, 2007.</w:t>
      </w:r>
    </w:p>
    <w:p w:rsidR="00B472C6" w:rsidRPr="005D0022" w:rsidRDefault="00B472C6" w:rsidP="00B472C6">
      <w:pPr>
        <w:tabs>
          <w:tab w:val="left" w:pos="567"/>
        </w:tabs>
        <w:rPr>
          <w:rFonts w:ascii="Arial" w:hAnsi="Arial" w:cs="Arial"/>
          <w:sz w:val="18"/>
          <w:szCs w:val="18"/>
        </w:rPr>
      </w:pPr>
      <w:r w:rsidRPr="005D0022">
        <w:rPr>
          <w:rFonts w:ascii="Arial" w:hAnsi="Arial" w:cs="Arial"/>
          <w:b/>
          <w:bCs/>
          <w:sz w:val="18"/>
          <w:szCs w:val="18"/>
          <w:u w:val="single"/>
        </w:rPr>
        <w:t>Legislação Social</w:t>
      </w:r>
      <w:r w:rsidRPr="005D0022">
        <w:rPr>
          <w:rFonts w:ascii="Arial" w:hAnsi="Arial" w:cs="Arial"/>
          <w:b/>
          <w:bCs/>
          <w:sz w:val="18"/>
          <w:szCs w:val="18"/>
        </w:rPr>
        <w:t>:</w:t>
      </w:r>
    </w:p>
    <w:p w:rsidR="00B472C6" w:rsidRPr="005D0022" w:rsidRDefault="00B472C6" w:rsidP="00B472C6">
      <w:pPr>
        <w:tabs>
          <w:tab w:val="left" w:pos="567"/>
        </w:tabs>
        <w:jc w:val="both"/>
        <w:rPr>
          <w:rFonts w:ascii="Arial" w:hAnsi="Arial" w:cs="Arial"/>
          <w:sz w:val="18"/>
          <w:szCs w:val="18"/>
        </w:rPr>
      </w:pPr>
      <w:r w:rsidRPr="005D0022">
        <w:rPr>
          <w:rFonts w:ascii="Arial" w:hAnsi="Arial" w:cs="Arial"/>
          <w:sz w:val="18"/>
          <w:szCs w:val="18"/>
        </w:rPr>
        <w:t xml:space="preserve">BRASIL. Ministério do Desenvolvimento Social e Combate a Fome. Orientações técnicas para o Centro de Referencia de Assistência Social (CRAS). Disponível em: &lt; </w:t>
      </w:r>
      <w:hyperlink r:id="rId45" w:history="1">
        <w:r w:rsidRPr="005D0022">
          <w:rPr>
            <w:rStyle w:val="Hyperlink"/>
            <w:rFonts w:ascii="Arial" w:hAnsi="Arial" w:cs="Arial"/>
            <w:sz w:val="18"/>
            <w:szCs w:val="18"/>
          </w:rPr>
          <w:t>www.mds.gov.br</w:t>
        </w:r>
      </w:hyperlink>
      <w:r w:rsidRPr="005D0022">
        <w:rPr>
          <w:rFonts w:ascii="Arial" w:hAnsi="Arial" w:cs="Arial"/>
          <w:sz w:val="18"/>
          <w:szCs w:val="18"/>
        </w:rPr>
        <w:t xml:space="preserve"> &gt; </w:t>
      </w:r>
    </w:p>
    <w:p w:rsidR="00B472C6" w:rsidRPr="005D0022" w:rsidRDefault="00B472C6" w:rsidP="00B472C6">
      <w:pPr>
        <w:tabs>
          <w:tab w:val="left" w:pos="567"/>
        </w:tabs>
        <w:jc w:val="both"/>
        <w:rPr>
          <w:rFonts w:ascii="Arial" w:hAnsi="Arial" w:cs="Arial"/>
          <w:sz w:val="18"/>
          <w:szCs w:val="18"/>
        </w:rPr>
      </w:pPr>
      <w:r w:rsidRPr="005D0022">
        <w:rPr>
          <w:rFonts w:ascii="Arial" w:hAnsi="Arial" w:cs="Arial"/>
          <w:sz w:val="18"/>
          <w:szCs w:val="18"/>
        </w:rPr>
        <w:t xml:space="preserve">BRASIL. Ministério do Desenvolvimento Social e Combate a Fome. Centro de Referência Especializado de Assistência Social (CREAS) - guia de orientação. Disponível em: &lt; </w:t>
      </w:r>
      <w:hyperlink r:id="rId46" w:history="1">
        <w:r w:rsidRPr="005D0022">
          <w:rPr>
            <w:rStyle w:val="Hyperlink"/>
            <w:rFonts w:ascii="Arial" w:hAnsi="Arial" w:cs="Arial"/>
            <w:sz w:val="18"/>
            <w:szCs w:val="18"/>
          </w:rPr>
          <w:t>www.mds.gov.br</w:t>
        </w:r>
      </w:hyperlink>
      <w:r w:rsidRPr="005D0022">
        <w:rPr>
          <w:rFonts w:ascii="Arial" w:hAnsi="Arial" w:cs="Arial"/>
          <w:sz w:val="18"/>
          <w:szCs w:val="18"/>
        </w:rPr>
        <w:t xml:space="preserve"> &gt; </w:t>
      </w:r>
    </w:p>
    <w:p w:rsidR="00B472C6" w:rsidRPr="005D0022" w:rsidRDefault="00B472C6" w:rsidP="00B472C6">
      <w:pPr>
        <w:tabs>
          <w:tab w:val="left" w:pos="567"/>
        </w:tabs>
        <w:jc w:val="both"/>
        <w:rPr>
          <w:rFonts w:ascii="Arial" w:hAnsi="Arial" w:cs="Arial"/>
          <w:sz w:val="18"/>
          <w:szCs w:val="18"/>
        </w:rPr>
      </w:pPr>
      <w:r w:rsidRPr="005D0022">
        <w:rPr>
          <w:rFonts w:ascii="Arial" w:hAnsi="Arial" w:cs="Arial"/>
          <w:sz w:val="18"/>
          <w:szCs w:val="18"/>
        </w:rPr>
        <w:t>BRASIL. Conselho Nacional de Assistência Social. Tipificação Nacional de Serviços Soco assistenciais (Resolução Tipificação Nacional de Serviços Soco assistenciais (Resolução Nº 109, de 11 de novembro de 2009)). Brasília, MDS: 2009;</w:t>
      </w:r>
    </w:p>
    <w:p w:rsidR="00B472C6" w:rsidRPr="005D0022" w:rsidRDefault="00B472C6" w:rsidP="00B472C6">
      <w:pPr>
        <w:tabs>
          <w:tab w:val="left" w:pos="567"/>
        </w:tabs>
        <w:jc w:val="both"/>
        <w:rPr>
          <w:rFonts w:ascii="Arial" w:hAnsi="Arial" w:cs="Arial"/>
          <w:sz w:val="18"/>
          <w:szCs w:val="18"/>
        </w:rPr>
      </w:pPr>
      <w:r w:rsidRPr="005D0022">
        <w:rPr>
          <w:rFonts w:ascii="Arial" w:hAnsi="Arial" w:cs="Arial"/>
          <w:sz w:val="18"/>
          <w:szCs w:val="18"/>
        </w:rPr>
        <w:t xml:space="preserve">BRASIL. Ministério do Desenvolvimento Social e Combate à Fome. Política Nacional de Assistência Social (PNAS). Aprovada pelo Conselho Nacional de Assistência Social sob a forma de Resolução nº 145, de 15/10/2004 e publicada no DOU de 28/10/2004. Brasília: MDS, 2004; </w:t>
      </w:r>
    </w:p>
    <w:p w:rsidR="00B472C6" w:rsidRPr="005D0022" w:rsidRDefault="00B472C6" w:rsidP="00B472C6">
      <w:pPr>
        <w:tabs>
          <w:tab w:val="left" w:pos="567"/>
        </w:tabs>
        <w:jc w:val="both"/>
        <w:rPr>
          <w:rFonts w:ascii="Arial" w:hAnsi="Arial" w:cs="Arial"/>
          <w:sz w:val="18"/>
          <w:szCs w:val="18"/>
        </w:rPr>
      </w:pPr>
      <w:r w:rsidRPr="005D0022">
        <w:rPr>
          <w:rFonts w:ascii="Arial" w:hAnsi="Arial" w:cs="Arial"/>
          <w:sz w:val="18"/>
          <w:szCs w:val="18"/>
        </w:rPr>
        <w:t>BRASIL. Ministério do Desenvolvimento Social e Combate à Fome. Norma Operacional Básica do Sistema Único de Assistência Social (NOB-SUAS). Brasília: MDS, 2005 (Resolução nº 130 do Conselho Nacional de Assistência Social);</w:t>
      </w:r>
    </w:p>
    <w:p w:rsidR="00B472C6" w:rsidRPr="005D0022" w:rsidRDefault="00B472C6" w:rsidP="00B472C6">
      <w:pPr>
        <w:tabs>
          <w:tab w:val="left" w:pos="567"/>
        </w:tabs>
        <w:jc w:val="both"/>
        <w:rPr>
          <w:rFonts w:ascii="Arial" w:hAnsi="Arial" w:cs="Arial"/>
          <w:sz w:val="18"/>
          <w:szCs w:val="18"/>
        </w:rPr>
      </w:pPr>
      <w:r w:rsidRPr="005D0022">
        <w:rPr>
          <w:rFonts w:ascii="Arial" w:hAnsi="Arial" w:cs="Arial"/>
          <w:sz w:val="18"/>
          <w:szCs w:val="18"/>
        </w:rPr>
        <w:t xml:space="preserve">BRASIL. Ministério do Desenvolvimento Social e Combate à Fome. Plano Nacional de </w:t>
      </w:r>
    </w:p>
    <w:p w:rsidR="00B472C6" w:rsidRPr="005D0022" w:rsidRDefault="00B472C6" w:rsidP="00B472C6">
      <w:pPr>
        <w:tabs>
          <w:tab w:val="left" w:pos="567"/>
        </w:tabs>
        <w:jc w:val="both"/>
        <w:rPr>
          <w:rFonts w:ascii="Arial" w:hAnsi="Arial" w:cs="Arial"/>
          <w:sz w:val="18"/>
          <w:szCs w:val="18"/>
        </w:rPr>
      </w:pPr>
      <w:r w:rsidRPr="005D0022">
        <w:rPr>
          <w:rFonts w:ascii="Arial" w:hAnsi="Arial" w:cs="Arial"/>
          <w:sz w:val="18"/>
          <w:szCs w:val="18"/>
        </w:rPr>
        <w:t>Promoção, Proteção e Defesa do Direito de Crianças e Adolescentes à Convivência Familiar e Comunitária – Resolução conjunta CONANDA / CNAS nº 01/2006.</w:t>
      </w:r>
    </w:p>
    <w:p w:rsidR="00B472C6" w:rsidRPr="005D0022" w:rsidRDefault="00B472C6" w:rsidP="00B472C6">
      <w:pPr>
        <w:tabs>
          <w:tab w:val="left" w:pos="567"/>
        </w:tabs>
        <w:jc w:val="both"/>
        <w:rPr>
          <w:rFonts w:ascii="Arial" w:hAnsi="Arial" w:cs="Arial"/>
          <w:sz w:val="18"/>
          <w:szCs w:val="18"/>
        </w:rPr>
      </w:pPr>
      <w:r w:rsidRPr="005D0022">
        <w:rPr>
          <w:rFonts w:ascii="Arial" w:hAnsi="Arial" w:cs="Arial"/>
          <w:sz w:val="18"/>
          <w:szCs w:val="18"/>
        </w:rPr>
        <w:t>BRASIL. Ministério do Desenvolvimento Social e Combate à Fome. Orientações Técnicas: Serviços de Acolhimento para Crianças e Adolescentes. CNAS/CONANDA. Brasília: MDS, 2009.</w:t>
      </w:r>
    </w:p>
    <w:p w:rsidR="00B472C6" w:rsidRPr="005D0022" w:rsidRDefault="00B472C6" w:rsidP="00B472C6">
      <w:pPr>
        <w:tabs>
          <w:tab w:val="left" w:pos="567"/>
        </w:tabs>
        <w:jc w:val="both"/>
        <w:rPr>
          <w:rFonts w:ascii="Arial" w:hAnsi="Arial" w:cs="Arial"/>
          <w:sz w:val="18"/>
          <w:szCs w:val="18"/>
        </w:rPr>
      </w:pPr>
      <w:r w:rsidRPr="005D0022">
        <w:rPr>
          <w:rFonts w:ascii="Arial" w:hAnsi="Arial" w:cs="Arial"/>
          <w:sz w:val="18"/>
          <w:szCs w:val="18"/>
        </w:rPr>
        <w:t xml:space="preserve">BRASIL. Ministério do Desenvolvimento Social e Combate à Fome. Orientações Técnicas sobre o Serviço de Convivência e Fortalecimento de Vínculos para Crianças e Adolescentes de 6 a 15 anos. Brasília: MDS, 2010; </w:t>
      </w:r>
    </w:p>
    <w:p w:rsidR="00B472C6" w:rsidRPr="005D0022" w:rsidRDefault="00B472C6" w:rsidP="00B472C6">
      <w:pPr>
        <w:tabs>
          <w:tab w:val="left" w:pos="567"/>
        </w:tabs>
        <w:jc w:val="both"/>
        <w:rPr>
          <w:rFonts w:ascii="Arial" w:hAnsi="Arial" w:cs="Arial"/>
          <w:sz w:val="18"/>
          <w:szCs w:val="18"/>
        </w:rPr>
      </w:pPr>
      <w:r w:rsidRPr="005D0022">
        <w:rPr>
          <w:rFonts w:ascii="Arial" w:hAnsi="Arial" w:cs="Arial"/>
          <w:sz w:val="18"/>
          <w:szCs w:val="18"/>
        </w:rPr>
        <w:t>Decreto nº 6.214, de 26 de setembro de 2007. Regulamenta o Benefício de Prestação Continuada - BPC da assistência social devido à pessoa com deficiência e ao idoso de que trata a Lei no 8.742, de 7 de dezembro de 1993, e a Lei no 10.741, de 1º de outubro de 2003;</w:t>
      </w:r>
    </w:p>
    <w:p w:rsidR="00B472C6" w:rsidRPr="005D0022" w:rsidRDefault="00B472C6" w:rsidP="00B472C6">
      <w:pPr>
        <w:tabs>
          <w:tab w:val="left" w:pos="567"/>
        </w:tabs>
        <w:jc w:val="both"/>
        <w:rPr>
          <w:rFonts w:ascii="Arial" w:hAnsi="Arial" w:cs="Arial"/>
          <w:sz w:val="18"/>
          <w:szCs w:val="18"/>
        </w:rPr>
      </w:pPr>
      <w:r w:rsidRPr="005D0022">
        <w:rPr>
          <w:rFonts w:ascii="Arial" w:hAnsi="Arial" w:cs="Arial"/>
          <w:sz w:val="18"/>
          <w:szCs w:val="18"/>
        </w:rPr>
        <w:t>Lei nº 8.742, de 7 de dezembro de 1993. Dispõe sobre a Lei Orgânica da Assistência Social - LOAS, alterada pela Lei 12.435 de 06 de julho de 2011;</w:t>
      </w:r>
    </w:p>
    <w:p w:rsidR="00B472C6" w:rsidRPr="005D0022" w:rsidRDefault="00B472C6" w:rsidP="00B472C6">
      <w:pPr>
        <w:tabs>
          <w:tab w:val="left" w:pos="567"/>
        </w:tabs>
        <w:jc w:val="both"/>
        <w:rPr>
          <w:rFonts w:ascii="Arial" w:hAnsi="Arial" w:cs="Arial"/>
          <w:sz w:val="18"/>
          <w:szCs w:val="18"/>
        </w:rPr>
      </w:pPr>
      <w:r w:rsidRPr="005D0022">
        <w:rPr>
          <w:rFonts w:ascii="Arial" w:hAnsi="Arial" w:cs="Arial"/>
          <w:sz w:val="18"/>
          <w:szCs w:val="18"/>
        </w:rPr>
        <w:t>Lei 10.836, de 9 de janeiro de 2004. Dispõe sobre a criação do Programa Bolsa Família e dá outras providências.</w:t>
      </w:r>
    </w:p>
    <w:p w:rsidR="00B472C6" w:rsidRPr="005D0022" w:rsidRDefault="00B472C6" w:rsidP="00B472C6">
      <w:pPr>
        <w:tabs>
          <w:tab w:val="left" w:pos="567"/>
        </w:tabs>
        <w:jc w:val="both"/>
        <w:rPr>
          <w:rFonts w:ascii="Arial" w:hAnsi="Arial" w:cs="Arial"/>
          <w:sz w:val="18"/>
          <w:szCs w:val="18"/>
        </w:rPr>
      </w:pPr>
      <w:r w:rsidRPr="005D0022">
        <w:rPr>
          <w:rFonts w:ascii="Arial" w:hAnsi="Arial" w:cs="Arial"/>
          <w:sz w:val="18"/>
          <w:szCs w:val="18"/>
        </w:rPr>
        <w:t>Lei nº 8.069, de 13 de julho de 1990. Dispõe sobre o Estatuto da Criança e do Adolescente e dá outras providências (alterada e atualizada);</w:t>
      </w:r>
    </w:p>
    <w:p w:rsidR="00B472C6" w:rsidRPr="005D0022" w:rsidRDefault="00B472C6" w:rsidP="00B472C6">
      <w:pPr>
        <w:tabs>
          <w:tab w:val="left" w:pos="567"/>
        </w:tabs>
        <w:jc w:val="both"/>
        <w:rPr>
          <w:rFonts w:ascii="Arial" w:hAnsi="Arial" w:cs="Arial"/>
          <w:color w:val="000000"/>
          <w:sz w:val="18"/>
          <w:szCs w:val="18"/>
        </w:rPr>
      </w:pPr>
      <w:r w:rsidRPr="005D0022">
        <w:rPr>
          <w:rFonts w:ascii="Arial" w:hAnsi="Arial" w:cs="Arial"/>
          <w:color w:val="000000"/>
          <w:sz w:val="18"/>
          <w:szCs w:val="18"/>
          <w:shd w:val="clear" w:color="auto" w:fill="FFFFFF"/>
        </w:rPr>
        <w:t>LEI N.º 8.662, 07/06/1993 - dispõe sobre a profissão de Assistente Social,</w:t>
      </w:r>
      <w:r w:rsidRPr="005D0022">
        <w:rPr>
          <w:rFonts w:ascii="Arial" w:hAnsi="Arial" w:cs="Arial"/>
          <w:color w:val="000000"/>
          <w:sz w:val="18"/>
          <w:szCs w:val="18"/>
        </w:rPr>
        <w:t xml:space="preserve"> disponíveis no site: </w:t>
      </w:r>
      <w:hyperlink r:id="rId47" w:history="1">
        <w:r w:rsidRPr="005D0022">
          <w:rPr>
            <w:rFonts w:ascii="Arial" w:hAnsi="Arial" w:cs="Arial"/>
            <w:color w:val="0000FF"/>
            <w:sz w:val="18"/>
            <w:szCs w:val="18"/>
            <w:u w:val="single"/>
          </w:rPr>
          <w:t>http://www.cfess.org.br/legislacao.php</w:t>
        </w:r>
      </w:hyperlink>
      <w:r w:rsidRPr="005D0022">
        <w:rPr>
          <w:rFonts w:ascii="Arial" w:hAnsi="Arial" w:cs="Arial"/>
          <w:color w:val="000000"/>
          <w:sz w:val="18"/>
          <w:szCs w:val="18"/>
        </w:rPr>
        <w:t> </w:t>
      </w:r>
    </w:p>
    <w:p w:rsidR="00B472C6" w:rsidRPr="005D0022" w:rsidRDefault="00B472C6" w:rsidP="00B472C6">
      <w:pPr>
        <w:tabs>
          <w:tab w:val="left" w:pos="567"/>
        </w:tabs>
        <w:jc w:val="both"/>
        <w:rPr>
          <w:rFonts w:ascii="Arial" w:hAnsi="Arial" w:cs="Arial"/>
          <w:color w:val="000000"/>
          <w:sz w:val="18"/>
          <w:szCs w:val="18"/>
        </w:rPr>
      </w:pPr>
      <w:r w:rsidRPr="005D0022">
        <w:rPr>
          <w:rFonts w:ascii="Arial" w:hAnsi="Arial" w:cs="Arial"/>
          <w:color w:val="000000"/>
          <w:sz w:val="18"/>
          <w:szCs w:val="18"/>
          <w:shd w:val="clear" w:color="auto" w:fill="FFFFFF"/>
        </w:rPr>
        <w:t>LEI Nº 12.317, 26/08/2010 - Acrescenta dispositivo à Lei no 8.662, de 07/06/1993 - dispõe sobre a duração do trabalho de Assistente Social</w:t>
      </w:r>
      <w:r w:rsidRPr="005D0022">
        <w:rPr>
          <w:rFonts w:ascii="Arial" w:hAnsi="Arial" w:cs="Arial"/>
          <w:color w:val="000000"/>
          <w:sz w:val="18"/>
          <w:szCs w:val="18"/>
        </w:rPr>
        <w:t xml:space="preserve"> disponíveis no site: </w:t>
      </w:r>
      <w:hyperlink r:id="rId48" w:history="1">
        <w:r w:rsidRPr="005D0022">
          <w:rPr>
            <w:rFonts w:ascii="Arial" w:hAnsi="Arial" w:cs="Arial"/>
            <w:color w:val="0000FF"/>
            <w:sz w:val="18"/>
            <w:szCs w:val="18"/>
            <w:u w:val="single"/>
          </w:rPr>
          <w:t>http://www.cfess.org.br/legislacao.php</w:t>
        </w:r>
      </w:hyperlink>
      <w:r w:rsidRPr="005D0022">
        <w:rPr>
          <w:rFonts w:ascii="Arial" w:hAnsi="Arial" w:cs="Arial"/>
          <w:color w:val="000000"/>
          <w:sz w:val="18"/>
          <w:szCs w:val="18"/>
        </w:rPr>
        <w:t> </w:t>
      </w:r>
    </w:p>
    <w:p w:rsidR="00B472C6" w:rsidRPr="005D0022" w:rsidRDefault="00B472C6" w:rsidP="00B472C6">
      <w:pPr>
        <w:tabs>
          <w:tab w:val="left" w:pos="567"/>
        </w:tabs>
        <w:jc w:val="both"/>
        <w:rPr>
          <w:rFonts w:ascii="Arial" w:hAnsi="Arial" w:cs="Arial"/>
          <w:sz w:val="18"/>
          <w:szCs w:val="18"/>
        </w:rPr>
      </w:pPr>
      <w:r w:rsidRPr="005D0022">
        <w:rPr>
          <w:rFonts w:ascii="Arial" w:hAnsi="Arial" w:cs="Arial"/>
          <w:sz w:val="18"/>
          <w:szCs w:val="18"/>
        </w:rPr>
        <w:t>Lei nº 12.594, de 18 de janeiro de 2012. Institui o Sistema Nacional de Atendimento Socioeducativo - SINASE e regulamenta a execução das medidas socioeducativas destinadas a adolescente que pratique ato infracional;</w:t>
      </w:r>
    </w:p>
    <w:p w:rsidR="00B472C6" w:rsidRPr="005D0022" w:rsidRDefault="00B472C6" w:rsidP="00B472C6">
      <w:pPr>
        <w:tabs>
          <w:tab w:val="left" w:pos="567"/>
        </w:tabs>
        <w:jc w:val="both"/>
        <w:rPr>
          <w:rFonts w:ascii="Arial" w:hAnsi="Arial" w:cs="Arial"/>
          <w:sz w:val="18"/>
          <w:szCs w:val="18"/>
        </w:rPr>
      </w:pPr>
      <w:r w:rsidRPr="005D0022">
        <w:rPr>
          <w:rFonts w:ascii="Arial" w:hAnsi="Arial" w:cs="Arial"/>
          <w:sz w:val="18"/>
          <w:szCs w:val="18"/>
        </w:rPr>
        <w:t>Lei nº 11.340 de 07 de agosto de 2006 - Lei Maria da Penha;</w:t>
      </w:r>
    </w:p>
    <w:p w:rsidR="00B472C6" w:rsidRPr="005D0022" w:rsidRDefault="00B472C6" w:rsidP="00B472C6">
      <w:pPr>
        <w:tabs>
          <w:tab w:val="left" w:pos="567"/>
        </w:tabs>
        <w:jc w:val="both"/>
        <w:rPr>
          <w:rFonts w:ascii="Arial" w:hAnsi="Arial" w:cs="Arial"/>
          <w:sz w:val="18"/>
          <w:szCs w:val="18"/>
        </w:rPr>
      </w:pPr>
      <w:r w:rsidRPr="005D0022">
        <w:rPr>
          <w:rFonts w:ascii="Arial" w:hAnsi="Arial" w:cs="Arial"/>
          <w:sz w:val="18"/>
          <w:szCs w:val="18"/>
        </w:rPr>
        <w:t>Lei nº 10.741, de 1º de outubro de 2003. Dispõe sobre o Estatuto do Idoso e dá outras providências (alterada e atualizada);</w:t>
      </w:r>
    </w:p>
    <w:p w:rsidR="00B472C6" w:rsidRPr="005D0022" w:rsidRDefault="00B472C6" w:rsidP="00B472C6">
      <w:pPr>
        <w:tabs>
          <w:tab w:val="left" w:pos="567"/>
        </w:tabs>
        <w:jc w:val="both"/>
        <w:rPr>
          <w:rFonts w:ascii="Arial" w:hAnsi="Arial" w:cs="Arial"/>
          <w:sz w:val="18"/>
          <w:szCs w:val="18"/>
        </w:rPr>
      </w:pPr>
      <w:r w:rsidRPr="005D0022">
        <w:rPr>
          <w:rFonts w:ascii="Arial" w:hAnsi="Arial" w:cs="Arial"/>
          <w:sz w:val="18"/>
          <w:szCs w:val="18"/>
        </w:rPr>
        <w:t>Lei n° 7.853, de 24 de outubro de 1989. Lei Nacional da Pessoa com Deficiência;</w:t>
      </w:r>
    </w:p>
    <w:p w:rsidR="00B472C6" w:rsidRPr="005D0022" w:rsidRDefault="00B472C6" w:rsidP="00B472C6">
      <w:pPr>
        <w:spacing w:before="20"/>
        <w:rPr>
          <w:rFonts w:ascii="Arial" w:hAnsi="Arial" w:cs="Arial"/>
          <w:b/>
          <w:sz w:val="18"/>
          <w:szCs w:val="18"/>
          <w:u w:val="single"/>
        </w:rPr>
      </w:pPr>
      <w:r w:rsidRPr="005D0022">
        <w:rPr>
          <w:rFonts w:ascii="Arial" w:hAnsi="Arial" w:cs="Arial"/>
          <w:sz w:val="18"/>
          <w:szCs w:val="18"/>
        </w:rPr>
        <w:t>Lei de Diretrizes e Bases da Educação Nacional - Lei nº 9.394, de 20 de dezembro de 1996.</w:t>
      </w:r>
    </w:p>
    <w:p w:rsidR="00BF0CBF" w:rsidRPr="005D0022" w:rsidRDefault="00B472C6" w:rsidP="00B472C6">
      <w:pPr>
        <w:spacing w:before="20"/>
        <w:rPr>
          <w:rFonts w:ascii="Arial" w:hAnsi="Arial" w:cs="Arial"/>
          <w:b/>
          <w:sz w:val="18"/>
          <w:szCs w:val="18"/>
          <w:u w:val="single"/>
        </w:rPr>
      </w:pPr>
      <w:r w:rsidRPr="005D0022">
        <w:rPr>
          <w:rFonts w:ascii="Arial" w:hAnsi="Arial" w:cs="Arial"/>
          <w:b/>
          <w:sz w:val="18"/>
          <w:szCs w:val="18"/>
        </w:rPr>
        <w:t xml:space="preserve">OBSERVAÇÃO: </w:t>
      </w:r>
      <w:r w:rsidRPr="005D0022">
        <w:rPr>
          <w:rFonts w:ascii="Arial" w:hAnsi="Arial" w:cs="Arial"/>
          <w:i/>
          <w:sz w:val="18"/>
          <w:szCs w:val="18"/>
        </w:rPr>
        <w:t>A bibliografia sugerida não limita nem esgota o programa. Serve apenas como orientação para as bancas elaboradoras de provas e aos candidatos. Poderão ser consultadas outras fontes, tais como: legislação vigente (atualizadas) relacionada às funções do cargo, m</w:t>
      </w:r>
      <w:r w:rsidRPr="005D0022">
        <w:rPr>
          <w:rFonts w:ascii="Arial" w:hAnsi="Arial" w:cs="Arial"/>
          <w:i/>
          <w:color w:val="000000"/>
          <w:sz w:val="18"/>
          <w:szCs w:val="18"/>
        </w:rPr>
        <w:t>anuais e livros técnicos com os conteúdos indicados</w:t>
      </w:r>
      <w:r w:rsidR="00BF0CBF" w:rsidRPr="005D0022">
        <w:rPr>
          <w:rFonts w:ascii="Arial" w:hAnsi="Arial" w:cs="Arial"/>
          <w:i/>
          <w:sz w:val="18"/>
          <w:szCs w:val="18"/>
        </w:rPr>
        <w:t>.</w:t>
      </w:r>
    </w:p>
    <w:p w:rsidR="00BF0CBF" w:rsidRPr="005D0022" w:rsidRDefault="00BF0CBF" w:rsidP="00BF0CBF">
      <w:pPr>
        <w:spacing w:before="20"/>
        <w:rPr>
          <w:rFonts w:ascii="Arial" w:hAnsi="Arial" w:cs="Arial"/>
          <w:b/>
          <w:sz w:val="18"/>
          <w:szCs w:val="18"/>
          <w:u w:val="single"/>
        </w:rPr>
      </w:pPr>
    </w:p>
    <w:p w:rsidR="00BF0CBF" w:rsidRPr="005D0022" w:rsidRDefault="00BF0CBF" w:rsidP="00BF0CBF">
      <w:pPr>
        <w:spacing w:before="20"/>
        <w:rPr>
          <w:rFonts w:ascii="Arial" w:hAnsi="Arial" w:cs="Arial"/>
          <w:b/>
          <w:sz w:val="18"/>
          <w:szCs w:val="18"/>
          <w:u w:val="single"/>
        </w:rPr>
      </w:pPr>
      <w:r w:rsidRPr="005D0022">
        <w:rPr>
          <w:rFonts w:ascii="Arial" w:hAnsi="Arial" w:cs="Arial"/>
          <w:b/>
          <w:sz w:val="18"/>
          <w:szCs w:val="18"/>
          <w:u w:val="single"/>
        </w:rPr>
        <w:t>Auxiliar de Saúde Bucal</w:t>
      </w:r>
    </w:p>
    <w:p w:rsidR="00BF0CBF" w:rsidRPr="005D0022" w:rsidRDefault="00BF0CBF" w:rsidP="00BF0CBF">
      <w:pPr>
        <w:tabs>
          <w:tab w:val="left" w:pos="180"/>
        </w:tabs>
        <w:jc w:val="both"/>
        <w:rPr>
          <w:rFonts w:ascii="Arial" w:hAnsi="Arial" w:cs="Arial"/>
          <w:sz w:val="18"/>
          <w:szCs w:val="18"/>
        </w:rPr>
      </w:pPr>
      <w:r w:rsidRPr="005D0022">
        <w:rPr>
          <w:rFonts w:ascii="Arial" w:hAnsi="Arial" w:cs="Arial"/>
          <w:b/>
          <w:sz w:val="18"/>
          <w:szCs w:val="18"/>
        </w:rPr>
        <w:t>Microbiologia e Parasitologia</w:t>
      </w:r>
      <w:r w:rsidRPr="005D0022">
        <w:rPr>
          <w:rFonts w:ascii="Arial" w:hAnsi="Arial" w:cs="Arial"/>
          <w:sz w:val="18"/>
          <w:szCs w:val="18"/>
        </w:rPr>
        <w:t>: doenças transmissíveis de maior risco na prática odontológica; controle de infecção; limpeza e desinfecção do meio ambiente; limpeza e desinfecção do equipamento; limpeza, desinfecção e esterilização do instrumental; medidas de proteção individual.</w:t>
      </w:r>
    </w:p>
    <w:p w:rsidR="00BF0CBF" w:rsidRPr="005D0022" w:rsidRDefault="00BF0CBF" w:rsidP="00BF0CBF">
      <w:pPr>
        <w:tabs>
          <w:tab w:val="left" w:pos="180"/>
        </w:tabs>
        <w:jc w:val="both"/>
        <w:rPr>
          <w:rFonts w:ascii="Arial" w:hAnsi="Arial" w:cs="Arial"/>
          <w:sz w:val="18"/>
          <w:szCs w:val="18"/>
        </w:rPr>
      </w:pPr>
      <w:r w:rsidRPr="005D0022">
        <w:rPr>
          <w:rFonts w:ascii="Arial" w:hAnsi="Arial" w:cs="Arial"/>
          <w:b/>
          <w:sz w:val="18"/>
          <w:szCs w:val="18"/>
        </w:rPr>
        <w:t>Material, Equipamentos e Instrumental</w:t>
      </w:r>
      <w:r w:rsidRPr="005D0022">
        <w:rPr>
          <w:rFonts w:ascii="Arial" w:hAnsi="Arial" w:cs="Arial"/>
          <w:sz w:val="18"/>
          <w:szCs w:val="18"/>
        </w:rPr>
        <w:t>: preparo de bandeja; instrumentais odontológicos, materiais dentários, proporção e manipulação; ergonomia: os princípios de ergonomia; manutenção preventiva do equipamento.</w:t>
      </w:r>
    </w:p>
    <w:p w:rsidR="00BF0CBF" w:rsidRPr="005D0022" w:rsidRDefault="00BF0CBF" w:rsidP="00BF0CBF">
      <w:pPr>
        <w:tabs>
          <w:tab w:val="left" w:pos="180"/>
        </w:tabs>
        <w:jc w:val="both"/>
        <w:rPr>
          <w:rFonts w:ascii="Arial" w:hAnsi="Arial" w:cs="Arial"/>
          <w:sz w:val="18"/>
          <w:szCs w:val="18"/>
        </w:rPr>
      </w:pPr>
      <w:r w:rsidRPr="005D0022">
        <w:rPr>
          <w:rFonts w:ascii="Arial" w:hAnsi="Arial" w:cs="Arial"/>
          <w:b/>
          <w:sz w:val="18"/>
          <w:szCs w:val="18"/>
        </w:rPr>
        <w:t>Higiene Dentária</w:t>
      </w:r>
      <w:r w:rsidRPr="005D0022">
        <w:rPr>
          <w:rFonts w:ascii="Arial" w:hAnsi="Arial" w:cs="Arial"/>
          <w:sz w:val="18"/>
          <w:szCs w:val="18"/>
        </w:rPr>
        <w:t>: etiologia da cárie e doença periodontal; métodos preventivos em relação à cárie dentária e doença periodontal.</w:t>
      </w:r>
    </w:p>
    <w:p w:rsidR="00BF0CBF" w:rsidRPr="005D0022" w:rsidRDefault="00BF0CBF" w:rsidP="00BF0CBF">
      <w:pPr>
        <w:tabs>
          <w:tab w:val="left" w:pos="180"/>
        </w:tabs>
        <w:jc w:val="both"/>
        <w:rPr>
          <w:rFonts w:ascii="Arial" w:hAnsi="Arial" w:cs="Arial"/>
          <w:sz w:val="18"/>
          <w:szCs w:val="18"/>
        </w:rPr>
      </w:pPr>
      <w:r w:rsidRPr="005D0022">
        <w:rPr>
          <w:rFonts w:ascii="Arial" w:hAnsi="Arial" w:cs="Arial"/>
          <w:b/>
          <w:sz w:val="18"/>
          <w:szCs w:val="18"/>
        </w:rPr>
        <w:t>Odontologia Social</w:t>
      </w:r>
      <w:r w:rsidRPr="005D0022">
        <w:rPr>
          <w:rFonts w:ascii="Arial" w:hAnsi="Arial" w:cs="Arial"/>
          <w:sz w:val="18"/>
          <w:szCs w:val="18"/>
        </w:rPr>
        <w:t>: atribuições do ASB e Ética profissional.</w:t>
      </w:r>
    </w:p>
    <w:p w:rsidR="00BF0CBF" w:rsidRPr="005D0022" w:rsidRDefault="00BF0CBF" w:rsidP="00BF0CBF">
      <w:pPr>
        <w:tabs>
          <w:tab w:val="left" w:pos="180"/>
        </w:tabs>
        <w:jc w:val="both"/>
        <w:rPr>
          <w:rFonts w:ascii="Arial" w:hAnsi="Arial" w:cs="Arial"/>
          <w:sz w:val="18"/>
          <w:szCs w:val="18"/>
        </w:rPr>
      </w:pPr>
      <w:r w:rsidRPr="005D0022">
        <w:rPr>
          <w:rFonts w:ascii="Arial" w:hAnsi="Arial" w:cs="Arial"/>
          <w:b/>
          <w:bCs/>
          <w:sz w:val="18"/>
          <w:szCs w:val="18"/>
          <w:u w:val="single"/>
        </w:rPr>
        <w:t>Sugestão Bibliográfica</w:t>
      </w:r>
      <w:r w:rsidRPr="005D0022">
        <w:rPr>
          <w:rFonts w:ascii="Arial" w:hAnsi="Arial" w:cs="Arial"/>
          <w:sz w:val="18"/>
          <w:szCs w:val="18"/>
        </w:rPr>
        <w:t>:</w:t>
      </w:r>
    </w:p>
    <w:p w:rsidR="001622FA" w:rsidRPr="005D0022" w:rsidRDefault="001622FA" w:rsidP="001622FA">
      <w:pPr>
        <w:tabs>
          <w:tab w:val="left" w:pos="180"/>
        </w:tabs>
        <w:jc w:val="both"/>
        <w:rPr>
          <w:rStyle w:val="a1"/>
          <w:rFonts w:ascii="Arial" w:hAnsi="Arial" w:cs="Arial"/>
          <w:color w:val="000000"/>
          <w:sz w:val="18"/>
          <w:szCs w:val="18"/>
        </w:rPr>
      </w:pPr>
      <w:r w:rsidRPr="005D0022">
        <w:rPr>
          <w:rStyle w:val="a1"/>
          <w:rFonts w:ascii="Arial" w:hAnsi="Arial" w:cs="Arial"/>
          <w:color w:val="000000"/>
          <w:sz w:val="18"/>
          <w:szCs w:val="18"/>
        </w:rPr>
        <w:t xml:space="preserve">BRASIL: Ministério da Saúde, Secretaria de Atenção à Saúde, Departamento de Atenção Básica, Cadernos de Atenção Básica n° 17 – Saúde Bucal.  2006. Disponível em: </w:t>
      </w:r>
      <w:hyperlink r:id="rId49" w:history="1">
        <w:r w:rsidRPr="005D0022">
          <w:rPr>
            <w:rStyle w:val="Hyperlink"/>
            <w:rFonts w:ascii="Arial" w:hAnsi="Arial" w:cs="Arial"/>
            <w:sz w:val="18"/>
            <w:szCs w:val="18"/>
          </w:rPr>
          <w:t>http://189.28.128.100/dab/docs/publicacoes/cadernos_ab/abcad17.pdf</w:t>
        </w:r>
      </w:hyperlink>
      <w:r w:rsidRPr="005D0022">
        <w:rPr>
          <w:rStyle w:val="a1"/>
          <w:rFonts w:ascii="Arial" w:hAnsi="Arial" w:cs="Arial"/>
          <w:color w:val="000000"/>
          <w:sz w:val="18"/>
          <w:szCs w:val="18"/>
        </w:rPr>
        <w:t xml:space="preserve">   </w:t>
      </w:r>
    </w:p>
    <w:p w:rsidR="00BF0CBF" w:rsidRPr="005D0022" w:rsidRDefault="001622FA" w:rsidP="001622FA">
      <w:pPr>
        <w:tabs>
          <w:tab w:val="left" w:pos="180"/>
        </w:tabs>
        <w:jc w:val="both"/>
        <w:rPr>
          <w:rFonts w:ascii="Arial" w:hAnsi="Arial" w:cs="Arial"/>
          <w:sz w:val="18"/>
          <w:szCs w:val="18"/>
        </w:rPr>
      </w:pPr>
      <w:r w:rsidRPr="005D0022">
        <w:rPr>
          <w:rStyle w:val="a1"/>
          <w:rFonts w:ascii="Arial" w:hAnsi="Arial" w:cs="Arial"/>
          <w:color w:val="000000"/>
          <w:sz w:val="18"/>
          <w:szCs w:val="18"/>
        </w:rPr>
        <w:t xml:space="preserve">BRASIL: Ministério da Saúde, Secretaria de Atenção à Saúde, Diretrizes da Política Nacional de Saúde Bucal.  Departamento de Atenção Básica, 2004. Disponível em: </w:t>
      </w:r>
      <w:hyperlink r:id="rId50" w:history="1">
        <w:r w:rsidRPr="005D0022">
          <w:rPr>
            <w:rStyle w:val="Hyperlink"/>
            <w:rFonts w:ascii="Arial" w:hAnsi="Arial" w:cs="Arial"/>
            <w:sz w:val="18"/>
            <w:szCs w:val="18"/>
          </w:rPr>
          <w:t>http://conselho.saude.gov.br/web_comissoes/cisb/doc/politica_nacional.pdf</w:t>
        </w:r>
      </w:hyperlink>
      <w:r w:rsidR="00BF0CBF" w:rsidRPr="005D0022">
        <w:rPr>
          <w:rStyle w:val="a1"/>
          <w:rFonts w:ascii="Arial" w:hAnsi="Arial" w:cs="Arial"/>
          <w:color w:val="000000"/>
          <w:sz w:val="18"/>
          <w:szCs w:val="18"/>
        </w:rPr>
        <w:t xml:space="preserve">CHAVES, M. C. </w:t>
      </w:r>
      <w:r w:rsidR="00BF0CBF" w:rsidRPr="005D0022">
        <w:rPr>
          <w:rStyle w:val="a1"/>
          <w:rFonts w:ascii="Arial" w:hAnsi="Arial" w:cs="Arial"/>
          <w:b/>
          <w:color w:val="000000"/>
          <w:sz w:val="18"/>
          <w:szCs w:val="18"/>
        </w:rPr>
        <w:t>Odontologia Social</w:t>
      </w:r>
      <w:r w:rsidR="00BF0CBF" w:rsidRPr="005D0022">
        <w:rPr>
          <w:rStyle w:val="a1"/>
          <w:rFonts w:ascii="Arial" w:hAnsi="Arial" w:cs="Arial"/>
          <w:color w:val="000000"/>
          <w:sz w:val="18"/>
          <w:szCs w:val="18"/>
        </w:rPr>
        <w:t>. 3ª ed. São Paulo: Artes Médicas, 1986, 448 p.</w:t>
      </w:r>
    </w:p>
    <w:p w:rsidR="00BF0CBF" w:rsidRPr="005D0022" w:rsidRDefault="00BF0CBF" w:rsidP="00BF0CBF">
      <w:pPr>
        <w:tabs>
          <w:tab w:val="left" w:pos="180"/>
        </w:tabs>
        <w:rPr>
          <w:rFonts w:ascii="Arial" w:hAnsi="Arial" w:cs="Arial"/>
          <w:sz w:val="18"/>
          <w:szCs w:val="18"/>
        </w:rPr>
      </w:pPr>
      <w:r w:rsidRPr="005D0022">
        <w:rPr>
          <w:rFonts w:ascii="Arial" w:hAnsi="Arial" w:cs="Arial"/>
          <w:sz w:val="18"/>
          <w:szCs w:val="18"/>
        </w:rPr>
        <w:t xml:space="preserve">DIAS, Aldo A. e col. Saúde Bucal Coletiva – </w:t>
      </w:r>
      <w:r w:rsidRPr="005D0022">
        <w:rPr>
          <w:rFonts w:ascii="Arial" w:hAnsi="Arial" w:cs="Arial"/>
          <w:b/>
          <w:sz w:val="18"/>
          <w:szCs w:val="18"/>
        </w:rPr>
        <w:t>Metodologia de Trabalho e Práticas</w:t>
      </w:r>
      <w:r w:rsidRPr="005D0022">
        <w:rPr>
          <w:rFonts w:ascii="Arial" w:hAnsi="Arial" w:cs="Arial"/>
          <w:sz w:val="18"/>
          <w:szCs w:val="18"/>
        </w:rPr>
        <w:t>. São Paulo: Ed. Santos, 2006, 365 p.</w:t>
      </w:r>
    </w:p>
    <w:p w:rsidR="00BF0CBF" w:rsidRPr="005D0022" w:rsidRDefault="00BF0CBF" w:rsidP="00BF0CBF">
      <w:pPr>
        <w:tabs>
          <w:tab w:val="left" w:pos="180"/>
        </w:tabs>
        <w:rPr>
          <w:rFonts w:ascii="Arial" w:hAnsi="Arial" w:cs="Arial"/>
          <w:sz w:val="18"/>
          <w:szCs w:val="18"/>
        </w:rPr>
      </w:pPr>
      <w:r w:rsidRPr="005D0022">
        <w:rPr>
          <w:rFonts w:ascii="Arial" w:hAnsi="Arial" w:cs="Arial"/>
          <w:sz w:val="18"/>
          <w:szCs w:val="18"/>
        </w:rPr>
        <w:t xml:space="preserve">GUEDES PINTO, A. C.; ISSÁO, M. </w:t>
      </w:r>
      <w:r w:rsidRPr="005D0022">
        <w:rPr>
          <w:rFonts w:ascii="Arial" w:hAnsi="Arial" w:cs="Arial"/>
          <w:b/>
          <w:sz w:val="18"/>
          <w:szCs w:val="18"/>
        </w:rPr>
        <w:t>Manual de Odontopediatria</w:t>
      </w:r>
      <w:r w:rsidRPr="005D0022">
        <w:rPr>
          <w:rFonts w:ascii="Arial" w:hAnsi="Arial" w:cs="Arial"/>
          <w:sz w:val="18"/>
          <w:szCs w:val="18"/>
        </w:rPr>
        <w:t>. 8ª Ed. São Paulo: Artes Médicas, 1993, 288 p.</w:t>
      </w:r>
    </w:p>
    <w:p w:rsidR="00BF0CBF" w:rsidRPr="005D0022" w:rsidRDefault="00BF0CBF" w:rsidP="00BF0CBF">
      <w:pPr>
        <w:tabs>
          <w:tab w:val="left" w:pos="180"/>
        </w:tabs>
        <w:jc w:val="both"/>
        <w:rPr>
          <w:rFonts w:ascii="Arial" w:hAnsi="Arial" w:cs="Arial"/>
          <w:sz w:val="18"/>
          <w:szCs w:val="18"/>
        </w:rPr>
      </w:pPr>
      <w:r w:rsidRPr="005D0022">
        <w:rPr>
          <w:rStyle w:val="a1"/>
          <w:rFonts w:ascii="Arial" w:hAnsi="Arial" w:cs="Arial"/>
          <w:color w:val="000000"/>
          <w:sz w:val="18"/>
          <w:szCs w:val="18"/>
        </w:rPr>
        <w:lastRenderedPageBreak/>
        <w:t xml:space="preserve">KRIGER, L. ABOPREV. </w:t>
      </w:r>
      <w:r w:rsidRPr="005D0022">
        <w:rPr>
          <w:rStyle w:val="a1"/>
          <w:rFonts w:ascii="Arial" w:hAnsi="Arial" w:cs="Arial"/>
          <w:b/>
          <w:color w:val="000000"/>
          <w:sz w:val="18"/>
          <w:szCs w:val="18"/>
        </w:rPr>
        <w:t>Promoção de Saúde Bucal</w:t>
      </w:r>
      <w:r w:rsidRPr="005D0022">
        <w:rPr>
          <w:rStyle w:val="a1"/>
          <w:rFonts w:ascii="Arial" w:hAnsi="Arial" w:cs="Arial"/>
          <w:color w:val="000000"/>
          <w:sz w:val="18"/>
          <w:szCs w:val="18"/>
        </w:rPr>
        <w:t xml:space="preserve">. Paradigma – Ciência – Humanização. 3ª ed. São Paulo: Artes Médicas, 2003, 504 p. </w:t>
      </w:r>
    </w:p>
    <w:p w:rsidR="00BF0CBF" w:rsidRPr="005D0022" w:rsidRDefault="00BF0CBF" w:rsidP="00BF0CBF">
      <w:pPr>
        <w:tabs>
          <w:tab w:val="left" w:pos="180"/>
        </w:tabs>
        <w:rPr>
          <w:rFonts w:ascii="Arial" w:hAnsi="Arial" w:cs="Arial"/>
          <w:sz w:val="18"/>
          <w:szCs w:val="18"/>
        </w:rPr>
      </w:pPr>
      <w:r w:rsidRPr="005D0022">
        <w:rPr>
          <w:rFonts w:ascii="Arial" w:hAnsi="Arial" w:cs="Arial"/>
          <w:sz w:val="18"/>
          <w:szCs w:val="18"/>
        </w:rPr>
        <w:t xml:space="preserve">PERES, P.E.C.; ROCKENBACH, A.M. </w:t>
      </w:r>
      <w:r w:rsidRPr="005D0022">
        <w:rPr>
          <w:rFonts w:ascii="Arial" w:hAnsi="Arial" w:cs="Arial"/>
          <w:b/>
          <w:sz w:val="18"/>
          <w:szCs w:val="18"/>
        </w:rPr>
        <w:t>Cadernos de Microbilogia</w:t>
      </w:r>
      <w:r w:rsidRPr="005D0022">
        <w:rPr>
          <w:rFonts w:ascii="Arial" w:hAnsi="Arial" w:cs="Arial"/>
          <w:sz w:val="18"/>
          <w:szCs w:val="18"/>
        </w:rPr>
        <w:t xml:space="preserve">: Manual de Biossegurança para a Odontologia. Universidade Federal de santa Maria. </w:t>
      </w:r>
    </w:p>
    <w:p w:rsidR="00BF0CBF" w:rsidRPr="005D0022" w:rsidRDefault="00BF0CBF" w:rsidP="00BF0CBF">
      <w:pPr>
        <w:tabs>
          <w:tab w:val="left" w:pos="180"/>
        </w:tabs>
        <w:jc w:val="both"/>
        <w:rPr>
          <w:rStyle w:val="a1"/>
          <w:rFonts w:ascii="Arial" w:hAnsi="Arial" w:cs="Arial"/>
          <w:color w:val="000000"/>
          <w:sz w:val="18"/>
          <w:szCs w:val="18"/>
        </w:rPr>
      </w:pPr>
      <w:r w:rsidRPr="005D0022">
        <w:rPr>
          <w:rStyle w:val="a1"/>
          <w:rFonts w:ascii="Arial" w:hAnsi="Arial" w:cs="Arial"/>
          <w:color w:val="000000"/>
          <w:sz w:val="18"/>
          <w:szCs w:val="18"/>
        </w:rPr>
        <w:t xml:space="preserve">RIO GRANDE DO SUL. </w:t>
      </w:r>
      <w:r w:rsidRPr="005D0022">
        <w:rPr>
          <w:rStyle w:val="a1"/>
          <w:rFonts w:ascii="Arial" w:hAnsi="Arial" w:cs="Arial"/>
          <w:b/>
          <w:color w:val="000000"/>
          <w:sz w:val="18"/>
          <w:szCs w:val="18"/>
        </w:rPr>
        <w:t>Manual Informativo – Flúor</w:t>
      </w:r>
      <w:r w:rsidRPr="005D0022">
        <w:rPr>
          <w:rStyle w:val="a1"/>
          <w:rFonts w:ascii="Arial" w:hAnsi="Arial" w:cs="Arial"/>
          <w:color w:val="000000"/>
          <w:sz w:val="18"/>
          <w:szCs w:val="18"/>
        </w:rPr>
        <w:t>.  Secretaria Estadual da Saúde, Serviço de Odontologia Sanitária, Escola de Saúde Pública. Porto Alegre, 1989.</w:t>
      </w:r>
    </w:p>
    <w:p w:rsidR="00BF0CBF" w:rsidRPr="005D0022" w:rsidRDefault="00BF0CBF" w:rsidP="00BF0CBF">
      <w:pPr>
        <w:tabs>
          <w:tab w:val="left" w:pos="180"/>
        </w:tabs>
        <w:jc w:val="both"/>
        <w:rPr>
          <w:rFonts w:ascii="Arial" w:hAnsi="Arial" w:cs="Arial"/>
          <w:sz w:val="18"/>
          <w:szCs w:val="18"/>
        </w:rPr>
      </w:pPr>
      <w:r w:rsidRPr="005D0022">
        <w:rPr>
          <w:rFonts w:ascii="Arial" w:hAnsi="Arial" w:cs="Arial"/>
          <w:b/>
          <w:sz w:val="18"/>
          <w:szCs w:val="18"/>
        </w:rPr>
        <w:t xml:space="preserve">OBSERVAÇÃO: </w:t>
      </w:r>
      <w:r w:rsidRPr="005D0022">
        <w:rPr>
          <w:rFonts w:ascii="Arial" w:hAnsi="Arial" w:cs="Arial"/>
          <w:i/>
          <w:sz w:val="18"/>
          <w:szCs w:val="18"/>
        </w:rPr>
        <w:t>A bibliografia sugerida não limita nem esgota o programa. Serve apenas como orientação para as bancas elaboradoras de provas e aos candidatos. Poderão ser consultadas outras fontes, tais como: legislação vigente relacionada às funções do cargo, m</w:t>
      </w:r>
      <w:r w:rsidRPr="005D0022">
        <w:rPr>
          <w:rFonts w:ascii="Arial" w:hAnsi="Arial" w:cs="Arial"/>
          <w:i/>
          <w:color w:val="000000"/>
          <w:sz w:val="18"/>
          <w:szCs w:val="18"/>
        </w:rPr>
        <w:t>anuais e livros técnicos com os conteúdos indicados</w:t>
      </w:r>
      <w:r w:rsidRPr="005D0022">
        <w:rPr>
          <w:rFonts w:ascii="Arial" w:hAnsi="Arial" w:cs="Arial"/>
          <w:i/>
          <w:sz w:val="18"/>
          <w:szCs w:val="18"/>
        </w:rPr>
        <w:t>.</w:t>
      </w:r>
    </w:p>
    <w:p w:rsidR="00BF0CBF" w:rsidRPr="005D0022" w:rsidRDefault="00BF0CBF" w:rsidP="00BF0CBF">
      <w:pPr>
        <w:jc w:val="both"/>
        <w:rPr>
          <w:rFonts w:ascii="Arial" w:hAnsi="Arial" w:cs="Arial"/>
          <w:color w:val="000000"/>
          <w:sz w:val="18"/>
          <w:szCs w:val="18"/>
        </w:rPr>
      </w:pPr>
    </w:p>
    <w:p w:rsidR="00CD60CA" w:rsidRPr="005D0022" w:rsidRDefault="00CD60CA" w:rsidP="00CD60CA">
      <w:pPr>
        <w:rPr>
          <w:rFonts w:ascii="Arial" w:hAnsi="Arial" w:cs="Arial"/>
          <w:b/>
          <w:sz w:val="18"/>
          <w:szCs w:val="18"/>
          <w:u w:val="single"/>
        </w:rPr>
      </w:pPr>
      <w:r w:rsidRPr="005D0022">
        <w:rPr>
          <w:rFonts w:ascii="Arial" w:hAnsi="Arial" w:cs="Arial"/>
          <w:b/>
          <w:sz w:val="18"/>
          <w:szCs w:val="18"/>
          <w:u w:val="single"/>
        </w:rPr>
        <w:t>Contador</w:t>
      </w:r>
    </w:p>
    <w:p w:rsidR="00CD60CA" w:rsidRPr="005D0022" w:rsidRDefault="00CD60CA" w:rsidP="00CD60CA">
      <w:pPr>
        <w:shd w:val="clear" w:color="auto" w:fill="FFFFFF"/>
        <w:jc w:val="both"/>
        <w:rPr>
          <w:rFonts w:ascii="Arial" w:hAnsi="Arial" w:cs="Arial"/>
          <w:sz w:val="18"/>
          <w:szCs w:val="18"/>
        </w:rPr>
      </w:pPr>
      <w:r w:rsidRPr="005D0022">
        <w:rPr>
          <w:rFonts w:ascii="Arial" w:hAnsi="Arial" w:cs="Arial"/>
          <w:sz w:val="18"/>
          <w:szCs w:val="18"/>
        </w:rPr>
        <w:t>Contabilidade</w:t>
      </w:r>
      <w:r w:rsidRPr="005D0022">
        <w:rPr>
          <w:rFonts w:ascii="Arial" w:hAnsi="Arial" w:cs="Arial"/>
          <w:b/>
          <w:bCs/>
          <w:sz w:val="18"/>
          <w:szCs w:val="18"/>
        </w:rPr>
        <w:t>:</w:t>
      </w:r>
      <w:r w:rsidR="00280292" w:rsidRPr="005D0022">
        <w:rPr>
          <w:rFonts w:ascii="Arial" w:hAnsi="Arial" w:cs="Arial"/>
          <w:b/>
          <w:bCs/>
          <w:sz w:val="18"/>
          <w:szCs w:val="18"/>
        </w:rPr>
        <w:t xml:space="preserve"> </w:t>
      </w:r>
      <w:r w:rsidRPr="005D0022">
        <w:rPr>
          <w:rFonts w:ascii="Arial" w:hAnsi="Arial" w:cs="Arial"/>
          <w:sz w:val="18"/>
          <w:szCs w:val="18"/>
        </w:rPr>
        <w:t>Objeto, finalidades, técnicas, legislação, campo de aplicação, princípios de contabilidade, normas técnicas, profissionais e Ética Contábil; Princípios de Administração pública; Plano Plurianual; Diretrizes Orçamentárias, Orçamento Anual; Controle interno e externo; Patrimônio público, Receita pública, Tributos Municipais; Licitações e contratos da administração pública,  Constituição Federal; Sociedade por ações; Orçamento e Contabilidade pública e portarias Complementares; Lei Orgânica Municipal; Código Tributário Municipal; Lei de responsabilidade fiscal; Receita nacional; Lei da Transparência; Regime Jurídico dos Servidores Públicos e atualizações. Orçamento Público e parâmetros da política fiscal: tributária e orçamentária; Ciclo orçamentário, mensuração de desempenho e controle orçamentário; Orçamento e gestão das operações no setor público, características básicas do setor orçamentário.</w:t>
      </w:r>
    </w:p>
    <w:p w:rsidR="00CD60CA" w:rsidRPr="005D0022" w:rsidRDefault="00CD60CA" w:rsidP="00CD60CA">
      <w:pPr>
        <w:shd w:val="clear" w:color="auto" w:fill="FFFFFF"/>
        <w:jc w:val="both"/>
        <w:rPr>
          <w:rFonts w:ascii="Arial" w:hAnsi="Arial" w:cs="Arial"/>
          <w:b/>
          <w:bCs/>
          <w:sz w:val="18"/>
          <w:szCs w:val="18"/>
        </w:rPr>
      </w:pPr>
      <w:r w:rsidRPr="005D0022">
        <w:rPr>
          <w:rFonts w:ascii="Arial" w:hAnsi="Arial" w:cs="Arial"/>
          <w:b/>
          <w:bCs/>
          <w:sz w:val="18"/>
          <w:szCs w:val="18"/>
          <w:u w:val="single"/>
        </w:rPr>
        <w:t>Referências Bibliográficas</w:t>
      </w:r>
      <w:r w:rsidRPr="005D0022">
        <w:rPr>
          <w:rFonts w:ascii="Arial" w:hAnsi="Arial" w:cs="Arial"/>
          <w:b/>
          <w:bCs/>
          <w:sz w:val="18"/>
          <w:szCs w:val="18"/>
        </w:rPr>
        <w:t>:</w:t>
      </w:r>
    </w:p>
    <w:p w:rsidR="00CD60CA" w:rsidRPr="005D0022" w:rsidRDefault="00CD60CA" w:rsidP="00CD60CA">
      <w:pPr>
        <w:shd w:val="clear" w:color="auto" w:fill="FFFFFF"/>
        <w:jc w:val="both"/>
        <w:rPr>
          <w:rFonts w:ascii="Arial" w:hAnsi="Arial" w:cs="Arial"/>
          <w:sz w:val="18"/>
          <w:szCs w:val="18"/>
        </w:rPr>
      </w:pPr>
      <w:r w:rsidRPr="005D0022">
        <w:rPr>
          <w:rFonts w:ascii="Arial" w:hAnsi="Arial" w:cs="Arial"/>
          <w:sz w:val="18"/>
          <w:szCs w:val="18"/>
        </w:rPr>
        <w:t>BASSO, Irani Paulo. Contabilidade Geral Básica. 4ª ed. ver. Ijuí: Unijuí. 2011.</w:t>
      </w:r>
    </w:p>
    <w:p w:rsidR="00CD60CA" w:rsidRPr="005D0022" w:rsidRDefault="00CD60CA" w:rsidP="00CD60CA">
      <w:pPr>
        <w:shd w:val="clear" w:color="auto" w:fill="FFFFFF"/>
        <w:jc w:val="both"/>
        <w:rPr>
          <w:rFonts w:ascii="Arial" w:hAnsi="Arial" w:cs="Arial"/>
          <w:sz w:val="18"/>
          <w:szCs w:val="18"/>
          <w:lang w:val="en-US"/>
        </w:rPr>
      </w:pPr>
      <w:r w:rsidRPr="005D0022">
        <w:rPr>
          <w:rFonts w:ascii="Arial" w:hAnsi="Arial" w:cs="Arial"/>
          <w:sz w:val="18"/>
          <w:szCs w:val="18"/>
        </w:rPr>
        <w:t xml:space="preserve">Código de Ética Profissional. </w:t>
      </w:r>
      <w:r w:rsidRPr="005D0022">
        <w:rPr>
          <w:rFonts w:ascii="Arial" w:hAnsi="Arial" w:cs="Arial"/>
          <w:sz w:val="18"/>
          <w:szCs w:val="18"/>
          <w:lang w:val="en-US"/>
        </w:rPr>
        <w:t>7ª ed. CRC/RS: Jan/2011.</w:t>
      </w:r>
    </w:p>
    <w:p w:rsidR="00CD60CA" w:rsidRPr="005D0022" w:rsidRDefault="00CD60CA" w:rsidP="00CD60CA">
      <w:pPr>
        <w:shd w:val="clear" w:color="auto" w:fill="FFFFFF"/>
        <w:jc w:val="both"/>
        <w:rPr>
          <w:rFonts w:ascii="Arial" w:hAnsi="Arial" w:cs="Arial"/>
          <w:sz w:val="18"/>
          <w:szCs w:val="18"/>
        </w:rPr>
      </w:pPr>
      <w:r w:rsidRPr="005D0022">
        <w:rPr>
          <w:rFonts w:ascii="Arial" w:hAnsi="Arial" w:cs="Arial"/>
          <w:sz w:val="18"/>
          <w:szCs w:val="18"/>
        </w:rPr>
        <w:t>KOHAMA, Helio. Contabilidade pública: teoria e prática. 9ª ed.São Paulo: Atlas. 2003.</w:t>
      </w:r>
    </w:p>
    <w:p w:rsidR="00CD60CA" w:rsidRPr="005D0022" w:rsidRDefault="00CD60CA" w:rsidP="00CD60CA">
      <w:pPr>
        <w:shd w:val="clear" w:color="auto" w:fill="FFFFFF"/>
        <w:jc w:val="both"/>
        <w:rPr>
          <w:rFonts w:ascii="Arial" w:hAnsi="Arial" w:cs="Arial"/>
          <w:sz w:val="18"/>
          <w:szCs w:val="18"/>
        </w:rPr>
      </w:pPr>
      <w:r w:rsidRPr="005D0022">
        <w:rPr>
          <w:rFonts w:ascii="Arial" w:hAnsi="Arial" w:cs="Arial"/>
          <w:sz w:val="18"/>
          <w:szCs w:val="18"/>
        </w:rPr>
        <w:t>SILVA, Lino Martins da. Contabilidade Governamental: um enfoque administrativo da nova contabilidade pública. 8ª ed. São Paulo: Atlas, 2009.</w:t>
      </w:r>
    </w:p>
    <w:p w:rsidR="00CD60CA" w:rsidRPr="005D0022" w:rsidRDefault="00CD60CA" w:rsidP="00CD60CA">
      <w:pPr>
        <w:shd w:val="clear" w:color="auto" w:fill="FFFFFF"/>
        <w:jc w:val="both"/>
        <w:rPr>
          <w:rFonts w:ascii="Arial" w:hAnsi="Arial" w:cs="Arial"/>
          <w:sz w:val="18"/>
          <w:szCs w:val="18"/>
        </w:rPr>
      </w:pPr>
      <w:r w:rsidRPr="005D0022">
        <w:rPr>
          <w:rFonts w:ascii="Arial" w:hAnsi="Arial" w:cs="Arial"/>
          <w:sz w:val="18"/>
          <w:szCs w:val="18"/>
        </w:rPr>
        <w:t>Licitações - Lei 8.666, de 21 de junho de 1993.</w:t>
      </w:r>
    </w:p>
    <w:p w:rsidR="00CD60CA" w:rsidRPr="005D0022" w:rsidRDefault="00CD60CA" w:rsidP="00CD60CA">
      <w:pPr>
        <w:shd w:val="clear" w:color="auto" w:fill="FFFFFF"/>
        <w:jc w:val="both"/>
        <w:rPr>
          <w:rFonts w:ascii="Arial" w:hAnsi="Arial" w:cs="Arial"/>
          <w:sz w:val="18"/>
          <w:szCs w:val="18"/>
        </w:rPr>
      </w:pPr>
      <w:r w:rsidRPr="005D0022">
        <w:rPr>
          <w:rFonts w:ascii="Arial" w:hAnsi="Arial" w:cs="Arial"/>
          <w:sz w:val="18"/>
          <w:szCs w:val="18"/>
        </w:rPr>
        <w:t>Manual de Contabilidade Aplicada ao Setor Público – 6ª Edição</w:t>
      </w:r>
    </w:p>
    <w:p w:rsidR="00CD60CA" w:rsidRPr="005D0022" w:rsidRDefault="00CD60CA" w:rsidP="00CD60CA">
      <w:pPr>
        <w:shd w:val="clear" w:color="auto" w:fill="FFFFFF"/>
        <w:jc w:val="both"/>
        <w:rPr>
          <w:rFonts w:ascii="Arial" w:hAnsi="Arial" w:cs="Arial"/>
          <w:sz w:val="18"/>
          <w:szCs w:val="18"/>
        </w:rPr>
      </w:pPr>
      <w:r w:rsidRPr="005D0022">
        <w:rPr>
          <w:rFonts w:ascii="Arial" w:hAnsi="Arial" w:cs="Arial"/>
          <w:sz w:val="18"/>
          <w:szCs w:val="18"/>
        </w:rPr>
        <w:t>Sociedade por Ações - Lei 6.404/76. Alterada pela Lei 11.638/07.</w:t>
      </w:r>
    </w:p>
    <w:p w:rsidR="00CD60CA" w:rsidRPr="005D0022" w:rsidRDefault="00CD60CA" w:rsidP="00CD60CA">
      <w:pPr>
        <w:shd w:val="clear" w:color="auto" w:fill="FFFFFF"/>
        <w:jc w:val="both"/>
        <w:rPr>
          <w:rFonts w:ascii="Arial" w:hAnsi="Arial" w:cs="Arial"/>
          <w:sz w:val="18"/>
          <w:szCs w:val="18"/>
        </w:rPr>
      </w:pPr>
      <w:r w:rsidRPr="005D0022">
        <w:rPr>
          <w:rFonts w:ascii="Arial" w:hAnsi="Arial" w:cs="Arial"/>
          <w:sz w:val="18"/>
          <w:szCs w:val="18"/>
        </w:rPr>
        <w:t>Lei de Responsabilidade Fiscal - Lei Complementar 101/2000.</w:t>
      </w:r>
    </w:p>
    <w:p w:rsidR="00CD60CA" w:rsidRPr="005D0022" w:rsidRDefault="00CD60CA" w:rsidP="00CD60CA">
      <w:pPr>
        <w:shd w:val="clear" w:color="auto" w:fill="FFFFFF"/>
        <w:jc w:val="both"/>
        <w:rPr>
          <w:rFonts w:ascii="Arial" w:hAnsi="Arial" w:cs="Arial"/>
          <w:sz w:val="18"/>
          <w:szCs w:val="18"/>
        </w:rPr>
      </w:pPr>
      <w:r w:rsidRPr="005D0022">
        <w:rPr>
          <w:rFonts w:ascii="Arial" w:hAnsi="Arial" w:cs="Arial"/>
          <w:spacing w:val="-15"/>
          <w:sz w:val="18"/>
          <w:szCs w:val="18"/>
        </w:rPr>
        <w:t xml:space="preserve">Lei 4.320 de 17 de março de 1964. </w:t>
      </w:r>
      <w:r w:rsidRPr="005D0022">
        <w:rPr>
          <w:rFonts w:ascii="Arial" w:hAnsi="Arial" w:cs="Arial"/>
          <w:sz w:val="18"/>
          <w:szCs w:val="18"/>
        </w:rPr>
        <w:t>Normas Gerais de Direito Financeiro para elaboração e controle dos orçamentos balanços da União, dos Estados, dos Municípios e do Distrito Federal</w:t>
      </w:r>
      <w:r w:rsidRPr="005D0022">
        <w:rPr>
          <w:rFonts w:ascii="Arial" w:hAnsi="Arial" w:cs="Arial"/>
          <w:spacing w:val="-15"/>
          <w:sz w:val="18"/>
          <w:szCs w:val="18"/>
        </w:rPr>
        <w:t>.</w:t>
      </w:r>
    </w:p>
    <w:p w:rsidR="00CD60CA" w:rsidRPr="005D0022" w:rsidRDefault="00CD60CA" w:rsidP="00CD60CA">
      <w:pPr>
        <w:shd w:val="clear" w:color="auto" w:fill="FFFFFF"/>
        <w:jc w:val="both"/>
        <w:rPr>
          <w:rFonts w:ascii="Arial" w:hAnsi="Arial" w:cs="Arial"/>
          <w:sz w:val="18"/>
          <w:szCs w:val="18"/>
        </w:rPr>
      </w:pPr>
      <w:r w:rsidRPr="005D0022">
        <w:rPr>
          <w:rFonts w:ascii="Arial" w:hAnsi="Arial" w:cs="Arial"/>
          <w:spacing w:val="-15"/>
          <w:sz w:val="18"/>
          <w:szCs w:val="18"/>
        </w:rPr>
        <w:t>Constituição Federal de 1988.</w:t>
      </w:r>
    </w:p>
    <w:p w:rsidR="00CD60CA" w:rsidRPr="005D0022" w:rsidRDefault="00CD60CA" w:rsidP="00CD60CA">
      <w:pPr>
        <w:jc w:val="both"/>
        <w:rPr>
          <w:rFonts w:ascii="Arial" w:hAnsi="Arial" w:cs="Arial"/>
          <w:sz w:val="18"/>
          <w:szCs w:val="18"/>
        </w:rPr>
      </w:pPr>
      <w:r w:rsidRPr="005D0022">
        <w:rPr>
          <w:rFonts w:ascii="Arial" w:hAnsi="Arial" w:cs="Arial"/>
          <w:sz w:val="18"/>
          <w:szCs w:val="18"/>
        </w:rPr>
        <w:t xml:space="preserve">Código Tributário Municipal. </w:t>
      </w:r>
    </w:p>
    <w:p w:rsidR="00CD60CA" w:rsidRPr="005D0022" w:rsidRDefault="00CD60CA" w:rsidP="00CD60CA">
      <w:pPr>
        <w:shd w:val="clear" w:color="auto" w:fill="FFFFFF"/>
        <w:jc w:val="both"/>
        <w:rPr>
          <w:rFonts w:ascii="Arial" w:hAnsi="Arial" w:cs="Arial"/>
          <w:sz w:val="18"/>
          <w:szCs w:val="18"/>
        </w:rPr>
      </w:pPr>
      <w:r w:rsidRPr="005D0022">
        <w:rPr>
          <w:rFonts w:ascii="Arial" w:hAnsi="Arial" w:cs="Arial"/>
          <w:sz w:val="18"/>
          <w:szCs w:val="18"/>
        </w:rPr>
        <w:t>Resoluções do Conselho Federal de Contabilidade.</w:t>
      </w:r>
    </w:p>
    <w:p w:rsidR="00CD60CA" w:rsidRPr="005D0022" w:rsidRDefault="00CD60CA" w:rsidP="00CD60CA">
      <w:pPr>
        <w:shd w:val="clear" w:color="auto" w:fill="FFFFFF"/>
        <w:jc w:val="both"/>
        <w:rPr>
          <w:rFonts w:ascii="Arial" w:hAnsi="Arial" w:cs="Arial"/>
          <w:sz w:val="18"/>
          <w:szCs w:val="18"/>
        </w:rPr>
      </w:pPr>
      <w:r w:rsidRPr="005D0022">
        <w:rPr>
          <w:rFonts w:ascii="Arial" w:hAnsi="Arial" w:cs="Arial"/>
          <w:sz w:val="18"/>
          <w:szCs w:val="18"/>
        </w:rPr>
        <w:t>Princípios de Contabilidade.</w:t>
      </w:r>
    </w:p>
    <w:p w:rsidR="00CD60CA" w:rsidRPr="005D0022" w:rsidRDefault="00CD60CA" w:rsidP="00CD60CA">
      <w:pPr>
        <w:shd w:val="clear" w:color="auto" w:fill="FFFFFF"/>
        <w:rPr>
          <w:rFonts w:ascii="Arial" w:hAnsi="Arial" w:cs="Arial"/>
          <w:sz w:val="18"/>
          <w:szCs w:val="18"/>
        </w:rPr>
      </w:pPr>
      <w:r w:rsidRPr="005D0022">
        <w:rPr>
          <w:rFonts w:ascii="Arial" w:hAnsi="Arial" w:cs="Arial"/>
          <w:sz w:val="18"/>
          <w:szCs w:val="18"/>
        </w:rPr>
        <w:t>Manual da Receita Nacional.</w:t>
      </w:r>
    </w:p>
    <w:p w:rsidR="00CD60CA" w:rsidRPr="005D0022" w:rsidRDefault="00CD60CA" w:rsidP="00CD60CA">
      <w:pPr>
        <w:shd w:val="clear" w:color="auto" w:fill="FFFFFF"/>
        <w:rPr>
          <w:rFonts w:ascii="Arial" w:hAnsi="Arial" w:cs="Arial"/>
          <w:sz w:val="18"/>
          <w:szCs w:val="18"/>
        </w:rPr>
      </w:pPr>
      <w:r w:rsidRPr="005D0022">
        <w:rPr>
          <w:rFonts w:ascii="Arial" w:hAnsi="Arial" w:cs="Arial"/>
          <w:sz w:val="18"/>
          <w:szCs w:val="18"/>
        </w:rPr>
        <w:t xml:space="preserve">Manual Técnico de Demonstrativos Fiscais. </w:t>
      </w:r>
    </w:p>
    <w:p w:rsidR="00CD60CA" w:rsidRPr="005D0022" w:rsidRDefault="00CD60CA" w:rsidP="00CD60CA">
      <w:pPr>
        <w:rPr>
          <w:rFonts w:ascii="Arial" w:hAnsi="Arial" w:cs="Arial"/>
          <w:sz w:val="18"/>
          <w:szCs w:val="18"/>
        </w:rPr>
      </w:pPr>
      <w:r w:rsidRPr="005D0022">
        <w:rPr>
          <w:rFonts w:ascii="Arial" w:hAnsi="Arial" w:cs="Arial"/>
          <w:sz w:val="18"/>
          <w:szCs w:val="18"/>
        </w:rPr>
        <w:t xml:space="preserve">Normas Brasileiras de Contabilidade Aplicada ao Setor Público – NBC T 16.1 a 16.10. </w:t>
      </w:r>
    </w:p>
    <w:p w:rsidR="00CD60CA" w:rsidRPr="005D0022" w:rsidRDefault="00CD60CA" w:rsidP="00CD60CA">
      <w:pPr>
        <w:rPr>
          <w:rFonts w:ascii="Arial" w:hAnsi="Arial" w:cs="Arial"/>
          <w:sz w:val="18"/>
          <w:szCs w:val="18"/>
        </w:rPr>
      </w:pPr>
      <w:r w:rsidRPr="005D0022">
        <w:rPr>
          <w:rFonts w:ascii="Arial" w:hAnsi="Arial" w:cs="Arial"/>
          <w:sz w:val="18"/>
          <w:szCs w:val="18"/>
        </w:rPr>
        <w:t xml:space="preserve">Lei da Transparência – Decreto nº 7.724 de maio 2012 e a Lei nº 12.527 de 18/11/2011. </w:t>
      </w:r>
    </w:p>
    <w:p w:rsidR="00CD60CA" w:rsidRPr="005D0022" w:rsidRDefault="00CD60CA" w:rsidP="00CD60CA">
      <w:pPr>
        <w:shd w:val="clear" w:color="auto" w:fill="FFFFFF"/>
        <w:rPr>
          <w:rFonts w:ascii="Arial" w:hAnsi="Arial" w:cs="Arial"/>
          <w:sz w:val="18"/>
          <w:szCs w:val="18"/>
        </w:rPr>
      </w:pPr>
      <w:r w:rsidRPr="005D0022">
        <w:rPr>
          <w:rFonts w:ascii="Arial" w:hAnsi="Arial" w:cs="Arial"/>
          <w:sz w:val="18"/>
          <w:szCs w:val="18"/>
        </w:rPr>
        <w:t>Normas internacionais de contabilidade aplicada ao setor publico – IPSAS.</w:t>
      </w:r>
    </w:p>
    <w:p w:rsidR="00CD60CA" w:rsidRPr="005D0022" w:rsidRDefault="00CD60CA" w:rsidP="00CD60CA">
      <w:pPr>
        <w:shd w:val="clear" w:color="auto" w:fill="FFFFFF"/>
        <w:rPr>
          <w:rFonts w:ascii="Arial" w:hAnsi="Arial" w:cs="Arial"/>
          <w:sz w:val="18"/>
          <w:szCs w:val="18"/>
        </w:rPr>
      </w:pPr>
      <w:r w:rsidRPr="005D0022">
        <w:rPr>
          <w:rFonts w:ascii="Arial" w:hAnsi="Arial" w:cs="Arial"/>
          <w:sz w:val="18"/>
          <w:szCs w:val="18"/>
        </w:rPr>
        <w:t>Normas Brasileiras de Contabilidade Aplicadas ao Setor Público – NBCASP.</w:t>
      </w:r>
    </w:p>
    <w:p w:rsidR="00CD60CA" w:rsidRPr="005D0022" w:rsidRDefault="00CD60CA" w:rsidP="00CD60CA">
      <w:pPr>
        <w:jc w:val="both"/>
        <w:rPr>
          <w:rFonts w:ascii="Arial" w:hAnsi="Arial" w:cs="Arial"/>
          <w:sz w:val="18"/>
          <w:szCs w:val="18"/>
        </w:rPr>
      </w:pPr>
      <w:r w:rsidRPr="005D0022">
        <w:rPr>
          <w:rFonts w:ascii="Arial" w:hAnsi="Arial" w:cs="Arial"/>
          <w:b/>
          <w:sz w:val="18"/>
          <w:szCs w:val="18"/>
        </w:rPr>
        <w:t xml:space="preserve">OBSERVAÇÃO: </w:t>
      </w:r>
      <w:r w:rsidRPr="005D0022">
        <w:rPr>
          <w:rFonts w:ascii="Arial" w:hAnsi="Arial" w:cs="Arial"/>
          <w:i/>
          <w:sz w:val="18"/>
          <w:szCs w:val="18"/>
        </w:rPr>
        <w:t>A bibliografia sugerida não limita nem esgota o programa. Serve apenas como orientação para as bancas elaboradoras de provas e aos candidatos. Poderão ser consultadas outras fontes, tais como: legislação vigente relacionada às funções do cargo, m</w:t>
      </w:r>
      <w:r w:rsidRPr="005D0022">
        <w:rPr>
          <w:rFonts w:ascii="Arial" w:hAnsi="Arial" w:cs="Arial"/>
          <w:i/>
          <w:color w:val="000000"/>
          <w:sz w:val="18"/>
          <w:szCs w:val="18"/>
        </w:rPr>
        <w:t>anuais e livros técnicos com os conteúdos indicados</w:t>
      </w:r>
      <w:r w:rsidRPr="005D0022">
        <w:rPr>
          <w:rFonts w:ascii="Arial" w:hAnsi="Arial" w:cs="Arial"/>
          <w:i/>
          <w:sz w:val="18"/>
          <w:szCs w:val="18"/>
        </w:rPr>
        <w:t>.</w:t>
      </w:r>
    </w:p>
    <w:p w:rsidR="00BF0CBF" w:rsidRPr="005D0022" w:rsidRDefault="00BF0CBF" w:rsidP="00CD60CA">
      <w:pPr>
        <w:jc w:val="both"/>
        <w:rPr>
          <w:rFonts w:ascii="Arial" w:hAnsi="Arial" w:cs="Arial"/>
          <w:sz w:val="18"/>
          <w:szCs w:val="18"/>
        </w:rPr>
      </w:pPr>
    </w:p>
    <w:p w:rsidR="00BF0CBF" w:rsidRPr="005D0022" w:rsidRDefault="00BF0CBF" w:rsidP="00BF0CBF">
      <w:pPr>
        <w:spacing w:before="20"/>
        <w:rPr>
          <w:rFonts w:ascii="Arial" w:hAnsi="Arial" w:cs="Arial"/>
          <w:b/>
          <w:sz w:val="18"/>
          <w:szCs w:val="18"/>
          <w:u w:val="single"/>
        </w:rPr>
      </w:pPr>
      <w:r w:rsidRPr="005D0022">
        <w:rPr>
          <w:rFonts w:ascii="Arial" w:hAnsi="Arial" w:cs="Arial"/>
          <w:b/>
          <w:sz w:val="18"/>
          <w:szCs w:val="18"/>
          <w:u w:val="single"/>
        </w:rPr>
        <w:t>Enfermeiro Geral</w:t>
      </w:r>
    </w:p>
    <w:p w:rsidR="00BF0CBF" w:rsidRPr="005D0022" w:rsidRDefault="00BF0CBF" w:rsidP="00BF0CBF">
      <w:pPr>
        <w:tabs>
          <w:tab w:val="left" w:pos="426"/>
        </w:tabs>
        <w:jc w:val="both"/>
        <w:rPr>
          <w:rFonts w:ascii="Arial" w:hAnsi="Arial" w:cs="Arial"/>
          <w:sz w:val="18"/>
          <w:szCs w:val="18"/>
        </w:rPr>
      </w:pPr>
      <w:r w:rsidRPr="005D0022">
        <w:rPr>
          <w:rFonts w:ascii="Arial" w:hAnsi="Arial" w:cs="Arial"/>
          <w:sz w:val="18"/>
          <w:szCs w:val="18"/>
        </w:rPr>
        <w:t>Código de Ética e Conhecimentos relacionados à área de atuação:</w:t>
      </w:r>
    </w:p>
    <w:p w:rsidR="00BF0CBF" w:rsidRPr="005D0022" w:rsidRDefault="00BF0CBF" w:rsidP="00BF0CBF">
      <w:pPr>
        <w:tabs>
          <w:tab w:val="left" w:pos="426"/>
        </w:tabs>
        <w:ind w:hanging="11"/>
        <w:jc w:val="both"/>
        <w:rPr>
          <w:rFonts w:ascii="Arial" w:hAnsi="Arial" w:cs="Arial"/>
          <w:color w:val="000000"/>
          <w:sz w:val="18"/>
          <w:szCs w:val="18"/>
        </w:rPr>
      </w:pPr>
      <w:r w:rsidRPr="005D0022">
        <w:rPr>
          <w:rFonts w:ascii="Arial" w:hAnsi="Arial" w:cs="Arial"/>
          <w:color w:val="000000"/>
          <w:sz w:val="18"/>
          <w:szCs w:val="18"/>
        </w:rPr>
        <w:t xml:space="preserve">• Atenção à saúde da criança, da mulher e do homem. </w:t>
      </w:r>
    </w:p>
    <w:p w:rsidR="00BF0CBF" w:rsidRPr="005D0022" w:rsidRDefault="00BF0CBF" w:rsidP="00BF0CBF">
      <w:pPr>
        <w:tabs>
          <w:tab w:val="left" w:pos="426"/>
        </w:tabs>
        <w:ind w:hanging="11"/>
        <w:jc w:val="both"/>
        <w:rPr>
          <w:rFonts w:ascii="Arial" w:hAnsi="Arial" w:cs="Arial"/>
          <w:sz w:val="18"/>
          <w:szCs w:val="18"/>
        </w:rPr>
      </w:pPr>
      <w:r w:rsidRPr="005D0022">
        <w:rPr>
          <w:rFonts w:ascii="Arial" w:hAnsi="Arial" w:cs="Arial"/>
          <w:color w:val="000000"/>
          <w:sz w:val="18"/>
          <w:szCs w:val="18"/>
        </w:rPr>
        <w:t xml:space="preserve">• Atenção à saúde do adulto e idoso. </w:t>
      </w:r>
    </w:p>
    <w:p w:rsidR="00BF0CBF" w:rsidRPr="005D0022" w:rsidRDefault="00BF0CBF" w:rsidP="00BF0CBF">
      <w:pPr>
        <w:tabs>
          <w:tab w:val="left" w:pos="426"/>
        </w:tabs>
        <w:ind w:hanging="11"/>
        <w:jc w:val="both"/>
        <w:rPr>
          <w:rFonts w:ascii="Arial" w:hAnsi="Arial" w:cs="Arial"/>
          <w:color w:val="000000"/>
          <w:sz w:val="18"/>
          <w:szCs w:val="18"/>
        </w:rPr>
      </w:pPr>
      <w:r w:rsidRPr="005D0022">
        <w:rPr>
          <w:rFonts w:ascii="Arial" w:hAnsi="Arial" w:cs="Arial"/>
          <w:color w:val="000000"/>
          <w:sz w:val="18"/>
          <w:szCs w:val="18"/>
        </w:rPr>
        <w:t xml:space="preserve">• Atenção à saúde mental. </w:t>
      </w:r>
    </w:p>
    <w:p w:rsidR="00BF0CBF" w:rsidRPr="005D0022" w:rsidRDefault="00BF0CBF" w:rsidP="00BF0CBF">
      <w:pPr>
        <w:tabs>
          <w:tab w:val="left" w:pos="426"/>
        </w:tabs>
        <w:ind w:hanging="11"/>
        <w:jc w:val="both"/>
        <w:rPr>
          <w:rFonts w:ascii="Arial" w:hAnsi="Arial" w:cs="Arial"/>
          <w:color w:val="000000"/>
          <w:sz w:val="18"/>
          <w:szCs w:val="18"/>
        </w:rPr>
      </w:pPr>
      <w:r w:rsidRPr="005D0022">
        <w:rPr>
          <w:rFonts w:ascii="Arial" w:hAnsi="Arial" w:cs="Arial"/>
          <w:color w:val="000000"/>
          <w:sz w:val="18"/>
          <w:szCs w:val="18"/>
        </w:rPr>
        <w:t>• Atendimento em situações de urgência e emergência pré-hospitalar.</w:t>
      </w:r>
    </w:p>
    <w:p w:rsidR="00BF0CBF" w:rsidRPr="005D0022" w:rsidRDefault="00BF0CBF" w:rsidP="00BF0CBF">
      <w:pPr>
        <w:tabs>
          <w:tab w:val="left" w:pos="426"/>
        </w:tabs>
        <w:ind w:hanging="11"/>
        <w:jc w:val="both"/>
        <w:rPr>
          <w:rFonts w:ascii="Arial" w:hAnsi="Arial" w:cs="Arial"/>
          <w:sz w:val="18"/>
          <w:szCs w:val="18"/>
        </w:rPr>
      </w:pPr>
      <w:r w:rsidRPr="005D0022">
        <w:rPr>
          <w:rFonts w:ascii="Arial" w:hAnsi="Arial" w:cs="Arial"/>
          <w:color w:val="000000"/>
          <w:sz w:val="18"/>
          <w:szCs w:val="18"/>
        </w:rPr>
        <w:t>• Doenças de interesse para a saúde pública e vigilância epidemiológica: dengue, DST/AIDS, hepatites virais, tuberculose e hanseníase.</w:t>
      </w:r>
    </w:p>
    <w:p w:rsidR="00BF0CBF" w:rsidRPr="005D0022" w:rsidRDefault="00BF0CBF" w:rsidP="00BF0CBF">
      <w:pPr>
        <w:tabs>
          <w:tab w:val="left" w:pos="426"/>
        </w:tabs>
        <w:ind w:hanging="11"/>
        <w:jc w:val="both"/>
        <w:rPr>
          <w:rFonts w:ascii="Arial" w:hAnsi="Arial" w:cs="Arial"/>
          <w:color w:val="000000"/>
          <w:sz w:val="18"/>
          <w:szCs w:val="18"/>
        </w:rPr>
      </w:pPr>
      <w:r w:rsidRPr="005D0022">
        <w:rPr>
          <w:rFonts w:ascii="Arial" w:hAnsi="Arial" w:cs="Arial"/>
          <w:color w:val="000000"/>
          <w:sz w:val="18"/>
          <w:szCs w:val="18"/>
        </w:rPr>
        <w:t>• Doenças crônicas não transmissíveis: diabetes mellitus, hipertensão arterial, doenças cardiovasculares.</w:t>
      </w:r>
    </w:p>
    <w:p w:rsidR="00BF0CBF" w:rsidRPr="005D0022" w:rsidRDefault="00BF0CBF" w:rsidP="00BF0CBF">
      <w:pPr>
        <w:tabs>
          <w:tab w:val="left" w:pos="426"/>
        </w:tabs>
        <w:ind w:hanging="11"/>
        <w:jc w:val="both"/>
        <w:rPr>
          <w:rFonts w:ascii="Arial" w:hAnsi="Arial" w:cs="Arial"/>
          <w:color w:val="000000"/>
          <w:sz w:val="18"/>
          <w:szCs w:val="18"/>
        </w:rPr>
      </w:pPr>
      <w:r w:rsidRPr="005D0022">
        <w:rPr>
          <w:rFonts w:ascii="Arial" w:hAnsi="Arial" w:cs="Arial"/>
          <w:color w:val="000000"/>
          <w:sz w:val="18"/>
          <w:szCs w:val="18"/>
        </w:rPr>
        <w:t>• Ética e legislação profissional de enfermagem.</w:t>
      </w:r>
    </w:p>
    <w:p w:rsidR="00BF0CBF" w:rsidRPr="005D0022" w:rsidRDefault="00BF0CBF" w:rsidP="00103D0F">
      <w:pPr>
        <w:tabs>
          <w:tab w:val="left" w:pos="426"/>
        </w:tabs>
        <w:autoSpaceDE w:val="0"/>
        <w:autoSpaceDN w:val="0"/>
        <w:adjustRightInd w:val="0"/>
        <w:rPr>
          <w:rFonts w:ascii="Arial" w:hAnsi="Arial" w:cs="Arial"/>
          <w:sz w:val="18"/>
          <w:szCs w:val="18"/>
        </w:rPr>
      </w:pPr>
      <w:r w:rsidRPr="005D0022">
        <w:rPr>
          <w:rStyle w:val="apple-style-span"/>
          <w:rFonts w:ascii="Arial" w:hAnsi="Arial" w:cs="Arial"/>
          <w:b/>
          <w:color w:val="000000"/>
          <w:sz w:val="18"/>
          <w:szCs w:val="18"/>
          <w:u w:val="single"/>
        </w:rPr>
        <w:t>Referencias Bibliográficas</w:t>
      </w:r>
      <w:r w:rsidRPr="005D0022">
        <w:rPr>
          <w:rFonts w:ascii="Arial" w:hAnsi="Arial" w:cs="Arial"/>
          <w:sz w:val="18"/>
          <w:szCs w:val="18"/>
        </w:rPr>
        <w:t>:</w:t>
      </w:r>
    </w:p>
    <w:p w:rsidR="00247B65" w:rsidRPr="005D0022" w:rsidRDefault="00247B65" w:rsidP="00247B65">
      <w:pPr>
        <w:numPr>
          <w:ilvl w:val="0"/>
          <w:numId w:val="48"/>
        </w:numPr>
        <w:tabs>
          <w:tab w:val="clear" w:pos="720"/>
          <w:tab w:val="left" w:pos="-1440"/>
          <w:tab w:val="left" w:pos="-851"/>
          <w:tab w:val="left" w:pos="284"/>
          <w:tab w:val="num" w:pos="1070"/>
        </w:tabs>
        <w:ind w:left="284" w:hanging="284"/>
        <w:jc w:val="both"/>
        <w:rPr>
          <w:rFonts w:ascii="Arial" w:hAnsi="Arial" w:cs="Arial"/>
          <w:sz w:val="18"/>
          <w:szCs w:val="18"/>
          <w:lang w:val="pt-PT"/>
        </w:rPr>
      </w:pPr>
      <w:r w:rsidRPr="005D0022">
        <w:rPr>
          <w:rFonts w:ascii="Arial" w:hAnsi="Arial" w:cs="Arial"/>
          <w:sz w:val="18"/>
          <w:szCs w:val="18"/>
        </w:rPr>
        <w:t xml:space="preserve">BRASIL. Ministério da Saúde.  </w:t>
      </w:r>
      <w:r w:rsidRPr="005D0022">
        <w:rPr>
          <w:rFonts w:ascii="Arial" w:hAnsi="Arial" w:cs="Arial"/>
          <w:b/>
          <w:sz w:val="18"/>
          <w:szCs w:val="18"/>
        </w:rPr>
        <w:t xml:space="preserve"> Pré-natal e Puerpério: </w:t>
      </w:r>
      <w:r w:rsidRPr="005D0022">
        <w:rPr>
          <w:rFonts w:ascii="Arial" w:hAnsi="Arial" w:cs="Arial"/>
          <w:bCs/>
          <w:sz w:val="18"/>
          <w:szCs w:val="18"/>
        </w:rPr>
        <w:t>atenção qualificada e humanizada</w:t>
      </w:r>
      <w:r w:rsidRPr="005D0022">
        <w:rPr>
          <w:rFonts w:ascii="Arial" w:hAnsi="Arial" w:cs="Arial"/>
          <w:sz w:val="18"/>
          <w:szCs w:val="18"/>
        </w:rPr>
        <w:t xml:space="preserve"> – manual técnico. Brasília: Ministério da Saúde, 2006. Disponível em:  </w:t>
      </w:r>
      <w:hyperlink r:id="rId51" w:history="1">
        <w:r w:rsidRPr="005D0022">
          <w:rPr>
            <w:rStyle w:val="Hyperlink"/>
            <w:rFonts w:ascii="Arial" w:hAnsi="Arial" w:cs="Arial"/>
            <w:sz w:val="18"/>
            <w:szCs w:val="18"/>
          </w:rPr>
          <w:t>http://portal.saude.gov.br/portal/arquivos/pdf/manual_puerperio_2006.pdf</w:t>
        </w:r>
      </w:hyperlink>
      <w:r w:rsidRPr="005D0022">
        <w:rPr>
          <w:rFonts w:ascii="Arial" w:hAnsi="Arial" w:cs="Arial"/>
          <w:sz w:val="18"/>
          <w:szCs w:val="18"/>
        </w:rPr>
        <w:t xml:space="preserve"> </w:t>
      </w:r>
    </w:p>
    <w:p w:rsidR="00247B65" w:rsidRPr="005D0022" w:rsidRDefault="00247B65" w:rsidP="00247B65">
      <w:pPr>
        <w:numPr>
          <w:ilvl w:val="0"/>
          <w:numId w:val="48"/>
        </w:numPr>
        <w:tabs>
          <w:tab w:val="clear" w:pos="720"/>
          <w:tab w:val="left" w:pos="-1440"/>
          <w:tab w:val="left" w:pos="-851"/>
          <w:tab w:val="left" w:pos="284"/>
          <w:tab w:val="num" w:pos="1070"/>
        </w:tabs>
        <w:autoSpaceDE w:val="0"/>
        <w:autoSpaceDN w:val="0"/>
        <w:adjustRightInd w:val="0"/>
        <w:ind w:left="284" w:hanging="284"/>
        <w:jc w:val="both"/>
        <w:rPr>
          <w:rFonts w:ascii="Arial" w:hAnsi="Arial" w:cs="Arial"/>
          <w:sz w:val="18"/>
          <w:szCs w:val="18"/>
        </w:rPr>
      </w:pPr>
      <w:r w:rsidRPr="005D0022">
        <w:rPr>
          <w:rFonts w:ascii="Arial" w:hAnsi="Arial" w:cs="Arial"/>
          <w:sz w:val="18"/>
          <w:szCs w:val="18"/>
        </w:rPr>
        <w:t xml:space="preserve">BRASIL. Ministério da Saúde. </w:t>
      </w:r>
      <w:r w:rsidRPr="005D0022">
        <w:rPr>
          <w:rFonts w:ascii="Arial" w:hAnsi="Arial" w:cs="Arial"/>
          <w:b/>
          <w:sz w:val="18"/>
          <w:szCs w:val="18"/>
        </w:rPr>
        <w:t>Controle dos cânceres do colo do útero e da mama</w:t>
      </w:r>
      <w:r w:rsidRPr="005D0022">
        <w:rPr>
          <w:rFonts w:ascii="Arial" w:hAnsi="Arial" w:cs="Arial"/>
          <w:sz w:val="18"/>
          <w:szCs w:val="18"/>
        </w:rPr>
        <w:t>. Brasília: Ministério da Saúde, 2006.</w:t>
      </w:r>
    </w:p>
    <w:p w:rsidR="00247B65" w:rsidRPr="005D0022" w:rsidRDefault="00247B65" w:rsidP="00247B65">
      <w:pPr>
        <w:numPr>
          <w:ilvl w:val="0"/>
          <w:numId w:val="48"/>
        </w:numPr>
        <w:tabs>
          <w:tab w:val="clear" w:pos="720"/>
          <w:tab w:val="left" w:pos="-1440"/>
          <w:tab w:val="left" w:pos="-851"/>
          <w:tab w:val="left" w:pos="284"/>
          <w:tab w:val="num" w:pos="1070"/>
        </w:tabs>
        <w:autoSpaceDE w:val="0"/>
        <w:autoSpaceDN w:val="0"/>
        <w:adjustRightInd w:val="0"/>
        <w:ind w:left="284" w:hanging="284"/>
        <w:jc w:val="both"/>
        <w:rPr>
          <w:rFonts w:ascii="Arial" w:hAnsi="Arial" w:cs="Arial"/>
          <w:color w:val="000000"/>
          <w:sz w:val="18"/>
          <w:szCs w:val="18"/>
        </w:rPr>
      </w:pPr>
      <w:r w:rsidRPr="005D0022">
        <w:rPr>
          <w:rFonts w:ascii="Arial" w:hAnsi="Arial" w:cs="Arial"/>
          <w:sz w:val="18"/>
          <w:szCs w:val="18"/>
        </w:rPr>
        <w:t xml:space="preserve">BRASIL. Ministério da Saúde. </w:t>
      </w:r>
      <w:r w:rsidRPr="005D0022">
        <w:rPr>
          <w:rFonts w:ascii="Arial" w:hAnsi="Arial" w:cs="Arial"/>
          <w:b/>
          <w:sz w:val="18"/>
          <w:szCs w:val="18"/>
        </w:rPr>
        <w:t>Manual de atenção à mulher no climatério/menopausa</w:t>
      </w:r>
      <w:r w:rsidRPr="005D0022">
        <w:rPr>
          <w:rFonts w:ascii="Arial" w:hAnsi="Arial" w:cs="Arial"/>
          <w:sz w:val="18"/>
          <w:szCs w:val="18"/>
        </w:rPr>
        <w:t xml:space="preserve">. Brasília: Editora do Ministério da Saúde, 2008. Disponível em; </w:t>
      </w:r>
      <w:hyperlink r:id="rId52" w:history="1">
        <w:r w:rsidRPr="005D0022">
          <w:rPr>
            <w:rStyle w:val="Hyperlink"/>
            <w:rFonts w:ascii="Arial" w:hAnsi="Arial" w:cs="Arial"/>
            <w:sz w:val="18"/>
            <w:szCs w:val="18"/>
          </w:rPr>
          <w:t>http://portal.saude.gov.br/portal/arquivos/pdf/manual_climaterio.pdf</w:t>
        </w:r>
      </w:hyperlink>
      <w:r w:rsidRPr="005D0022">
        <w:rPr>
          <w:rStyle w:val="Hyperlink"/>
          <w:rFonts w:ascii="Arial" w:hAnsi="Arial" w:cs="Arial"/>
          <w:sz w:val="18"/>
          <w:szCs w:val="18"/>
        </w:rPr>
        <w:t xml:space="preserve"> </w:t>
      </w:r>
    </w:p>
    <w:p w:rsidR="00247B65" w:rsidRPr="005D0022" w:rsidRDefault="00247B65" w:rsidP="00247B65">
      <w:pPr>
        <w:numPr>
          <w:ilvl w:val="0"/>
          <w:numId w:val="48"/>
        </w:numPr>
        <w:tabs>
          <w:tab w:val="clear" w:pos="720"/>
          <w:tab w:val="left" w:pos="-1440"/>
          <w:tab w:val="left" w:pos="-851"/>
          <w:tab w:val="left" w:pos="284"/>
          <w:tab w:val="num" w:pos="1070"/>
        </w:tabs>
        <w:autoSpaceDE w:val="0"/>
        <w:autoSpaceDN w:val="0"/>
        <w:adjustRightInd w:val="0"/>
        <w:ind w:left="284" w:hanging="284"/>
        <w:jc w:val="both"/>
        <w:rPr>
          <w:rFonts w:ascii="Arial" w:hAnsi="Arial" w:cs="Arial"/>
          <w:color w:val="000000"/>
          <w:sz w:val="18"/>
          <w:szCs w:val="18"/>
        </w:rPr>
      </w:pPr>
      <w:r w:rsidRPr="005D0022">
        <w:rPr>
          <w:rFonts w:ascii="Arial" w:hAnsi="Arial" w:cs="Arial"/>
          <w:sz w:val="18"/>
          <w:szCs w:val="18"/>
          <w:lang w:bidi="te-IN"/>
        </w:rPr>
        <w:t xml:space="preserve">BRASIL. </w:t>
      </w:r>
      <w:r w:rsidRPr="005D0022">
        <w:rPr>
          <w:rFonts w:ascii="Arial" w:hAnsi="Arial" w:cs="Arial"/>
          <w:sz w:val="18"/>
          <w:szCs w:val="18"/>
        </w:rPr>
        <w:t>Ministério da Saúde</w:t>
      </w:r>
      <w:r w:rsidRPr="005D0022">
        <w:rPr>
          <w:rFonts w:ascii="Arial" w:hAnsi="Arial" w:cs="Arial"/>
          <w:sz w:val="18"/>
          <w:szCs w:val="18"/>
          <w:lang w:bidi="te-IN"/>
        </w:rPr>
        <w:t xml:space="preserve">.   </w:t>
      </w:r>
      <w:r w:rsidRPr="005D0022">
        <w:rPr>
          <w:rFonts w:ascii="Arial" w:hAnsi="Arial" w:cs="Arial"/>
          <w:b/>
          <w:color w:val="000000"/>
          <w:sz w:val="18"/>
          <w:szCs w:val="18"/>
        </w:rPr>
        <w:t>Vigilância em Saúde</w:t>
      </w:r>
      <w:r w:rsidRPr="005D0022">
        <w:rPr>
          <w:rFonts w:ascii="Arial" w:hAnsi="Arial" w:cs="Arial"/>
          <w:color w:val="000000"/>
          <w:sz w:val="18"/>
          <w:szCs w:val="18"/>
        </w:rPr>
        <w:t>: Dengue, Esquistossomose, Hanseníase, Malária, Tracoma e Tuberculose.  2. ed. rev. - Brasília: Ministério da Saúde, 2008. Disponível em:</w:t>
      </w:r>
      <w:r w:rsidR="009E0097" w:rsidRPr="005D0022">
        <w:rPr>
          <w:rFonts w:ascii="Arial" w:hAnsi="Arial" w:cs="Arial"/>
          <w:color w:val="000000"/>
          <w:sz w:val="18"/>
          <w:szCs w:val="18"/>
        </w:rPr>
        <w:t xml:space="preserve"> </w:t>
      </w:r>
      <w:hyperlink r:id="rId53" w:history="1">
        <w:r w:rsidR="009E0097" w:rsidRPr="005D0022">
          <w:rPr>
            <w:rStyle w:val="Hyperlink"/>
            <w:rFonts w:ascii="Arial" w:hAnsi="Arial" w:cs="Arial"/>
            <w:sz w:val="18"/>
            <w:szCs w:val="18"/>
          </w:rPr>
          <w:t>http://portal.saude.gov.br/portal/arquivos/pdf/abcad21.pdf</w:t>
        </w:r>
      </w:hyperlink>
      <w:r w:rsidR="009E0097" w:rsidRPr="005D0022">
        <w:rPr>
          <w:rFonts w:ascii="Arial" w:hAnsi="Arial" w:cs="Arial"/>
          <w:color w:val="000000"/>
          <w:sz w:val="18"/>
          <w:szCs w:val="18"/>
        </w:rPr>
        <w:t xml:space="preserve"> </w:t>
      </w:r>
    </w:p>
    <w:p w:rsidR="00247B65" w:rsidRPr="005D0022" w:rsidRDefault="00247B65" w:rsidP="00247B65">
      <w:pPr>
        <w:numPr>
          <w:ilvl w:val="0"/>
          <w:numId w:val="48"/>
        </w:numPr>
        <w:tabs>
          <w:tab w:val="clear" w:pos="720"/>
          <w:tab w:val="left" w:pos="-1440"/>
          <w:tab w:val="left" w:pos="-851"/>
          <w:tab w:val="left" w:pos="284"/>
          <w:tab w:val="num" w:pos="1070"/>
        </w:tabs>
        <w:ind w:left="284" w:hanging="284"/>
        <w:jc w:val="both"/>
        <w:rPr>
          <w:rFonts w:ascii="Arial" w:hAnsi="Arial" w:cs="Arial"/>
          <w:color w:val="231F20"/>
          <w:sz w:val="18"/>
          <w:szCs w:val="18"/>
          <w:lang w:bidi="te-IN"/>
        </w:rPr>
      </w:pPr>
      <w:r w:rsidRPr="005D0022">
        <w:rPr>
          <w:rFonts w:ascii="Arial" w:hAnsi="Arial" w:cs="Arial"/>
          <w:sz w:val="18"/>
          <w:szCs w:val="18"/>
          <w:lang w:bidi="te-IN"/>
        </w:rPr>
        <w:lastRenderedPageBreak/>
        <w:t xml:space="preserve">BRASIL. </w:t>
      </w:r>
      <w:r w:rsidRPr="005D0022">
        <w:rPr>
          <w:rFonts w:ascii="Arial" w:hAnsi="Arial" w:cs="Arial"/>
          <w:sz w:val="18"/>
          <w:szCs w:val="18"/>
        </w:rPr>
        <w:t>Ministério da Saúde</w:t>
      </w:r>
      <w:r w:rsidRPr="005D0022">
        <w:rPr>
          <w:rFonts w:ascii="Arial" w:hAnsi="Arial" w:cs="Arial"/>
          <w:sz w:val="18"/>
          <w:szCs w:val="18"/>
          <w:lang w:bidi="te-IN"/>
        </w:rPr>
        <w:t xml:space="preserve">.  </w:t>
      </w:r>
      <w:r w:rsidRPr="005D0022">
        <w:rPr>
          <w:rFonts w:ascii="Arial" w:hAnsi="Arial" w:cs="Arial"/>
          <w:b/>
          <w:sz w:val="18"/>
          <w:szCs w:val="18"/>
        </w:rPr>
        <w:t xml:space="preserve">Saúde da criança: acompanhamento do crescimento e desenvolvimento infantil. </w:t>
      </w:r>
      <w:r w:rsidRPr="005D0022">
        <w:rPr>
          <w:rFonts w:ascii="Arial" w:hAnsi="Arial" w:cs="Arial"/>
          <w:sz w:val="18"/>
          <w:szCs w:val="18"/>
        </w:rPr>
        <w:t xml:space="preserve">Ministério da Saúde. Brasília: Ministério da Saúde, 2013. </w:t>
      </w:r>
      <w:r w:rsidRPr="005D0022">
        <w:rPr>
          <w:rFonts w:ascii="Arial" w:hAnsi="Arial" w:cs="Arial"/>
          <w:color w:val="000000"/>
          <w:sz w:val="18"/>
          <w:szCs w:val="18"/>
          <w:lang w:bidi="te-IN"/>
        </w:rPr>
        <w:t xml:space="preserve">Disponível em:                   </w:t>
      </w:r>
      <w:hyperlink r:id="rId54" w:history="1">
        <w:r w:rsidRPr="005D0022">
          <w:rPr>
            <w:rStyle w:val="Hyperlink"/>
            <w:rFonts w:ascii="Arial" w:hAnsi="Arial" w:cs="Arial"/>
            <w:sz w:val="18"/>
            <w:szCs w:val="18"/>
            <w:lang w:bidi="te-IN"/>
          </w:rPr>
          <w:t>http://bvsms.saude.gov.br/bvs/publicacoes/crescimento_desenvolvimento.pdf</w:t>
        </w:r>
      </w:hyperlink>
    </w:p>
    <w:p w:rsidR="00247B65" w:rsidRPr="005D0022" w:rsidRDefault="00247B65" w:rsidP="00247B65">
      <w:pPr>
        <w:numPr>
          <w:ilvl w:val="0"/>
          <w:numId w:val="48"/>
        </w:numPr>
        <w:tabs>
          <w:tab w:val="clear" w:pos="720"/>
          <w:tab w:val="left" w:pos="-1440"/>
          <w:tab w:val="left" w:pos="-851"/>
          <w:tab w:val="left" w:pos="-426"/>
          <w:tab w:val="left" w:pos="284"/>
          <w:tab w:val="num" w:pos="1070"/>
        </w:tabs>
        <w:autoSpaceDE w:val="0"/>
        <w:autoSpaceDN w:val="0"/>
        <w:adjustRightInd w:val="0"/>
        <w:ind w:left="284" w:hanging="284"/>
        <w:jc w:val="both"/>
        <w:rPr>
          <w:rFonts w:ascii="Arial" w:hAnsi="Arial" w:cs="Arial"/>
          <w:sz w:val="18"/>
          <w:szCs w:val="18"/>
          <w:lang w:bidi="te-IN"/>
        </w:rPr>
      </w:pPr>
      <w:r w:rsidRPr="005D0022">
        <w:rPr>
          <w:rFonts w:ascii="Arial" w:hAnsi="Arial" w:cs="Arial"/>
          <w:sz w:val="18"/>
          <w:szCs w:val="18"/>
          <w:lang w:bidi="te-IN"/>
        </w:rPr>
        <w:t xml:space="preserve">BRASIL. </w:t>
      </w:r>
      <w:r w:rsidRPr="005D0022">
        <w:rPr>
          <w:rFonts w:ascii="Arial" w:hAnsi="Arial" w:cs="Arial"/>
          <w:sz w:val="18"/>
          <w:szCs w:val="18"/>
        </w:rPr>
        <w:t>Ministério da Saúde</w:t>
      </w:r>
      <w:r w:rsidRPr="005D0022">
        <w:rPr>
          <w:rFonts w:ascii="Arial" w:hAnsi="Arial" w:cs="Arial"/>
          <w:sz w:val="18"/>
          <w:szCs w:val="18"/>
          <w:lang w:bidi="te-IN"/>
        </w:rPr>
        <w:t xml:space="preserve">. </w:t>
      </w:r>
      <w:r w:rsidRPr="005D0022">
        <w:rPr>
          <w:rFonts w:ascii="Arial" w:hAnsi="Arial" w:cs="Arial"/>
          <w:b/>
          <w:sz w:val="18"/>
          <w:szCs w:val="18"/>
        </w:rPr>
        <w:t>Prevenção clínica de doenças cardiovasculares, cerebrovasculares e renais</w:t>
      </w:r>
      <w:r w:rsidRPr="005D0022">
        <w:rPr>
          <w:rFonts w:ascii="Arial" w:hAnsi="Arial" w:cs="Arial"/>
          <w:sz w:val="18"/>
          <w:szCs w:val="18"/>
        </w:rPr>
        <w:t xml:space="preserve">. </w:t>
      </w:r>
      <w:r w:rsidRPr="005D0022">
        <w:rPr>
          <w:rFonts w:ascii="Arial" w:hAnsi="Arial" w:cs="Arial"/>
          <w:sz w:val="18"/>
          <w:szCs w:val="18"/>
          <w:lang w:bidi="te-IN"/>
        </w:rPr>
        <w:t xml:space="preserve">Brasília: Ministério da Saúde, </w:t>
      </w:r>
      <w:r w:rsidRPr="005D0022">
        <w:rPr>
          <w:rFonts w:ascii="Arial" w:hAnsi="Arial" w:cs="Arial"/>
          <w:sz w:val="18"/>
          <w:szCs w:val="18"/>
        </w:rPr>
        <w:t xml:space="preserve">2006. Disponível em:                                                                             </w:t>
      </w:r>
      <w:hyperlink r:id="rId55" w:history="1">
        <w:r w:rsidRPr="005D0022">
          <w:rPr>
            <w:rStyle w:val="Hyperlink"/>
            <w:rFonts w:ascii="Arial" w:hAnsi="Arial" w:cs="Arial"/>
            <w:sz w:val="18"/>
            <w:szCs w:val="18"/>
          </w:rPr>
          <w:t>http://www.prosaude.org/publicacoes/diversos/cad_AB_CRONICAS.pdf</w:t>
        </w:r>
      </w:hyperlink>
      <w:r w:rsidRPr="005D0022">
        <w:rPr>
          <w:rFonts w:ascii="Arial" w:hAnsi="Arial" w:cs="Arial"/>
          <w:sz w:val="18"/>
          <w:szCs w:val="18"/>
        </w:rPr>
        <w:t xml:space="preserve"> </w:t>
      </w:r>
    </w:p>
    <w:p w:rsidR="00247B65" w:rsidRPr="005D0022" w:rsidRDefault="00247B65" w:rsidP="00247B65">
      <w:pPr>
        <w:numPr>
          <w:ilvl w:val="0"/>
          <w:numId w:val="48"/>
        </w:numPr>
        <w:tabs>
          <w:tab w:val="clear" w:pos="720"/>
          <w:tab w:val="left" w:pos="-1440"/>
          <w:tab w:val="left" w:pos="-851"/>
          <w:tab w:val="left" w:pos="284"/>
          <w:tab w:val="num" w:pos="1070"/>
        </w:tabs>
        <w:autoSpaceDE w:val="0"/>
        <w:autoSpaceDN w:val="0"/>
        <w:adjustRightInd w:val="0"/>
        <w:ind w:left="284" w:hanging="284"/>
        <w:jc w:val="both"/>
        <w:rPr>
          <w:rFonts w:ascii="Arial" w:hAnsi="Arial" w:cs="Arial"/>
          <w:sz w:val="18"/>
          <w:szCs w:val="18"/>
        </w:rPr>
      </w:pPr>
      <w:r w:rsidRPr="005D0022">
        <w:rPr>
          <w:rFonts w:ascii="Arial" w:hAnsi="Arial" w:cs="Arial"/>
          <w:sz w:val="18"/>
          <w:szCs w:val="18"/>
          <w:lang w:bidi="te-IN"/>
        </w:rPr>
        <w:t xml:space="preserve">BRASIL. </w:t>
      </w:r>
      <w:r w:rsidRPr="005D0022">
        <w:rPr>
          <w:rFonts w:ascii="Arial" w:hAnsi="Arial" w:cs="Arial"/>
          <w:sz w:val="18"/>
          <w:szCs w:val="18"/>
        </w:rPr>
        <w:t>Ministério da Saúde</w:t>
      </w:r>
      <w:r w:rsidRPr="005D0022">
        <w:rPr>
          <w:rFonts w:ascii="Arial" w:hAnsi="Arial" w:cs="Arial"/>
          <w:sz w:val="18"/>
          <w:szCs w:val="18"/>
          <w:lang w:bidi="te-IN"/>
        </w:rPr>
        <w:t xml:space="preserve">. </w:t>
      </w:r>
      <w:r w:rsidRPr="005D0022">
        <w:rPr>
          <w:rFonts w:ascii="Arial" w:hAnsi="Arial" w:cs="Arial"/>
          <w:b/>
          <w:sz w:val="18"/>
          <w:szCs w:val="18"/>
        </w:rPr>
        <w:t>Diretrizes e recomendações para o cuidado integral de doenças crônicas não transmissíveis</w:t>
      </w:r>
      <w:r w:rsidRPr="005D0022">
        <w:rPr>
          <w:rFonts w:ascii="Arial" w:hAnsi="Arial" w:cs="Arial"/>
          <w:sz w:val="18"/>
          <w:szCs w:val="18"/>
        </w:rPr>
        <w:t xml:space="preserve">: promoção da saúde, vigilância, prevenção e assistência à Saúde.  Brasília: Ministério da Saúde, 2008. Disponível em: </w:t>
      </w:r>
      <w:hyperlink r:id="rId56" w:history="1">
        <w:r w:rsidRPr="005D0022">
          <w:rPr>
            <w:rStyle w:val="Hyperlink"/>
            <w:rFonts w:ascii="Arial" w:hAnsi="Arial" w:cs="Arial"/>
            <w:sz w:val="18"/>
            <w:szCs w:val="18"/>
          </w:rPr>
          <w:t>http://portal.saude.gov.br/portal/arquivos/mp3/diretrizes_recomendacoes_dcnt.pdf</w:t>
        </w:r>
      </w:hyperlink>
    </w:p>
    <w:p w:rsidR="00247B65" w:rsidRPr="005D0022" w:rsidRDefault="00247B65" w:rsidP="00247B65">
      <w:pPr>
        <w:pStyle w:val="PargrafodaLista"/>
        <w:numPr>
          <w:ilvl w:val="0"/>
          <w:numId w:val="48"/>
        </w:numPr>
        <w:tabs>
          <w:tab w:val="clear" w:pos="720"/>
          <w:tab w:val="left" w:pos="284"/>
          <w:tab w:val="num" w:pos="1070"/>
        </w:tabs>
        <w:suppressAutoHyphens/>
        <w:ind w:left="284" w:hanging="284"/>
        <w:jc w:val="both"/>
        <w:rPr>
          <w:rFonts w:ascii="Arial" w:hAnsi="Arial" w:cs="Arial"/>
          <w:b/>
          <w:sz w:val="18"/>
          <w:szCs w:val="18"/>
        </w:rPr>
      </w:pPr>
      <w:r w:rsidRPr="005D0022">
        <w:rPr>
          <w:rFonts w:ascii="Arial" w:hAnsi="Arial" w:cs="Arial"/>
          <w:color w:val="000000"/>
          <w:sz w:val="18"/>
          <w:szCs w:val="18"/>
        </w:rPr>
        <w:t xml:space="preserve">BRASIL. Ministério da Saúde. Secretaria de Vigilância em Saúde. Departamento de Vigilância Epidemiológica. </w:t>
      </w:r>
      <w:r w:rsidRPr="005D0022">
        <w:rPr>
          <w:rFonts w:ascii="Arial" w:hAnsi="Arial" w:cs="Arial"/>
          <w:b/>
          <w:color w:val="000000"/>
          <w:sz w:val="18"/>
          <w:szCs w:val="18"/>
        </w:rPr>
        <w:t>Guia de vigilância epidemiológica</w:t>
      </w:r>
      <w:r w:rsidRPr="005D0022">
        <w:rPr>
          <w:rFonts w:ascii="Arial" w:hAnsi="Arial" w:cs="Arial"/>
          <w:color w:val="000000"/>
          <w:sz w:val="18"/>
          <w:szCs w:val="18"/>
        </w:rPr>
        <w:t>. Ministério da Saúde, Secretaria de Vigilância em Saúde, Departamento de Vigilância Epidemiológica. 7.ed.1.reimpressão.</w:t>
      </w:r>
      <w:r w:rsidR="0037368C" w:rsidRPr="005D0022">
        <w:rPr>
          <w:rFonts w:ascii="Arial" w:hAnsi="Arial" w:cs="Arial"/>
          <w:color w:val="000000"/>
          <w:sz w:val="18"/>
          <w:szCs w:val="18"/>
        </w:rPr>
        <w:t xml:space="preserve"> </w:t>
      </w:r>
      <w:r w:rsidRPr="005D0022">
        <w:rPr>
          <w:rFonts w:ascii="Arial" w:hAnsi="Arial" w:cs="Arial"/>
          <w:color w:val="000000"/>
          <w:sz w:val="18"/>
          <w:szCs w:val="18"/>
        </w:rPr>
        <w:t>Brasília:Ministério da Saúde,</w:t>
      </w:r>
      <w:r w:rsidR="0037368C" w:rsidRPr="005D0022">
        <w:rPr>
          <w:rFonts w:ascii="Arial" w:hAnsi="Arial" w:cs="Arial"/>
          <w:color w:val="000000"/>
          <w:sz w:val="18"/>
          <w:szCs w:val="18"/>
        </w:rPr>
        <w:t xml:space="preserve"> </w:t>
      </w:r>
      <w:r w:rsidRPr="005D0022">
        <w:rPr>
          <w:rFonts w:ascii="Arial" w:hAnsi="Arial" w:cs="Arial"/>
          <w:color w:val="000000"/>
          <w:sz w:val="18"/>
          <w:szCs w:val="18"/>
        </w:rPr>
        <w:t xml:space="preserve">2010. Disponível em: </w:t>
      </w:r>
      <w:hyperlink r:id="rId57" w:history="1">
        <w:r w:rsidRPr="005D0022">
          <w:rPr>
            <w:rStyle w:val="Hyperlink"/>
            <w:rFonts w:ascii="Arial" w:hAnsi="Arial" w:cs="Arial"/>
            <w:sz w:val="18"/>
            <w:szCs w:val="18"/>
          </w:rPr>
          <w:t>http://portal.saude.gov.br/portal/arquivos/pdf/guia_vigilancia_epidemio_2010_web.pdf</w:t>
        </w:r>
      </w:hyperlink>
    </w:p>
    <w:p w:rsidR="00247B65" w:rsidRPr="005D0022" w:rsidRDefault="00247B65" w:rsidP="00247B65">
      <w:pPr>
        <w:numPr>
          <w:ilvl w:val="0"/>
          <w:numId w:val="48"/>
        </w:numPr>
        <w:tabs>
          <w:tab w:val="clear" w:pos="720"/>
          <w:tab w:val="left" w:pos="-1440"/>
          <w:tab w:val="left" w:pos="-851"/>
          <w:tab w:val="left" w:pos="284"/>
          <w:tab w:val="num" w:pos="1070"/>
        </w:tabs>
        <w:autoSpaceDE w:val="0"/>
        <w:autoSpaceDN w:val="0"/>
        <w:adjustRightInd w:val="0"/>
        <w:ind w:left="284" w:hanging="284"/>
        <w:jc w:val="both"/>
        <w:rPr>
          <w:rFonts w:ascii="Arial" w:hAnsi="Arial" w:cs="Arial"/>
          <w:sz w:val="18"/>
          <w:szCs w:val="18"/>
        </w:rPr>
      </w:pPr>
      <w:r w:rsidRPr="005D0022">
        <w:rPr>
          <w:rFonts w:ascii="Arial" w:hAnsi="Arial" w:cs="Arial"/>
          <w:sz w:val="18"/>
          <w:szCs w:val="18"/>
          <w:lang w:bidi="te-IN"/>
        </w:rPr>
        <w:t xml:space="preserve">BRASIL. </w:t>
      </w:r>
      <w:r w:rsidRPr="005D0022">
        <w:rPr>
          <w:rFonts w:ascii="Arial" w:hAnsi="Arial" w:cs="Arial"/>
          <w:sz w:val="18"/>
          <w:szCs w:val="18"/>
        </w:rPr>
        <w:t>Ministério da Saúde</w:t>
      </w:r>
      <w:r w:rsidRPr="005D0022">
        <w:rPr>
          <w:rFonts w:ascii="Arial" w:hAnsi="Arial" w:cs="Arial"/>
          <w:sz w:val="18"/>
          <w:szCs w:val="18"/>
          <w:lang w:bidi="te-IN"/>
        </w:rPr>
        <w:t xml:space="preserve">. </w:t>
      </w:r>
      <w:r w:rsidRPr="005D0022">
        <w:rPr>
          <w:rFonts w:ascii="Arial" w:hAnsi="Arial" w:cs="Arial"/>
          <w:b/>
          <w:sz w:val="18"/>
          <w:szCs w:val="18"/>
        </w:rPr>
        <w:t>HIV/Aids, hepatites e outras DST</w:t>
      </w:r>
      <w:r w:rsidRPr="005D0022">
        <w:rPr>
          <w:rFonts w:ascii="Arial" w:hAnsi="Arial" w:cs="Arial"/>
          <w:sz w:val="18"/>
          <w:szCs w:val="18"/>
        </w:rPr>
        <w:t>. Brasília: Ministério da Saúde, 2006.</w:t>
      </w:r>
    </w:p>
    <w:p w:rsidR="00433FC9" w:rsidRPr="005D0022" w:rsidRDefault="00247B65" w:rsidP="00247B65">
      <w:pPr>
        <w:numPr>
          <w:ilvl w:val="0"/>
          <w:numId w:val="48"/>
        </w:numPr>
        <w:tabs>
          <w:tab w:val="clear" w:pos="720"/>
          <w:tab w:val="left" w:pos="-1440"/>
          <w:tab w:val="left" w:pos="-851"/>
          <w:tab w:val="left" w:pos="284"/>
          <w:tab w:val="num" w:pos="1070"/>
        </w:tabs>
        <w:autoSpaceDE w:val="0"/>
        <w:autoSpaceDN w:val="0"/>
        <w:adjustRightInd w:val="0"/>
        <w:ind w:left="284" w:hanging="284"/>
        <w:jc w:val="both"/>
        <w:rPr>
          <w:rFonts w:ascii="Arial" w:hAnsi="Arial" w:cs="Arial"/>
          <w:sz w:val="18"/>
          <w:szCs w:val="18"/>
        </w:rPr>
      </w:pPr>
      <w:r w:rsidRPr="005D0022">
        <w:rPr>
          <w:rFonts w:ascii="Arial" w:hAnsi="Arial" w:cs="Arial"/>
          <w:color w:val="000000"/>
          <w:sz w:val="18"/>
          <w:szCs w:val="18"/>
        </w:rPr>
        <w:t>BRASIL. Ministério da Saúde</w:t>
      </w:r>
      <w:r w:rsidRPr="005D0022">
        <w:rPr>
          <w:rFonts w:ascii="Arial" w:hAnsi="Arial" w:cs="Arial"/>
          <w:b/>
          <w:color w:val="000000"/>
          <w:sz w:val="18"/>
          <w:szCs w:val="18"/>
        </w:rPr>
        <w:t>. Caderno de atenção básica</w:t>
      </w:r>
      <w:r w:rsidRPr="005D0022">
        <w:rPr>
          <w:rFonts w:ascii="Arial" w:hAnsi="Arial" w:cs="Arial"/>
          <w:color w:val="000000"/>
          <w:sz w:val="18"/>
          <w:szCs w:val="18"/>
        </w:rPr>
        <w:t xml:space="preserve">, nº 23. </w:t>
      </w:r>
      <w:r w:rsidRPr="005D0022">
        <w:rPr>
          <w:rFonts w:ascii="Arial" w:hAnsi="Arial" w:cs="Arial"/>
          <w:b/>
          <w:color w:val="000000"/>
          <w:sz w:val="18"/>
          <w:szCs w:val="18"/>
        </w:rPr>
        <w:t>SAÚDE DA CRIANÇA</w:t>
      </w:r>
      <w:r w:rsidRPr="005D0022">
        <w:rPr>
          <w:rFonts w:ascii="Arial" w:hAnsi="Arial" w:cs="Arial"/>
          <w:color w:val="000000"/>
          <w:sz w:val="18"/>
          <w:szCs w:val="18"/>
        </w:rPr>
        <w:t xml:space="preserve">: Nutrição Infantil Aleitamento Materno e Alimentação Complementar. 2009. Disponível em: </w:t>
      </w:r>
      <w:hyperlink r:id="rId58" w:history="1">
        <w:r w:rsidRPr="005D0022">
          <w:rPr>
            <w:rStyle w:val="Hyperlink"/>
            <w:rFonts w:ascii="Arial" w:hAnsi="Arial" w:cs="Arial"/>
            <w:sz w:val="18"/>
            <w:szCs w:val="18"/>
          </w:rPr>
          <w:t>http://bvsms.saude.gov.br/bvs/publicacoes/saude_crianca_nutricao_aleitamento_alimentacao.pdf</w:t>
        </w:r>
      </w:hyperlink>
      <w:r w:rsidRPr="005D0022">
        <w:rPr>
          <w:rFonts w:ascii="Arial" w:hAnsi="Arial" w:cs="Arial"/>
          <w:color w:val="000000"/>
          <w:sz w:val="18"/>
          <w:szCs w:val="18"/>
        </w:rPr>
        <w:t xml:space="preserve"> </w:t>
      </w:r>
    </w:p>
    <w:p w:rsidR="00702E16" w:rsidRPr="005D0022" w:rsidRDefault="00702E16" w:rsidP="00247B65">
      <w:pPr>
        <w:numPr>
          <w:ilvl w:val="0"/>
          <w:numId w:val="48"/>
        </w:numPr>
        <w:tabs>
          <w:tab w:val="clear" w:pos="720"/>
          <w:tab w:val="left" w:pos="-1440"/>
          <w:tab w:val="left" w:pos="-851"/>
          <w:tab w:val="left" w:pos="284"/>
          <w:tab w:val="num" w:pos="1070"/>
        </w:tabs>
        <w:autoSpaceDE w:val="0"/>
        <w:autoSpaceDN w:val="0"/>
        <w:adjustRightInd w:val="0"/>
        <w:ind w:left="284" w:hanging="284"/>
        <w:jc w:val="both"/>
        <w:rPr>
          <w:rFonts w:ascii="Arial" w:hAnsi="Arial" w:cs="Arial"/>
          <w:sz w:val="18"/>
          <w:szCs w:val="18"/>
        </w:rPr>
      </w:pPr>
      <w:r w:rsidRPr="005D0022">
        <w:rPr>
          <w:rFonts w:ascii="Arial" w:hAnsi="Arial" w:cs="Arial"/>
          <w:sz w:val="18"/>
          <w:szCs w:val="18"/>
        </w:rPr>
        <w:t>BRASIL. Ministério da Saúde. Caderno de Atenção Básica, nº 34. Saúde Mental, 2013.</w:t>
      </w:r>
    </w:p>
    <w:p w:rsidR="00247B65" w:rsidRPr="005D0022" w:rsidRDefault="00247B65" w:rsidP="00247B65">
      <w:pPr>
        <w:numPr>
          <w:ilvl w:val="0"/>
          <w:numId w:val="48"/>
        </w:numPr>
        <w:tabs>
          <w:tab w:val="clear" w:pos="720"/>
          <w:tab w:val="left" w:pos="-1440"/>
          <w:tab w:val="left" w:pos="-851"/>
          <w:tab w:val="left" w:pos="284"/>
          <w:tab w:val="num" w:pos="1070"/>
        </w:tabs>
        <w:autoSpaceDE w:val="0"/>
        <w:autoSpaceDN w:val="0"/>
        <w:adjustRightInd w:val="0"/>
        <w:ind w:left="284" w:hanging="284"/>
        <w:jc w:val="both"/>
        <w:rPr>
          <w:rFonts w:ascii="Arial" w:hAnsi="Arial" w:cs="Arial"/>
          <w:sz w:val="18"/>
          <w:szCs w:val="18"/>
        </w:rPr>
      </w:pPr>
      <w:r w:rsidRPr="005D0022">
        <w:rPr>
          <w:rFonts w:ascii="Arial" w:hAnsi="Arial" w:cs="Arial"/>
          <w:color w:val="000000"/>
          <w:sz w:val="18"/>
          <w:szCs w:val="18"/>
        </w:rPr>
        <w:t xml:space="preserve"> BRASIL. Ministério da Saúde. </w:t>
      </w:r>
      <w:r w:rsidRPr="005D0022">
        <w:rPr>
          <w:rFonts w:ascii="Arial" w:hAnsi="Arial" w:cs="Arial"/>
          <w:b/>
          <w:bCs/>
          <w:color w:val="000000"/>
          <w:sz w:val="18"/>
          <w:szCs w:val="18"/>
        </w:rPr>
        <w:t>Legislação em saúde mental</w:t>
      </w:r>
      <w:r w:rsidRPr="005D0022">
        <w:rPr>
          <w:rFonts w:ascii="Arial" w:hAnsi="Arial" w:cs="Arial"/>
          <w:color w:val="000000"/>
          <w:sz w:val="18"/>
          <w:szCs w:val="18"/>
        </w:rPr>
        <w:t xml:space="preserve">: 1990-2004. Brasília, 2004. Disponível em: </w:t>
      </w:r>
      <w:hyperlink r:id="rId59" w:history="1">
        <w:r w:rsidRPr="005D0022">
          <w:rPr>
            <w:rStyle w:val="Hyperlink"/>
            <w:rFonts w:ascii="Arial" w:hAnsi="Arial" w:cs="Arial"/>
            <w:sz w:val="18"/>
            <w:szCs w:val="18"/>
          </w:rPr>
          <w:t>http://bvsms.saude.gov.br/bvs/publicacoes/legislacao_mental.pdf</w:t>
        </w:r>
      </w:hyperlink>
    </w:p>
    <w:p w:rsidR="00247B65" w:rsidRPr="005D0022" w:rsidRDefault="00247B65" w:rsidP="00247B65">
      <w:pPr>
        <w:numPr>
          <w:ilvl w:val="0"/>
          <w:numId w:val="48"/>
        </w:numPr>
        <w:tabs>
          <w:tab w:val="clear" w:pos="720"/>
          <w:tab w:val="left" w:pos="-1440"/>
          <w:tab w:val="left" w:pos="-851"/>
          <w:tab w:val="left" w:pos="284"/>
          <w:tab w:val="num" w:pos="1070"/>
        </w:tabs>
        <w:autoSpaceDE w:val="0"/>
        <w:autoSpaceDN w:val="0"/>
        <w:adjustRightInd w:val="0"/>
        <w:ind w:left="284" w:hanging="284"/>
        <w:jc w:val="both"/>
        <w:rPr>
          <w:rFonts w:ascii="Arial" w:hAnsi="Arial" w:cs="Arial"/>
          <w:sz w:val="18"/>
          <w:szCs w:val="18"/>
        </w:rPr>
      </w:pPr>
      <w:r w:rsidRPr="005D0022">
        <w:rPr>
          <w:rFonts w:ascii="Arial" w:hAnsi="Arial" w:cs="Arial"/>
          <w:color w:val="000000"/>
          <w:sz w:val="18"/>
          <w:szCs w:val="18"/>
        </w:rPr>
        <w:t xml:space="preserve">BRASIL. Ministério da Saúde. </w:t>
      </w:r>
      <w:r w:rsidRPr="005D0022">
        <w:rPr>
          <w:rFonts w:ascii="Arial" w:hAnsi="Arial" w:cs="Arial"/>
          <w:b/>
          <w:color w:val="000000"/>
          <w:sz w:val="18"/>
          <w:szCs w:val="18"/>
        </w:rPr>
        <w:t>Atenção à saúde da pessoa idosa e envelhecimento</w:t>
      </w:r>
      <w:r w:rsidRPr="005D0022">
        <w:rPr>
          <w:rFonts w:ascii="Arial" w:hAnsi="Arial" w:cs="Arial"/>
          <w:color w:val="000000"/>
          <w:sz w:val="18"/>
          <w:szCs w:val="18"/>
        </w:rPr>
        <w:t xml:space="preserve">. Brasília, 2010.  Disponível em: </w:t>
      </w:r>
      <w:hyperlink r:id="rId60" w:history="1">
        <w:r w:rsidRPr="005D0022">
          <w:rPr>
            <w:rStyle w:val="Hyperlink"/>
            <w:rFonts w:ascii="Arial" w:hAnsi="Arial" w:cs="Arial"/>
            <w:sz w:val="18"/>
            <w:szCs w:val="18"/>
          </w:rPr>
          <w:t>http://bvsms.saude.gov.br/bvs/publicacoes/atencao_saude_pessoa_idosa_envelhecimento_v12.pdf</w:t>
        </w:r>
      </w:hyperlink>
    </w:p>
    <w:p w:rsidR="00247B65" w:rsidRPr="005D0022" w:rsidRDefault="00247B65" w:rsidP="00247B65">
      <w:pPr>
        <w:numPr>
          <w:ilvl w:val="0"/>
          <w:numId w:val="48"/>
        </w:numPr>
        <w:tabs>
          <w:tab w:val="clear" w:pos="720"/>
          <w:tab w:val="left" w:pos="-1440"/>
          <w:tab w:val="left" w:pos="-851"/>
          <w:tab w:val="left" w:pos="284"/>
          <w:tab w:val="num" w:pos="1070"/>
        </w:tabs>
        <w:autoSpaceDE w:val="0"/>
        <w:autoSpaceDN w:val="0"/>
        <w:adjustRightInd w:val="0"/>
        <w:ind w:left="284" w:hanging="284"/>
        <w:jc w:val="both"/>
        <w:rPr>
          <w:rFonts w:ascii="Arial" w:hAnsi="Arial" w:cs="Arial"/>
          <w:color w:val="000000"/>
          <w:sz w:val="18"/>
          <w:szCs w:val="18"/>
        </w:rPr>
      </w:pPr>
      <w:r w:rsidRPr="005D0022">
        <w:rPr>
          <w:rFonts w:ascii="Arial" w:hAnsi="Arial" w:cs="Arial"/>
          <w:sz w:val="18"/>
          <w:szCs w:val="18"/>
        </w:rPr>
        <w:t xml:space="preserve">BRASIL. Fundação Nacional de Saúde. </w:t>
      </w:r>
      <w:r w:rsidRPr="005D0022">
        <w:rPr>
          <w:rFonts w:ascii="Arial" w:hAnsi="Arial" w:cs="Arial"/>
          <w:b/>
          <w:bCs/>
          <w:sz w:val="18"/>
          <w:szCs w:val="18"/>
        </w:rPr>
        <w:t>Programa nacional de controle da dengue</w:t>
      </w:r>
      <w:r w:rsidRPr="005D0022">
        <w:rPr>
          <w:rFonts w:ascii="Arial" w:hAnsi="Arial" w:cs="Arial"/>
          <w:sz w:val="18"/>
          <w:szCs w:val="18"/>
        </w:rPr>
        <w:t xml:space="preserve">: amparo legal à execução das ações de campo - imóveis fechados, abandonados ou com acesso não permitido pelo morador. Brasília: Fundação Nacional de Saúde, 2002. Disponível em: </w:t>
      </w:r>
      <w:hyperlink r:id="rId61" w:history="1">
        <w:r w:rsidRPr="005D0022">
          <w:rPr>
            <w:rStyle w:val="Hyperlink"/>
            <w:rFonts w:ascii="Arial" w:hAnsi="Arial" w:cs="Arial"/>
            <w:sz w:val="18"/>
            <w:szCs w:val="18"/>
          </w:rPr>
          <w:t>http://portal.saude.gov.br/portal/arquivos/pdf/pncd_legislacao.pdf</w:t>
        </w:r>
      </w:hyperlink>
      <w:r w:rsidRPr="005D0022">
        <w:rPr>
          <w:rFonts w:ascii="Arial" w:hAnsi="Arial" w:cs="Arial"/>
          <w:color w:val="000000"/>
          <w:sz w:val="18"/>
          <w:szCs w:val="18"/>
        </w:rPr>
        <w:t xml:space="preserve"> </w:t>
      </w:r>
    </w:p>
    <w:p w:rsidR="00247B65" w:rsidRPr="005D0022" w:rsidRDefault="00247B65" w:rsidP="00247B65">
      <w:pPr>
        <w:numPr>
          <w:ilvl w:val="0"/>
          <w:numId w:val="48"/>
        </w:numPr>
        <w:tabs>
          <w:tab w:val="clear" w:pos="720"/>
          <w:tab w:val="left" w:pos="-1440"/>
          <w:tab w:val="left" w:pos="-851"/>
          <w:tab w:val="left" w:pos="284"/>
          <w:tab w:val="num" w:pos="1070"/>
        </w:tabs>
        <w:autoSpaceDE w:val="0"/>
        <w:autoSpaceDN w:val="0"/>
        <w:adjustRightInd w:val="0"/>
        <w:ind w:left="284" w:hanging="284"/>
        <w:jc w:val="both"/>
        <w:rPr>
          <w:rStyle w:val="Hyperlink"/>
          <w:rFonts w:ascii="Arial" w:hAnsi="Arial" w:cs="Arial"/>
          <w:color w:val="000000"/>
          <w:sz w:val="18"/>
          <w:szCs w:val="18"/>
        </w:rPr>
      </w:pPr>
      <w:r w:rsidRPr="005D0022">
        <w:rPr>
          <w:rFonts w:ascii="Arial" w:hAnsi="Arial" w:cs="Arial"/>
          <w:color w:val="000000"/>
          <w:sz w:val="18"/>
          <w:szCs w:val="18"/>
        </w:rPr>
        <w:t xml:space="preserve">BRASIL. Ministério da Saúde. </w:t>
      </w:r>
      <w:r w:rsidRPr="005D0022">
        <w:rPr>
          <w:rFonts w:ascii="Arial" w:hAnsi="Arial" w:cs="Arial"/>
          <w:b/>
          <w:bCs/>
          <w:color w:val="000000"/>
          <w:sz w:val="18"/>
          <w:szCs w:val="18"/>
        </w:rPr>
        <w:t>Programa nacional de controle da Dengue</w:t>
      </w:r>
      <w:r w:rsidRPr="005D0022">
        <w:rPr>
          <w:rFonts w:ascii="Arial" w:hAnsi="Arial" w:cs="Arial"/>
          <w:color w:val="000000"/>
          <w:sz w:val="18"/>
          <w:szCs w:val="18"/>
        </w:rPr>
        <w:t xml:space="preserve"> - Instituído em 24/06/2002. Disponível em  </w:t>
      </w:r>
      <w:hyperlink r:id="rId62" w:tgtFrame="_blank" w:history="1">
        <w:r w:rsidRPr="005D0022">
          <w:rPr>
            <w:rStyle w:val="Hyperlink"/>
            <w:rFonts w:ascii="Arial" w:hAnsi="Arial" w:cs="Arial"/>
            <w:color w:val="000000"/>
            <w:sz w:val="18"/>
            <w:szCs w:val="18"/>
          </w:rPr>
          <w:t>http://bvsms.saude.gov.br/bvs/publicacoes/pncd_2002.pdf</w:t>
        </w:r>
      </w:hyperlink>
    </w:p>
    <w:p w:rsidR="00247B65" w:rsidRPr="005D0022" w:rsidRDefault="00247B65" w:rsidP="00247B65">
      <w:pPr>
        <w:tabs>
          <w:tab w:val="left" w:pos="-1440"/>
          <w:tab w:val="left" w:pos="-851"/>
          <w:tab w:val="left" w:pos="284"/>
        </w:tabs>
        <w:autoSpaceDE w:val="0"/>
        <w:autoSpaceDN w:val="0"/>
        <w:adjustRightInd w:val="0"/>
        <w:ind w:left="284"/>
        <w:jc w:val="both"/>
        <w:rPr>
          <w:rFonts w:ascii="Arial" w:hAnsi="Arial" w:cs="Arial"/>
          <w:color w:val="000000"/>
          <w:sz w:val="18"/>
          <w:szCs w:val="18"/>
        </w:rPr>
      </w:pPr>
      <w:r w:rsidRPr="005D0022">
        <w:rPr>
          <w:rFonts w:ascii="Arial" w:hAnsi="Arial" w:cs="Arial"/>
          <w:color w:val="000000"/>
          <w:sz w:val="18"/>
          <w:szCs w:val="18"/>
        </w:rPr>
        <w:t xml:space="preserve">BRASIL. Secretaria de Vigilância em Saúde. Departamento de Vigilância em Saúde. Diretrizes Nacionais para a Prevenção e Controle de Epidemias de Dengue, 2009, disponível em </w:t>
      </w:r>
      <w:hyperlink r:id="rId63" w:history="1">
        <w:r w:rsidRPr="005D0022">
          <w:rPr>
            <w:rStyle w:val="Hyperlink"/>
            <w:rFonts w:ascii="Arial" w:hAnsi="Arial" w:cs="Arial"/>
            <w:sz w:val="18"/>
            <w:szCs w:val="18"/>
          </w:rPr>
          <w:t>http://bvsms.saude.gov.br/bvs/publicacoes/diretrizes_nacionais_prevencao_controle_dengue.pdf</w:t>
        </w:r>
      </w:hyperlink>
    </w:p>
    <w:p w:rsidR="00247B65" w:rsidRPr="005D0022" w:rsidRDefault="00247B65" w:rsidP="00247B65">
      <w:pPr>
        <w:numPr>
          <w:ilvl w:val="0"/>
          <w:numId w:val="48"/>
        </w:numPr>
        <w:tabs>
          <w:tab w:val="clear" w:pos="720"/>
          <w:tab w:val="left" w:pos="-1440"/>
          <w:tab w:val="left" w:pos="-851"/>
          <w:tab w:val="left" w:pos="284"/>
          <w:tab w:val="num" w:pos="1070"/>
        </w:tabs>
        <w:autoSpaceDE w:val="0"/>
        <w:autoSpaceDN w:val="0"/>
        <w:adjustRightInd w:val="0"/>
        <w:ind w:left="284" w:hanging="284"/>
        <w:jc w:val="both"/>
        <w:rPr>
          <w:rFonts w:ascii="Arial" w:hAnsi="Arial" w:cs="Arial"/>
          <w:color w:val="000000"/>
          <w:sz w:val="18"/>
          <w:szCs w:val="18"/>
        </w:rPr>
      </w:pPr>
      <w:r w:rsidRPr="005D0022">
        <w:rPr>
          <w:rFonts w:ascii="Arial" w:hAnsi="Arial" w:cs="Arial"/>
          <w:color w:val="000000"/>
          <w:sz w:val="18"/>
          <w:szCs w:val="18"/>
          <w:lang w:bidi="te-IN"/>
        </w:rPr>
        <w:t xml:space="preserve">BRASIL. </w:t>
      </w:r>
      <w:r w:rsidRPr="005D0022">
        <w:rPr>
          <w:rFonts w:ascii="Arial" w:hAnsi="Arial" w:cs="Arial"/>
          <w:color w:val="000000"/>
          <w:sz w:val="18"/>
          <w:szCs w:val="18"/>
        </w:rPr>
        <w:t>Ministério da Saúde</w:t>
      </w:r>
      <w:r w:rsidRPr="005D0022">
        <w:rPr>
          <w:rFonts w:ascii="Arial" w:hAnsi="Arial" w:cs="Arial"/>
          <w:color w:val="000000"/>
          <w:sz w:val="18"/>
          <w:szCs w:val="18"/>
          <w:lang w:bidi="te-IN"/>
        </w:rPr>
        <w:t xml:space="preserve">. </w:t>
      </w:r>
      <w:r w:rsidRPr="005D0022">
        <w:rPr>
          <w:rFonts w:ascii="Arial" w:hAnsi="Arial" w:cs="Arial"/>
          <w:b/>
          <w:color w:val="000000"/>
          <w:sz w:val="18"/>
          <w:szCs w:val="18"/>
          <w:lang w:bidi="te-IN"/>
        </w:rPr>
        <w:t>Política nacional de atenção integral à saúde do homem</w:t>
      </w:r>
      <w:r w:rsidRPr="005D0022">
        <w:rPr>
          <w:rFonts w:ascii="Arial" w:hAnsi="Arial" w:cs="Arial"/>
          <w:color w:val="000000"/>
          <w:sz w:val="18"/>
          <w:szCs w:val="18"/>
          <w:lang w:bidi="te-IN"/>
        </w:rPr>
        <w:t xml:space="preserve">. </w:t>
      </w:r>
      <w:r w:rsidRPr="005D0022">
        <w:rPr>
          <w:rFonts w:ascii="Arial" w:hAnsi="Arial" w:cs="Arial"/>
          <w:color w:val="000000"/>
          <w:sz w:val="18"/>
          <w:szCs w:val="18"/>
        </w:rPr>
        <w:t xml:space="preserve">Brasília: Ministério da Saúde, 2008. Disponível em: </w:t>
      </w:r>
      <w:hyperlink r:id="rId64" w:history="1">
        <w:r w:rsidRPr="005D0022">
          <w:rPr>
            <w:rStyle w:val="Hyperlink"/>
            <w:rFonts w:ascii="Arial" w:hAnsi="Arial" w:cs="Arial"/>
            <w:sz w:val="18"/>
            <w:szCs w:val="18"/>
          </w:rPr>
          <w:t>http://dtr2001.saude.gov.br/sas/PORTARIAS/Port2008/PT-09-CONS.pdf</w:t>
        </w:r>
      </w:hyperlink>
    </w:p>
    <w:p w:rsidR="00247B65" w:rsidRPr="005D0022" w:rsidRDefault="00247B65" w:rsidP="00247B65">
      <w:pPr>
        <w:numPr>
          <w:ilvl w:val="0"/>
          <w:numId w:val="48"/>
        </w:numPr>
        <w:tabs>
          <w:tab w:val="clear" w:pos="720"/>
          <w:tab w:val="left" w:pos="-1440"/>
          <w:tab w:val="left" w:pos="-851"/>
          <w:tab w:val="left" w:pos="284"/>
          <w:tab w:val="num" w:pos="1070"/>
        </w:tabs>
        <w:autoSpaceDE w:val="0"/>
        <w:autoSpaceDN w:val="0"/>
        <w:adjustRightInd w:val="0"/>
        <w:ind w:left="284" w:hanging="284"/>
        <w:jc w:val="both"/>
        <w:rPr>
          <w:rStyle w:val="Hyperlink"/>
          <w:rFonts w:ascii="Arial" w:hAnsi="Arial" w:cs="Arial"/>
          <w:color w:val="000000"/>
          <w:sz w:val="18"/>
          <w:szCs w:val="18"/>
          <w:u w:val="none"/>
        </w:rPr>
      </w:pPr>
      <w:r w:rsidRPr="005D0022">
        <w:rPr>
          <w:rFonts w:ascii="Arial" w:hAnsi="Arial" w:cs="Arial"/>
          <w:color w:val="000000"/>
          <w:sz w:val="18"/>
          <w:szCs w:val="18"/>
          <w:lang w:bidi="te-IN"/>
        </w:rPr>
        <w:t xml:space="preserve">BRASIL. </w:t>
      </w:r>
      <w:r w:rsidRPr="005D0022">
        <w:rPr>
          <w:rFonts w:ascii="Arial" w:hAnsi="Arial" w:cs="Arial"/>
          <w:color w:val="000000"/>
          <w:sz w:val="18"/>
          <w:szCs w:val="18"/>
        </w:rPr>
        <w:t>Ministério da Saúde</w:t>
      </w:r>
      <w:r w:rsidRPr="005D0022">
        <w:rPr>
          <w:rFonts w:ascii="Arial" w:hAnsi="Arial" w:cs="Arial"/>
          <w:color w:val="000000"/>
          <w:sz w:val="18"/>
          <w:szCs w:val="18"/>
          <w:lang w:bidi="te-IN"/>
        </w:rPr>
        <w:t xml:space="preserve">. </w:t>
      </w:r>
      <w:r w:rsidRPr="005D0022">
        <w:rPr>
          <w:rFonts w:ascii="Arial" w:hAnsi="Arial" w:cs="Arial"/>
          <w:b/>
          <w:color w:val="000000"/>
          <w:sz w:val="18"/>
          <w:szCs w:val="18"/>
          <w:lang w:bidi="te-IN"/>
        </w:rPr>
        <w:t xml:space="preserve">Política nacional de atenção integral à saúde da mulher: princípios e diretrizes. </w:t>
      </w:r>
      <w:r w:rsidRPr="005D0022">
        <w:rPr>
          <w:rFonts w:ascii="Arial" w:hAnsi="Arial" w:cs="Arial"/>
          <w:color w:val="000000"/>
          <w:sz w:val="18"/>
          <w:szCs w:val="18"/>
        </w:rPr>
        <w:t xml:space="preserve">Brasília: Ministério da Saúde, 2011. Disponível em: </w:t>
      </w:r>
      <w:hyperlink r:id="rId65" w:history="1">
        <w:r w:rsidRPr="005D0022">
          <w:rPr>
            <w:rStyle w:val="Hyperlink"/>
            <w:rFonts w:ascii="Arial" w:hAnsi="Arial" w:cs="Arial"/>
            <w:sz w:val="18"/>
            <w:szCs w:val="18"/>
          </w:rPr>
          <w:t>http://bvsms.saude.gov.br/bvs/publicacoes/politica_nacional_mulher_principios_diretrizes.pdf</w:t>
        </w:r>
      </w:hyperlink>
    </w:p>
    <w:p w:rsidR="00433FC9" w:rsidRPr="005D0022" w:rsidRDefault="00433FC9" w:rsidP="00433FC9">
      <w:pPr>
        <w:pStyle w:val="Textbody"/>
        <w:numPr>
          <w:ilvl w:val="0"/>
          <w:numId w:val="48"/>
        </w:numPr>
        <w:tabs>
          <w:tab w:val="clear" w:pos="720"/>
          <w:tab w:val="num" w:pos="0"/>
        </w:tabs>
        <w:spacing w:after="0"/>
        <w:ind w:left="284" w:hanging="284"/>
        <w:jc w:val="both"/>
        <w:rPr>
          <w:rFonts w:ascii="Arial" w:hAnsi="Arial" w:cs="Arial"/>
          <w:color w:val="000000"/>
          <w:sz w:val="18"/>
          <w:szCs w:val="18"/>
        </w:rPr>
      </w:pPr>
      <w:r w:rsidRPr="005D0022">
        <w:rPr>
          <w:rFonts w:ascii="Arial" w:hAnsi="Arial" w:cs="Arial"/>
          <w:color w:val="000000"/>
          <w:sz w:val="18"/>
          <w:szCs w:val="18"/>
        </w:rPr>
        <w:t>BRASIL. Ministério da Saúde. Clínica ampliada e compartilhada / Ministério da Saúde, Secretaria de Atenção à Saúde, Política Nacional de Humanização da Atenção e Gestão do SUS. - Brasília: Ministério da Saúde, 2009.</w:t>
      </w:r>
    </w:p>
    <w:p w:rsidR="00433FC9" w:rsidRPr="005D0022" w:rsidRDefault="00433FC9" w:rsidP="00433FC9">
      <w:pPr>
        <w:pStyle w:val="Textbody"/>
        <w:numPr>
          <w:ilvl w:val="0"/>
          <w:numId w:val="48"/>
        </w:numPr>
        <w:tabs>
          <w:tab w:val="clear" w:pos="720"/>
          <w:tab w:val="num" w:pos="0"/>
        </w:tabs>
        <w:spacing w:after="0"/>
        <w:ind w:left="284" w:hanging="284"/>
        <w:jc w:val="both"/>
        <w:rPr>
          <w:rFonts w:ascii="Arial" w:hAnsi="Arial" w:cs="Arial"/>
          <w:color w:val="000000"/>
          <w:sz w:val="18"/>
          <w:szCs w:val="18"/>
        </w:rPr>
      </w:pPr>
      <w:r w:rsidRPr="005D0022">
        <w:rPr>
          <w:rFonts w:ascii="Arial" w:hAnsi="Arial" w:cs="Arial"/>
          <w:color w:val="000000"/>
          <w:sz w:val="18"/>
          <w:szCs w:val="18"/>
        </w:rPr>
        <w:t>BRASIL. Ministério da Saúde. Diretrizes do NASF: Núcleo de Apoio a Saúde da Família. Cadernos de Atenção Básica - Brasília, 2010.</w:t>
      </w:r>
    </w:p>
    <w:p w:rsidR="00141E47" w:rsidRPr="005D0022" w:rsidRDefault="00141E47" w:rsidP="00141E47">
      <w:pPr>
        <w:numPr>
          <w:ilvl w:val="0"/>
          <w:numId w:val="48"/>
        </w:numPr>
        <w:tabs>
          <w:tab w:val="clear" w:pos="720"/>
          <w:tab w:val="left" w:pos="-1440"/>
          <w:tab w:val="left" w:pos="-851"/>
          <w:tab w:val="left" w:pos="284"/>
          <w:tab w:val="num" w:pos="1070"/>
        </w:tabs>
        <w:autoSpaceDE w:val="0"/>
        <w:autoSpaceDN w:val="0"/>
        <w:adjustRightInd w:val="0"/>
        <w:ind w:left="284" w:hanging="284"/>
        <w:jc w:val="both"/>
        <w:rPr>
          <w:rFonts w:ascii="Arial" w:hAnsi="Arial" w:cs="Arial"/>
          <w:sz w:val="18"/>
          <w:szCs w:val="18"/>
        </w:rPr>
      </w:pPr>
      <w:r w:rsidRPr="005D0022">
        <w:rPr>
          <w:rFonts w:ascii="Arial" w:hAnsi="Arial" w:cs="Arial"/>
          <w:sz w:val="18"/>
          <w:szCs w:val="18"/>
        </w:rPr>
        <w:t>BRASIL. Ministério da Saúde. Caderno de Atenção Básica, nº 32. Atenção ao Pré-Natal de Baixo Risco, 2012.</w:t>
      </w:r>
    </w:p>
    <w:p w:rsidR="00433FC9" w:rsidRPr="005D0022" w:rsidRDefault="00433FC9" w:rsidP="00433FC9">
      <w:pPr>
        <w:pStyle w:val="PargrafodaLista"/>
        <w:numPr>
          <w:ilvl w:val="0"/>
          <w:numId w:val="48"/>
        </w:numPr>
        <w:tabs>
          <w:tab w:val="clear" w:pos="720"/>
          <w:tab w:val="num" w:pos="0"/>
        </w:tabs>
        <w:ind w:left="284" w:hanging="284"/>
        <w:jc w:val="both"/>
        <w:rPr>
          <w:rFonts w:ascii="Arial" w:hAnsi="Arial" w:cs="Arial"/>
          <w:sz w:val="18"/>
          <w:szCs w:val="18"/>
        </w:rPr>
      </w:pPr>
      <w:r w:rsidRPr="005D0022">
        <w:rPr>
          <w:rFonts w:ascii="Arial" w:hAnsi="Arial" w:cs="Arial"/>
          <w:sz w:val="18"/>
          <w:szCs w:val="18"/>
        </w:rPr>
        <w:t xml:space="preserve">BRASIL. Ministério da Saúde. Secretaria de Atenção à saúde. Departamento de Atenção Básica. </w:t>
      </w:r>
      <w:r w:rsidRPr="005D0022">
        <w:rPr>
          <w:rFonts w:ascii="Arial" w:hAnsi="Arial" w:cs="Arial"/>
          <w:b/>
          <w:sz w:val="18"/>
          <w:szCs w:val="18"/>
        </w:rPr>
        <w:t>Estratégias para o cuidado da pessoa com doença crônica:</w:t>
      </w:r>
      <w:r w:rsidRPr="005D0022">
        <w:rPr>
          <w:rFonts w:ascii="Arial" w:hAnsi="Arial" w:cs="Arial"/>
          <w:sz w:val="18"/>
          <w:szCs w:val="18"/>
        </w:rPr>
        <w:t xml:space="preserve"> </w:t>
      </w:r>
      <w:r w:rsidRPr="005D0022">
        <w:rPr>
          <w:rFonts w:ascii="Arial" w:hAnsi="Arial" w:cs="Arial"/>
          <w:b/>
          <w:sz w:val="18"/>
          <w:szCs w:val="18"/>
        </w:rPr>
        <w:t>Diabetes mellitus</w:t>
      </w:r>
      <w:r w:rsidRPr="005D0022">
        <w:rPr>
          <w:rFonts w:ascii="Arial" w:hAnsi="Arial" w:cs="Arial"/>
          <w:sz w:val="18"/>
          <w:szCs w:val="18"/>
        </w:rPr>
        <w:t>. Brasília: Ministério da Saúde, 2013</w:t>
      </w:r>
      <w:r w:rsidR="00B15C77" w:rsidRPr="005D0022">
        <w:rPr>
          <w:rFonts w:ascii="Arial" w:hAnsi="Arial" w:cs="Arial"/>
          <w:sz w:val="18"/>
          <w:szCs w:val="18"/>
        </w:rPr>
        <w:t>.</w:t>
      </w:r>
    </w:p>
    <w:p w:rsidR="00433FC9" w:rsidRPr="005D0022" w:rsidRDefault="00433FC9" w:rsidP="00433FC9">
      <w:pPr>
        <w:pStyle w:val="PargrafodaLista"/>
        <w:numPr>
          <w:ilvl w:val="0"/>
          <w:numId w:val="48"/>
        </w:numPr>
        <w:tabs>
          <w:tab w:val="clear" w:pos="720"/>
          <w:tab w:val="num" w:pos="0"/>
        </w:tabs>
        <w:ind w:left="284" w:hanging="284"/>
        <w:jc w:val="both"/>
        <w:rPr>
          <w:rFonts w:ascii="Arial" w:hAnsi="Arial" w:cs="Arial"/>
          <w:sz w:val="18"/>
          <w:szCs w:val="18"/>
        </w:rPr>
      </w:pPr>
      <w:r w:rsidRPr="005D0022">
        <w:rPr>
          <w:rFonts w:ascii="Arial" w:hAnsi="Arial" w:cs="Arial"/>
          <w:sz w:val="18"/>
          <w:szCs w:val="18"/>
        </w:rPr>
        <w:t xml:space="preserve">BRASIL. Ministério da Saúde. Secretaria de Atenção à saúde. Departamento de Atenção Básica. </w:t>
      </w:r>
      <w:r w:rsidRPr="005D0022">
        <w:rPr>
          <w:rFonts w:ascii="Arial" w:hAnsi="Arial" w:cs="Arial"/>
          <w:b/>
          <w:sz w:val="18"/>
          <w:szCs w:val="18"/>
        </w:rPr>
        <w:t>Estratégias para o cuidado da pessoa com doença crônica</w:t>
      </w:r>
      <w:r w:rsidRPr="005D0022">
        <w:rPr>
          <w:rFonts w:ascii="Arial" w:hAnsi="Arial" w:cs="Arial"/>
          <w:sz w:val="18"/>
          <w:szCs w:val="18"/>
        </w:rPr>
        <w:t xml:space="preserve">: </w:t>
      </w:r>
      <w:r w:rsidRPr="005D0022">
        <w:rPr>
          <w:rFonts w:ascii="Arial" w:hAnsi="Arial" w:cs="Arial"/>
          <w:b/>
          <w:sz w:val="18"/>
          <w:szCs w:val="18"/>
        </w:rPr>
        <w:t>Hipertensão arterial sistêmica</w:t>
      </w:r>
      <w:r w:rsidRPr="005D0022">
        <w:rPr>
          <w:rFonts w:ascii="Arial" w:hAnsi="Arial" w:cs="Arial"/>
          <w:sz w:val="18"/>
          <w:szCs w:val="18"/>
        </w:rPr>
        <w:t xml:space="preserve">. Brasília: Ministério da Saúde, 2013, </w:t>
      </w:r>
    </w:p>
    <w:p w:rsidR="00433FC9" w:rsidRPr="005D0022" w:rsidRDefault="00433FC9" w:rsidP="00433FC9">
      <w:pPr>
        <w:pStyle w:val="PargrafodaLista"/>
        <w:numPr>
          <w:ilvl w:val="0"/>
          <w:numId w:val="48"/>
        </w:numPr>
        <w:tabs>
          <w:tab w:val="clear" w:pos="720"/>
          <w:tab w:val="num" w:pos="0"/>
        </w:tabs>
        <w:ind w:left="284" w:hanging="284"/>
        <w:jc w:val="both"/>
        <w:rPr>
          <w:rFonts w:ascii="Arial" w:hAnsi="Arial" w:cs="Arial"/>
          <w:color w:val="000000"/>
          <w:sz w:val="18"/>
          <w:szCs w:val="18"/>
        </w:rPr>
      </w:pPr>
      <w:r w:rsidRPr="005D0022">
        <w:rPr>
          <w:rFonts w:ascii="Arial" w:hAnsi="Arial" w:cs="Arial"/>
          <w:color w:val="000000"/>
          <w:sz w:val="18"/>
          <w:szCs w:val="18"/>
        </w:rPr>
        <w:t xml:space="preserve">BRASIL. Ministério da Saúde. Secretaria de Atenção à Saúde. Departamento de Atenção Básica. </w:t>
      </w:r>
      <w:r w:rsidRPr="005D0022">
        <w:rPr>
          <w:rFonts w:ascii="Arial" w:hAnsi="Arial" w:cs="Arial"/>
          <w:b/>
          <w:color w:val="000000"/>
          <w:sz w:val="18"/>
          <w:szCs w:val="18"/>
        </w:rPr>
        <w:t>Controle dos cânceres do colo do útero e da mama</w:t>
      </w:r>
      <w:r w:rsidRPr="005D0022">
        <w:rPr>
          <w:rFonts w:ascii="Arial" w:hAnsi="Arial" w:cs="Arial"/>
          <w:color w:val="000000"/>
          <w:sz w:val="18"/>
          <w:szCs w:val="18"/>
        </w:rPr>
        <w:t>. Brasília: Editora do Ministério da Saúde, 2013.</w:t>
      </w:r>
    </w:p>
    <w:p w:rsidR="00247B65" w:rsidRPr="005D0022" w:rsidRDefault="00247B65" w:rsidP="00247B65">
      <w:pPr>
        <w:numPr>
          <w:ilvl w:val="0"/>
          <w:numId w:val="48"/>
        </w:numPr>
        <w:tabs>
          <w:tab w:val="clear" w:pos="720"/>
          <w:tab w:val="left" w:pos="-1440"/>
          <w:tab w:val="left" w:pos="-1260"/>
          <w:tab w:val="left" w:pos="-851"/>
          <w:tab w:val="left" w:pos="284"/>
          <w:tab w:val="num" w:pos="1070"/>
        </w:tabs>
        <w:ind w:left="284" w:hanging="284"/>
        <w:jc w:val="both"/>
        <w:rPr>
          <w:rFonts w:ascii="Arial" w:hAnsi="Arial" w:cs="Arial"/>
          <w:color w:val="000000"/>
          <w:sz w:val="18"/>
          <w:szCs w:val="18"/>
          <w:lang w:val="pt-PT"/>
        </w:rPr>
      </w:pPr>
      <w:r w:rsidRPr="005D0022">
        <w:rPr>
          <w:rFonts w:ascii="Arial" w:hAnsi="Arial" w:cs="Arial"/>
          <w:color w:val="000000"/>
          <w:sz w:val="18"/>
          <w:szCs w:val="18"/>
          <w:lang w:val="pt-PT"/>
        </w:rPr>
        <w:t xml:space="preserve">CONSELHO REGIONAL DE ENFERMAGEM. </w:t>
      </w:r>
      <w:r w:rsidRPr="005D0022">
        <w:rPr>
          <w:rFonts w:ascii="Arial" w:hAnsi="Arial" w:cs="Arial"/>
          <w:b/>
          <w:color w:val="000000"/>
          <w:sz w:val="18"/>
          <w:szCs w:val="18"/>
        </w:rPr>
        <w:t>Lei</w:t>
      </w:r>
      <w:r w:rsidRPr="005D0022">
        <w:rPr>
          <w:rStyle w:val="Forte"/>
          <w:rFonts w:ascii="Arial" w:hAnsi="Arial" w:cs="Arial"/>
          <w:color w:val="000000"/>
          <w:sz w:val="18"/>
          <w:szCs w:val="18"/>
        </w:rPr>
        <w:t xml:space="preserve"> Nº 7.498 de 25 de junho de 1986 </w:t>
      </w:r>
      <w:r w:rsidRPr="005D0022">
        <w:rPr>
          <w:rFonts w:ascii="Arial" w:hAnsi="Arial" w:cs="Arial"/>
          <w:b/>
          <w:bCs/>
          <w:color w:val="000000"/>
          <w:sz w:val="18"/>
          <w:szCs w:val="18"/>
        </w:rPr>
        <w:t xml:space="preserve">- </w:t>
      </w:r>
      <w:r w:rsidRPr="005D0022">
        <w:rPr>
          <w:rStyle w:val="texto"/>
          <w:rFonts w:ascii="Arial" w:hAnsi="Arial" w:cs="Arial"/>
          <w:color w:val="000000"/>
          <w:sz w:val="18"/>
          <w:szCs w:val="18"/>
        </w:rPr>
        <w:t xml:space="preserve">Dispõe sobre a regulamentação do exercício da Enfermagem e dá outras providências. Disponível em: </w:t>
      </w:r>
      <w:hyperlink r:id="rId66" w:history="1">
        <w:r w:rsidRPr="005D0022">
          <w:rPr>
            <w:rStyle w:val="Hyperlink"/>
            <w:rFonts w:ascii="Arial" w:hAnsi="Arial" w:cs="Arial"/>
            <w:bCs/>
            <w:sz w:val="18"/>
            <w:szCs w:val="18"/>
          </w:rPr>
          <w:t>http://www.portalcoren-rs.gov.br/web/legislacao/leis/l7498.htm</w:t>
        </w:r>
      </w:hyperlink>
    </w:p>
    <w:p w:rsidR="00247B65" w:rsidRPr="005D0022" w:rsidRDefault="00247B65" w:rsidP="00247B65">
      <w:pPr>
        <w:numPr>
          <w:ilvl w:val="0"/>
          <w:numId w:val="48"/>
        </w:numPr>
        <w:tabs>
          <w:tab w:val="clear" w:pos="720"/>
          <w:tab w:val="left" w:pos="-1440"/>
          <w:tab w:val="left" w:pos="-851"/>
          <w:tab w:val="left" w:pos="284"/>
          <w:tab w:val="num" w:pos="1070"/>
        </w:tabs>
        <w:autoSpaceDE w:val="0"/>
        <w:autoSpaceDN w:val="0"/>
        <w:adjustRightInd w:val="0"/>
        <w:ind w:left="284" w:hanging="284"/>
        <w:jc w:val="both"/>
        <w:rPr>
          <w:rFonts w:ascii="Arial" w:hAnsi="Arial" w:cs="Arial"/>
          <w:color w:val="000000"/>
          <w:sz w:val="18"/>
          <w:szCs w:val="18"/>
        </w:rPr>
      </w:pPr>
      <w:r w:rsidRPr="005D0022">
        <w:rPr>
          <w:rFonts w:ascii="Arial" w:hAnsi="Arial" w:cs="Arial"/>
          <w:bCs/>
          <w:color w:val="000000"/>
          <w:sz w:val="18"/>
          <w:szCs w:val="18"/>
        </w:rPr>
        <w:t xml:space="preserve">CONSELHO FEDERAL DE ENFERMAGEM. Resolução COFEN Nº 311/2007. </w:t>
      </w:r>
      <w:r w:rsidRPr="005D0022">
        <w:rPr>
          <w:rFonts w:ascii="Arial" w:hAnsi="Arial" w:cs="Arial"/>
          <w:b/>
          <w:color w:val="000000"/>
          <w:sz w:val="18"/>
          <w:szCs w:val="18"/>
        </w:rPr>
        <w:t>C</w:t>
      </w:r>
      <w:r w:rsidRPr="005D0022">
        <w:rPr>
          <w:rFonts w:ascii="Arial" w:hAnsi="Arial" w:cs="Arial"/>
          <w:b/>
          <w:bCs/>
          <w:color w:val="000000"/>
          <w:sz w:val="18"/>
          <w:szCs w:val="18"/>
        </w:rPr>
        <w:t>ódigo de ética da enfermagem brasileira</w:t>
      </w:r>
      <w:r w:rsidRPr="005D0022">
        <w:rPr>
          <w:rFonts w:ascii="Arial" w:hAnsi="Arial" w:cs="Arial"/>
          <w:color w:val="000000"/>
          <w:sz w:val="18"/>
          <w:szCs w:val="18"/>
        </w:rPr>
        <w:t>- Aprova a Reformulação do Código de Ética dos Profissionais de Enfermagem. Disponível em: &lt;</w:t>
      </w:r>
      <w:hyperlink r:id="rId67" w:history="1">
        <w:r w:rsidRPr="005D0022">
          <w:rPr>
            <w:rStyle w:val="Hyperlink"/>
            <w:rFonts w:ascii="Arial" w:hAnsi="Arial" w:cs="Arial"/>
            <w:sz w:val="18"/>
            <w:szCs w:val="18"/>
          </w:rPr>
          <w:t>http://www.portalcoren-rs.gov.br/web/coren_legisla_E.php</w:t>
        </w:r>
      </w:hyperlink>
    </w:p>
    <w:p w:rsidR="00247B65" w:rsidRPr="005D0022" w:rsidRDefault="00247B65" w:rsidP="00247B65">
      <w:pPr>
        <w:numPr>
          <w:ilvl w:val="0"/>
          <w:numId w:val="48"/>
        </w:numPr>
        <w:tabs>
          <w:tab w:val="clear" w:pos="720"/>
          <w:tab w:val="left" w:pos="-1440"/>
          <w:tab w:val="left" w:pos="-1260"/>
          <w:tab w:val="left" w:pos="-851"/>
          <w:tab w:val="left" w:pos="284"/>
          <w:tab w:val="num" w:pos="1070"/>
        </w:tabs>
        <w:ind w:left="284" w:hanging="284"/>
        <w:jc w:val="both"/>
        <w:rPr>
          <w:rFonts w:ascii="Arial" w:hAnsi="Arial" w:cs="Arial"/>
          <w:sz w:val="18"/>
          <w:szCs w:val="18"/>
          <w:lang w:val="pt-PT"/>
        </w:rPr>
      </w:pPr>
      <w:r w:rsidRPr="005D0022">
        <w:rPr>
          <w:rFonts w:ascii="Arial" w:hAnsi="Arial" w:cs="Arial"/>
          <w:color w:val="000000"/>
          <w:sz w:val="18"/>
          <w:szCs w:val="18"/>
        </w:rPr>
        <w:t xml:space="preserve">ESTATUTO DA CRIANÇA E DO ADOLESCENTE. </w:t>
      </w:r>
      <w:r w:rsidRPr="005D0022">
        <w:rPr>
          <w:rFonts w:ascii="Arial" w:hAnsi="Arial" w:cs="Arial"/>
          <w:b/>
          <w:color w:val="000000"/>
          <w:sz w:val="18"/>
          <w:szCs w:val="18"/>
        </w:rPr>
        <w:t>Lei N</w:t>
      </w:r>
      <w:r w:rsidRPr="005D0022">
        <w:rPr>
          <w:rFonts w:ascii="Arial" w:hAnsi="Arial" w:cs="Arial"/>
          <w:b/>
          <w:bCs/>
          <w:color w:val="000000"/>
          <w:sz w:val="18"/>
          <w:szCs w:val="18"/>
        </w:rPr>
        <w:t xml:space="preserve">º </w:t>
      </w:r>
      <w:r w:rsidRPr="005D0022">
        <w:rPr>
          <w:rFonts w:ascii="Arial" w:hAnsi="Arial" w:cs="Arial"/>
          <w:b/>
          <w:color w:val="000000"/>
          <w:sz w:val="18"/>
          <w:szCs w:val="18"/>
        </w:rPr>
        <w:t>8.069, de 13 de julho de 1990</w:t>
      </w:r>
      <w:r w:rsidRPr="005D0022">
        <w:rPr>
          <w:rFonts w:ascii="Arial" w:hAnsi="Arial" w:cs="Arial"/>
          <w:color w:val="000000"/>
          <w:sz w:val="18"/>
          <w:szCs w:val="18"/>
        </w:rPr>
        <w:t>. Disponível em: &lt;http://www.tjce.jus.br/cejai/pdf/lei_8069.pdf&gt;.</w:t>
      </w:r>
    </w:p>
    <w:p w:rsidR="00247B65" w:rsidRPr="005D0022" w:rsidRDefault="00247B65" w:rsidP="00247B65">
      <w:pPr>
        <w:numPr>
          <w:ilvl w:val="0"/>
          <w:numId w:val="48"/>
        </w:numPr>
        <w:tabs>
          <w:tab w:val="clear" w:pos="720"/>
          <w:tab w:val="left" w:pos="-1440"/>
          <w:tab w:val="left" w:pos="-1260"/>
          <w:tab w:val="left" w:pos="-851"/>
          <w:tab w:val="left" w:pos="284"/>
          <w:tab w:val="num" w:pos="1070"/>
        </w:tabs>
        <w:spacing w:before="20"/>
        <w:ind w:left="284" w:hanging="284"/>
        <w:jc w:val="both"/>
        <w:rPr>
          <w:rFonts w:ascii="Arial" w:hAnsi="Arial" w:cs="Arial"/>
          <w:b/>
          <w:sz w:val="18"/>
          <w:szCs w:val="18"/>
          <w:u w:val="single"/>
        </w:rPr>
      </w:pPr>
      <w:r w:rsidRPr="005D0022">
        <w:rPr>
          <w:rFonts w:ascii="Arial" w:hAnsi="Arial" w:cs="Arial"/>
          <w:color w:val="000000"/>
          <w:sz w:val="18"/>
          <w:szCs w:val="18"/>
        </w:rPr>
        <w:t xml:space="preserve">ESTATUTO DO IDOSO. </w:t>
      </w:r>
      <w:r w:rsidRPr="005D0022">
        <w:rPr>
          <w:rFonts w:ascii="Arial" w:hAnsi="Arial" w:cs="Arial"/>
          <w:b/>
          <w:color w:val="000000"/>
          <w:sz w:val="18"/>
          <w:szCs w:val="18"/>
        </w:rPr>
        <w:t>Lei Nº 10.741 de 01 de outubro de 2003</w:t>
      </w:r>
      <w:r w:rsidRPr="005D0022">
        <w:rPr>
          <w:rFonts w:ascii="Arial" w:hAnsi="Arial" w:cs="Arial"/>
          <w:color w:val="000000"/>
          <w:sz w:val="18"/>
          <w:szCs w:val="18"/>
        </w:rPr>
        <w:t>. Disponível em:</w:t>
      </w:r>
      <w:r w:rsidR="009E0097" w:rsidRPr="005D0022">
        <w:rPr>
          <w:rFonts w:ascii="Arial" w:hAnsi="Arial" w:cs="Arial"/>
          <w:color w:val="000000"/>
          <w:sz w:val="18"/>
          <w:szCs w:val="18"/>
        </w:rPr>
        <w:t xml:space="preserve"> </w:t>
      </w:r>
      <w:hyperlink r:id="rId68" w:history="1">
        <w:r w:rsidRPr="005D0022">
          <w:rPr>
            <w:rStyle w:val="Hyperlink"/>
            <w:rFonts w:ascii="Arial" w:hAnsi="Arial" w:cs="Arial"/>
            <w:sz w:val="18"/>
            <w:szCs w:val="18"/>
          </w:rPr>
          <w:t>http://www.planalto.gov.br/ccivil_03/leis/2003/L10.741.htm</w:t>
        </w:r>
      </w:hyperlink>
    </w:p>
    <w:p w:rsidR="00247B65" w:rsidRPr="005D0022" w:rsidRDefault="00247B65" w:rsidP="00247B65">
      <w:pPr>
        <w:tabs>
          <w:tab w:val="left" w:pos="426"/>
        </w:tabs>
        <w:autoSpaceDE w:val="0"/>
        <w:autoSpaceDN w:val="0"/>
        <w:adjustRightInd w:val="0"/>
        <w:rPr>
          <w:rFonts w:ascii="Arial" w:hAnsi="Arial" w:cs="Arial"/>
          <w:sz w:val="18"/>
          <w:szCs w:val="18"/>
        </w:rPr>
      </w:pPr>
      <w:r w:rsidRPr="005D0022">
        <w:rPr>
          <w:rFonts w:ascii="Arial" w:hAnsi="Arial" w:cs="Arial"/>
          <w:b/>
          <w:sz w:val="18"/>
          <w:szCs w:val="18"/>
        </w:rPr>
        <w:t xml:space="preserve">OBSERVAÇÃO: </w:t>
      </w:r>
      <w:r w:rsidRPr="005D0022">
        <w:rPr>
          <w:rFonts w:ascii="Arial" w:hAnsi="Arial" w:cs="Arial"/>
          <w:i/>
          <w:sz w:val="18"/>
          <w:szCs w:val="18"/>
        </w:rPr>
        <w:t>A bibliografia sugerida não limita nem esgota o programa. Serve apenas como orientação para as bancas elaboradoras de provas e aos candidatos. Poderão ser consultadas outras fontes, tais como: legislação vigente relacionada às funções do cargo, m</w:t>
      </w:r>
      <w:r w:rsidRPr="005D0022">
        <w:rPr>
          <w:rFonts w:ascii="Arial" w:hAnsi="Arial" w:cs="Arial"/>
          <w:i/>
          <w:color w:val="000000"/>
          <w:sz w:val="18"/>
          <w:szCs w:val="18"/>
        </w:rPr>
        <w:t>anuais e livros técnicos com os conteúdos indicados</w:t>
      </w:r>
    </w:p>
    <w:p w:rsidR="00612BD7" w:rsidRPr="005D0022" w:rsidRDefault="00612BD7" w:rsidP="00BF0CBF">
      <w:pPr>
        <w:tabs>
          <w:tab w:val="left" w:pos="426"/>
        </w:tabs>
        <w:autoSpaceDE w:val="0"/>
        <w:autoSpaceDN w:val="0"/>
        <w:adjustRightInd w:val="0"/>
        <w:rPr>
          <w:rFonts w:ascii="Arial" w:hAnsi="Arial" w:cs="Arial"/>
          <w:sz w:val="18"/>
          <w:szCs w:val="18"/>
        </w:rPr>
      </w:pPr>
    </w:p>
    <w:p w:rsidR="00BF0CBF" w:rsidRPr="005D0022" w:rsidRDefault="00BF0CBF" w:rsidP="00BF0CBF">
      <w:pPr>
        <w:spacing w:before="20"/>
        <w:rPr>
          <w:rFonts w:ascii="Arial" w:hAnsi="Arial" w:cs="Arial"/>
          <w:b/>
          <w:sz w:val="18"/>
          <w:szCs w:val="18"/>
          <w:u w:val="single"/>
        </w:rPr>
      </w:pPr>
      <w:r w:rsidRPr="005D0022">
        <w:rPr>
          <w:rFonts w:ascii="Arial" w:hAnsi="Arial" w:cs="Arial"/>
          <w:b/>
          <w:sz w:val="18"/>
          <w:szCs w:val="18"/>
          <w:u w:val="single"/>
        </w:rPr>
        <w:t>Farmacêutico Bioquímico Geral</w:t>
      </w:r>
    </w:p>
    <w:p w:rsidR="00BF0CBF" w:rsidRPr="005D0022" w:rsidRDefault="00BF0CBF" w:rsidP="00BF0CBF">
      <w:pPr>
        <w:tabs>
          <w:tab w:val="left" w:pos="0"/>
          <w:tab w:val="num" w:pos="180"/>
        </w:tabs>
        <w:adjustRightInd w:val="0"/>
        <w:jc w:val="both"/>
        <w:rPr>
          <w:rFonts w:ascii="Arial" w:hAnsi="Arial" w:cs="Arial"/>
          <w:sz w:val="18"/>
          <w:szCs w:val="18"/>
        </w:rPr>
      </w:pPr>
      <w:r w:rsidRPr="005D0022">
        <w:rPr>
          <w:rFonts w:ascii="Arial" w:hAnsi="Arial" w:cs="Arial"/>
          <w:sz w:val="18"/>
          <w:szCs w:val="18"/>
        </w:rPr>
        <w:t xml:space="preserve">Conhecimentos de farmacologia, especialmente dos medicamentos da RENAME; Elenco de referência e vacinas do calendário básico; Medicamentos Genéricos. Conhecimentos básicos sobre as formas farmacêuticas e Estabilidade dos produtos farmacêuticos; Política de Medicamentos, Política de Assistência Farmacêutica; Etapas da Assistência Farmacêutica: seleção e elaboração da Lista básica do município; Programação de compras; Processo de Aquisição de medicamentos; Recebimento </w:t>
      </w:r>
      <w:r w:rsidRPr="005D0022">
        <w:rPr>
          <w:rFonts w:ascii="Arial" w:hAnsi="Arial" w:cs="Arial"/>
          <w:sz w:val="18"/>
          <w:szCs w:val="18"/>
        </w:rPr>
        <w:lastRenderedPageBreak/>
        <w:t>e conferência; Armazenamento; Dispensação (aspectos legais e técnicos); Orientação Farmacêutica; Atenção Farmacêutica; Farmacovigilância; Cálculos em Farmácia. Encaminhamentos de abertura e acompanhamento de processos para a obtenção de medicamentos especiais e medicamentos especializados aos usuários; Responsabilidades do Município, Estado e União com a assistência farmacêutica e seu financiamento; Responsabilidades profissionais do Farmacêutico.</w:t>
      </w:r>
    </w:p>
    <w:p w:rsidR="00BF0CBF" w:rsidRPr="005D0022" w:rsidRDefault="00BF0CBF" w:rsidP="00BF0CBF">
      <w:pPr>
        <w:tabs>
          <w:tab w:val="left" w:pos="0"/>
          <w:tab w:val="num" w:pos="180"/>
        </w:tabs>
        <w:adjustRightInd w:val="0"/>
        <w:jc w:val="both"/>
        <w:rPr>
          <w:rFonts w:ascii="Arial" w:hAnsi="Arial" w:cs="Arial"/>
          <w:b/>
          <w:bCs/>
          <w:sz w:val="18"/>
          <w:szCs w:val="18"/>
          <w:u w:val="single"/>
        </w:rPr>
      </w:pPr>
      <w:r w:rsidRPr="005D0022">
        <w:rPr>
          <w:rFonts w:ascii="Arial" w:hAnsi="Arial" w:cs="Arial"/>
          <w:b/>
          <w:bCs/>
          <w:sz w:val="18"/>
          <w:szCs w:val="18"/>
          <w:u w:val="single"/>
        </w:rPr>
        <w:t>Sugestão Bibliográfica</w:t>
      </w:r>
      <w:r w:rsidRPr="005D0022">
        <w:rPr>
          <w:rFonts w:ascii="Arial" w:hAnsi="Arial" w:cs="Arial"/>
          <w:b/>
          <w:bCs/>
          <w:sz w:val="18"/>
          <w:szCs w:val="18"/>
        </w:rPr>
        <w:t>:</w:t>
      </w:r>
    </w:p>
    <w:p w:rsidR="00BF0CBF" w:rsidRPr="005D0022" w:rsidRDefault="00BF0CBF" w:rsidP="00BF0CBF">
      <w:pPr>
        <w:tabs>
          <w:tab w:val="left" w:pos="0"/>
          <w:tab w:val="num" w:pos="180"/>
        </w:tabs>
        <w:adjustRightInd w:val="0"/>
        <w:jc w:val="both"/>
        <w:rPr>
          <w:rFonts w:ascii="Arial" w:hAnsi="Arial" w:cs="Arial"/>
          <w:sz w:val="18"/>
          <w:szCs w:val="18"/>
        </w:rPr>
      </w:pPr>
      <w:r w:rsidRPr="005D0022">
        <w:rPr>
          <w:rFonts w:ascii="Arial" w:hAnsi="Arial" w:cs="Arial"/>
          <w:sz w:val="18"/>
          <w:szCs w:val="18"/>
        </w:rPr>
        <w:t xml:space="preserve">ANDRADE, Selma Maffei de; SOARES, Darli Antonio; CORDONI JUNIOR, Luiz (organizadores) </w:t>
      </w:r>
      <w:r w:rsidRPr="005D0022">
        <w:rPr>
          <w:rFonts w:ascii="Arial" w:hAnsi="Arial" w:cs="Arial"/>
          <w:b/>
          <w:bCs/>
          <w:sz w:val="18"/>
          <w:szCs w:val="18"/>
        </w:rPr>
        <w:t xml:space="preserve">Bases da Saúde Coletiva. </w:t>
      </w:r>
      <w:r w:rsidRPr="005D0022">
        <w:rPr>
          <w:rFonts w:ascii="Arial" w:hAnsi="Arial" w:cs="Arial"/>
          <w:sz w:val="18"/>
          <w:szCs w:val="18"/>
        </w:rPr>
        <w:t>Londrina: Ed. UEL, 2001.</w:t>
      </w:r>
    </w:p>
    <w:p w:rsidR="00BF0CBF" w:rsidRPr="005D0022" w:rsidRDefault="00BF0CBF" w:rsidP="00BF0CBF">
      <w:pPr>
        <w:tabs>
          <w:tab w:val="left" w:pos="0"/>
          <w:tab w:val="num" w:pos="180"/>
        </w:tabs>
        <w:adjustRightInd w:val="0"/>
        <w:jc w:val="both"/>
        <w:rPr>
          <w:rFonts w:ascii="Arial" w:hAnsi="Arial" w:cs="Arial"/>
          <w:b/>
          <w:sz w:val="18"/>
          <w:szCs w:val="18"/>
        </w:rPr>
      </w:pPr>
      <w:r w:rsidRPr="005D0022">
        <w:rPr>
          <w:rFonts w:ascii="Arial" w:hAnsi="Arial" w:cs="Arial"/>
          <w:sz w:val="18"/>
          <w:szCs w:val="18"/>
        </w:rPr>
        <w:t xml:space="preserve">BRASIL. Ministério da Saúde. Anvisa. </w:t>
      </w:r>
      <w:r w:rsidRPr="005D0022">
        <w:rPr>
          <w:rFonts w:ascii="Arial" w:hAnsi="Arial" w:cs="Arial"/>
          <w:b/>
          <w:sz w:val="18"/>
          <w:szCs w:val="18"/>
        </w:rPr>
        <w:t>Protocolos farmacológico-clínicos dos medicamentos de uso corrente.</w:t>
      </w:r>
    </w:p>
    <w:p w:rsidR="00BF0CBF" w:rsidRPr="005D0022" w:rsidRDefault="00BF0CBF" w:rsidP="00BF0CBF">
      <w:pPr>
        <w:adjustRightInd w:val="0"/>
        <w:jc w:val="both"/>
        <w:rPr>
          <w:rFonts w:ascii="Arial" w:hAnsi="Arial" w:cs="Arial"/>
          <w:sz w:val="18"/>
          <w:szCs w:val="18"/>
        </w:rPr>
      </w:pPr>
      <w:r w:rsidRPr="005D0022">
        <w:rPr>
          <w:rFonts w:ascii="Arial" w:hAnsi="Arial" w:cs="Arial"/>
          <w:sz w:val="18"/>
          <w:szCs w:val="18"/>
        </w:rPr>
        <w:t xml:space="preserve">BRASIL. Conselho Nacional de Secretários da Saúde. </w:t>
      </w:r>
      <w:r w:rsidRPr="005D0022">
        <w:rPr>
          <w:rFonts w:ascii="Arial" w:hAnsi="Arial" w:cs="Arial"/>
          <w:b/>
          <w:sz w:val="18"/>
          <w:szCs w:val="18"/>
        </w:rPr>
        <w:t>Assistência Farmacêutica no SUS</w:t>
      </w:r>
      <w:r w:rsidRPr="005D0022">
        <w:rPr>
          <w:rFonts w:ascii="Arial" w:hAnsi="Arial" w:cs="Arial"/>
          <w:sz w:val="18"/>
          <w:szCs w:val="18"/>
        </w:rPr>
        <w:t>. Conselho Nacional de Secretários de Saúde. Brasília: CONASS, 2011.</w:t>
      </w:r>
    </w:p>
    <w:p w:rsidR="00BF0CBF" w:rsidRPr="005D0022" w:rsidRDefault="00BF0CBF" w:rsidP="00BF0CBF">
      <w:pPr>
        <w:pStyle w:val="NormalWeb"/>
        <w:spacing w:before="0" w:beforeAutospacing="0" w:after="0" w:afterAutospacing="0"/>
        <w:jc w:val="both"/>
        <w:rPr>
          <w:rFonts w:ascii="Arial" w:hAnsi="Arial" w:cs="Arial"/>
          <w:color w:val="000000"/>
          <w:sz w:val="18"/>
          <w:szCs w:val="18"/>
        </w:rPr>
      </w:pPr>
      <w:r w:rsidRPr="005D0022">
        <w:rPr>
          <w:rFonts w:ascii="Arial" w:hAnsi="Arial" w:cs="Arial"/>
          <w:color w:val="000000"/>
          <w:sz w:val="18"/>
          <w:szCs w:val="18"/>
        </w:rPr>
        <w:t>Brasil. Ministério da Saúde. Secretaria de Ciência, Tecnologia e Insumos Estratégicos. Departamento de Assistência Farmacêutica e Insumos Estratégicos. Formulário Terapêutico Nacional 2010: Rename 2010. 2ª ed. Brasília (DF); 2010.</w:t>
      </w:r>
    </w:p>
    <w:p w:rsidR="00BF0CBF" w:rsidRPr="005D0022" w:rsidRDefault="00BF0CBF" w:rsidP="00F157E0">
      <w:pPr>
        <w:pStyle w:val="NormalWeb"/>
        <w:spacing w:before="0" w:beforeAutospacing="0" w:after="0" w:afterAutospacing="0"/>
        <w:jc w:val="both"/>
        <w:rPr>
          <w:rFonts w:ascii="Arial" w:hAnsi="Arial" w:cs="Arial"/>
          <w:color w:val="000000"/>
          <w:sz w:val="18"/>
          <w:szCs w:val="18"/>
        </w:rPr>
      </w:pPr>
      <w:r w:rsidRPr="005D0022">
        <w:rPr>
          <w:rFonts w:ascii="Arial" w:hAnsi="Arial" w:cs="Arial"/>
          <w:color w:val="000000"/>
          <w:sz w:val="18"/>
          <w:szCs w:val="18"/>
        </w:rPr>
        <w:t xml:space="preserve">BRASIL. Ministério da Saúde. Secretaria de Ciência, Tecnologia e Insumos Estratégicos. Departamento de Assistência Farmacêutica e Insumos Estratégicos. </w:t>
      </w:r>
      <w:r w:rsidRPr="005D0022">
        <w:rPr>
          <w:rFonts w:ascii="Arial" w:hAnsi="Arial" w:cs="Arial"/>
          <w:b/>
          <w:bCs/>
          <w:color w:val="000000"/>
          <w:sz w:val="18"/>
          <w:szCs w:val="18"/>
        </w:rPr>
        <w:t>Relação nacional de medicamentos essenciais:</w:t>
      </w:r>
      <w:r w:rsidRPr="005D0022">
        <w:rPr>
          <w:rFonts w:ascii="Arial" w:hAnsi="Arial" w:cs="Arial"/>
          <w:color w:val="000000"/>
          <w:sz w:val="18"/>
          <w:szCs w:val="18"/>
        </w:rPr>
        <w:t>Rename. 8. ed. Brasília: Ministério da Saúde, 2013. 250 p. il.</w:t>
      </w:r>
    </w:p>
    <w:p w:rsidR="00F157E0" w:rsidRPr="005D0022" w:rsidRDefault="00F157E0" w:rsidP="00F157E0">
      <w:pPr>
        <w:pStyle w:val="Textbody"/>
        <w:spacing w:after="0"/>
        <w:jc w:val="both"/>
        <w:rPr>
          <w:rFonts w:ascii="Arial" w:hAnsi="Arial" w:cs="Arial"/>
          <w:color w:val="000000"/>
          <w:sz w:val="18"/>
          <w:szCs w:val="18"/>
        </w:rPr>
      </w:pPr>
      <w:r w:rsidRPr="005D0022">
        <w:rPr>
          <w:rFonts w:ascii="Arial" w:hAnsi="Arial" w:cs="Arial"/>
          <w:color w:val="000000"/>
          <w:sz w:val="18"/>
          <w:szCs w:val="18"/>
        </w:rPr>
        <w:t>BRASIL. Ministério da Saúde. Clínica ampliada e compartilhada / Ministério da Saúde, Secretaria de Atenção à Saúde, Política Nacional de Humanização da Atenção e Gestão do SUS. - Brasília: Ministério da Saúde, 2009.</w:t>
      </w:r>
    </w:p>
    <w:p w:rsidR="00F157E0" w:rsidRPr="005D0022" w:rsidRDefault="00F157E0" w:rsidP="00F157E0">
      <w:pPr>
        <w:pStyle w:val="Textbody"/>
        <w:spacing w:after="0"/>
        <w:jc w:val="both"/>
        <w:rPr>
          <w:rFonts w:ascii="Arial" w:hAnsi="Arial" w:cs="Arial"/>
          <w:color w:val="000000"/>
          <w:sz w:val="18"/>
          <w:szCs w:val="18"/>
        </w:rPr>
      </w:pPr>
      <w:r w:rsidRPr="005D0022">
        <w:rPr>
          <w:rFonts w:ascii="Arial" w:hAnsi="Arial" w:cs="Arial"/>
          <w:color w:val="000000"/>
          <w:sz w:val="18"/>
          <w:szCs w:val="18"/>
        </w:rPr>
        <w:t>BRASIL. Ministério da Saúde. Diretrizes do NASF: Núcleo de Apoio a Saúde da Família. Cadernos de Atenção Básica - Brasília, 2010.</w:t>
      </w:r>
    </w:p>
    <w:p w:rsidR="00BF0CBF" w:rsidRPr="005D0022" w:rsidRDefault="00BF0CBF" w:rsidP="00F157E0">
      <w:pPr>
        <w:adjustRightInd w:val="0"/>
        <w:jc w:val="both"/>
        <w:rPr>
          <w:rFonts w:ascii="Arial" w:hAnsi="Arial" w:cs="Arial"/>
          <w:sz w:val="18"/>
          <w:szCs w:val="18"/>
        </w:rPr>
      </w:pPr>
      <w:r w:rsidRPr="005D0022">
        <w:rPr>
          <w:rFonts w:ascii="Arial" w:hAnsi="Arial" w:cs="Arial"/>
          <w:sz w:val="18"/>
          <w:szCs w:val="18"/>
        </w:rPr>
        <w:t xml:space="preserve">FLETCHER R.H. FLETCHER, S.W. </w:t>
      </w:r>
      <w:r w:rsidRPr="005D0022">
        <w:rPr>
          <w:rFonts w:ascii="Arial" w:hAnsi="Arial" w:cs="Arial"/>
          <w:b/>
          <w:sz w:val="18"/>
          <w:szCs w:val="18"/>
        </w:rPr>
        <w:t>Epidemiologia Clínica</w:t>
      </w:r>
      <w:r w:rsidRPr="005D0022">
        <w:rPr>
          <w:rFonts w:ascii="Arial" w:hAnsi="Arial" w:cs="Arial"/>
          <w:sz w:val="18"/>
          <w:szCs w:val="18"/>
        </w:rPr>
        <w:t>. 4ª edição. Editora Artmed. Porto Alegre, 2006.</w:t>
      </w:r>
    </w:p>
    <w:p w:rsidR="00BF0CBF" w:rsidRPr="005D0022" w:rsidRDefault="00BF0CBF" w:rsidP="00BF0CBF">
      <w:pPr>
        <w:adjustRightInd w:val="0"/>
        <w:jc w:val="both"/>
        <w:rPr>
          <w:rFonts w:ascii="Arial" w:hAnsi="Arial" w:cs="Arial"/>
          <w:bCs/>
          <w:sz w:val="18"/>
          <w:szCs w:val="18"/>
        </w:rPr>
      </w:pPr>
      <w:r w:rsidRPr="005D0022">
        <w:rPr>
          <w:rFonts w:ascii="Arial" w:hAnsi="Arial" w:cs="Arial"/>
          <w:sz w:val="18"/>
          <w:szCs w:val="18"/>
        </w:rPr>
        <w:t xml:space="preserve">GOMES, M.J.V. </w:t>
      </w:r>
      <w:r w:rsidRPr="005D0022">
        <w:rPr>
          <w:rFonts w:ascii="Arial" w:hAnsi="Arial" w:cs="Arial"/>
          <w:b/>
          <w:bCs/>
          <w:sz w:val="18"/>
          <w:szCs w:val="18"/>
        </w:rPr>
        <w:t>Ciências Farmacêuticas uma Abordagem em Farmácia Hospitalar</w:t>
      </w:r>
      <w:r w:rsidRPr="005D0022">
        <w:rPr>
          <w:rFonts w:ascii="Arial" w:hAnsi="Arial" w:cs="Arial"/>
          <w:bCs/>
          <w:sz w:val="18"/>
          <w:szCs w:val="18"/>
        </w:rPr>
        <w:t>. Editora Atheneu. 1ª ed. 2001.</w:t>
      </w:r>
    </w:p>
    <w:p w:rsidR="00BF0CBF" w:rsidRPr="005D0022" w:rsidRDefault="00BF0CBF" w:rsidP="00BF0CBF">
      <w:pPr>
        <w:tabs>
          <w:tab w:val="left" w:pos="0"/>
          <w:tab w:val="num" w:pos="180"/>
        </w:tabs>
        <w:adjustRightInd w:val="0"/>
        <w:jc w:val="both"/>
        <w:rPr>
          <w:rFonts w:ascii="Arial" w:hAnsi="Arial" w:cs="Arial"/>
          <w:sz w:val="18"/>
          <w:szCs w:val="18"/>
        </w:rPr>
      </w:pPr>
      <w:r w:rsidRPr="005D0022">
        <w:rPr>
          <w:rFonts w:ascii="Arial" w:hAnsi="Arial" w:cs="Arial"/>
          <w:sz w:val="18"/>
          <w:szCs w:val="18"/>
        </w:rPr>
        <w:t xml:space="preserve">KATZUNG, B. G: </w:t>
      </w:r>
      <w:r w:rsidRPr="005D0022">
        <w:rPr>
          <w:rFonts w:ascii="Arial" w:hAnsi="Arial" w:cs="Arial"/>
          <w:b/>
          <w:bCs/>
          <w:sz w:val="18"/>
          <w:szCs w:val="18"/>
        </w:rPr>
        <w:t xml:space="preserve">Farmacologia Básica e Clínica. </w:t>
      </w:r>
      <w:r w:rsidRPr="005D0022">
        <w:rPr>
          <w:rFonts w:ascii="Arial" w:hAnsi="Arial" w:cs="Arial"/>
          <w:sz w:val="18"/>
          <w:szCs w:val="18"/>
        </w:rPr>
        <w:t>8. Ed. Rio de Janeiro: Ed. Guanabara Koogan, 2003.</w:t>
      </w:r>
    </w:p>
    <w:p w:rsidR="00BF0CBF" w:rsidRPr="005D0022" w:rsidRDefault="00BF0CBF" w:rsidP="00BF0CBF">
      <w:pPr>
        <w:tabs>
          <w:tab w:val="left" w:pos="0"/>
          <w:tab w:val="num" w:pos="180"/>
        </w:tabs>
        <w:adjustRightInd w:val="0"/>
        <w:jc w:val="both"/>
        <w:rPr>
          <w:rFonts w:ascii="Arial" w:hAnsi="Arial" w:cs="Arial"/>
          <w:sz w:val="18"/>
          <w:szCs w:val="18"/>
        </w:rPr>
      </w:pPr>
      <w:r w:rsidRPr="005D0022">
        <w:rPr>
          <w:rFonts w:ascii="Arial" w:hAnsi="Arial" w:cs="Arial"/>
          <w:sz w:val="18"/>
          <w:szCs w:val="18"/>
        </w:rPr>
        <w:t xml:space="preserve">LULLMANN, H.;MOHR, K. </w:t>
      </w:r>
      <w:r w:rsidRPr="005D0022">
        <w:rPr>
          <w:rFonts w:ascii="Arial" w:hAnsi="Arial" w:cs="Arial"/>
          <w:b/>
          <w:bCs/>
          <w:sz w:val="18"/>
          <w:szCs w:val="18"/>
        </w:rPr>
        <w:t xml:space="preserve">Farmacologia: </w:t>
      </w:r>
      <w:r w:rsidRPr="005D0022">
        <w:rPr>
          <w:rFonts w:ascii="Arial" w:hAnsi="Arial" w:cs="Arial"/>
          <w:sz w:val="18"/>
          <w:szCs w:val="18"/>
        </w:rPr>
        <w:t>Texto e atlas. 4. Ed. Porto Alegre: Artmed, 2004.</w:t>
      </w:r>
    </w:p>
    <w:p w:rsidR="00BF0CBF" w:rsidRPr="005D0022" w:rsidRDefault="00BF0CBF" w:rsidP="00BF0CBF">
      <w:pPr>
        <w:adjustRightInd w:val="0"/>
        <w:jc w:val="both"/>
        <w:rPr>
          <w:rFonts w:ascii="Arial" w:hAnsi="Arial" w:cs="Arial"/>
          <w:bCs/>
          <w:sz w:val="18"/>
          <w:szCs w:val="18"/>
        </w:rPr>
      </w:pPr>
      <w:r w:rsidRPr="005D0022">
        <w:rPr>
          <w:rFonts w:ascii="Arial" w:hAnsi="Arial" w:cs="Arial"/>
          <w:bCs/>
          <w:sz w:val="18"/>
          <w:szCs w:val="18"/>
        </w:rPr>
        <w:t>MACHUCA M, FERNANDEZ-LLIMÓS F E FAUS MJ. Método Dáder: Manual de acompanhamento farmacoterapêutico Grupo de Investigação em atenção farmacêutica da Universidade de Granada, 2003.</w:t>
      </w:r>
    </w:p>
    <w:p w:rsidR="00BF0CBF" w:rsidRPr="005D0022" w:rsidRDefault="00BF0CBF" w:rsidP="00BF0CBF">
      <w:pPr>
        <w:tabs>
          <w:tab w:val="left" w:pos="0"/>
          <w:tab w:val="num" w:pos="180"/>
        </w:tabs>
        <w:adjustRightInd w:val="0"/>
        <w:jc w:val="both"/>
        <w:rPr>
          <w:rFonts w:ascii="Arial" w:hAnsi="Arial" w:cs="Arial"/>
          <w:sz w:val="18"/>
          <w:szCs w:val="18"/>
        </w:rPr>
      </w:pPr>
      <w:r w:rsidRPr="005D0022">
        <w:rPr>
          <w:rFonts w:ascii="Arial" w:hAnsi="Arial" w:cs="Arial"/>
          <w:sz w:val="18"/>
          <w:szCs w:val="18"/>
        </w:rPr>
        <w:t xml:space="preserve">MARIN, Nelly (organizadora). </w:t>
      </w:r>
      <w:r w:rsidRPr="005D0022">
        <w:rPr>
          <w:rFonts w:ascii="Arial" w:hAnsi="Arial" w:cs="Arial"/>
          <w:b/>
          <w:bCs/>
          <w:sz w:val="18"/>
          <w:szCs w:val="18"/>
        </w:rPr>
        <w:t xml:space="preserve">Assistência Farmacêutica para Gerentes Municipais. </w:t>
      </w:r>
      <w:r w:rsidRPr="005D0022">
        <w:rPr>
          <w:rFonts w:ascii="Arial" w:hAnsi="Arial" w:cs="Arial"/>
          <w:sz w:val="18"/>
          <w:szCs w:val="18"/>
        </w:rPr>
        <w:t>Rio de Janeiro: OPAS/OMS, 2003.</w:t>
      </w:r>
    </w:p>
    <w:p w:rsidR="00BF0CBF" w:rsidRPr="005D0022" w:rsidRDefault="00BF0CBF" w:rsidP="00BF0CBF">
      <w:pPr>
        <w:tabs>
          <w:tab w:val="left" w:pos="284"/>
        </w:tabs>
        <w:jc w:val="both"/>
        <w:rPr>
          <w:rFonts w:ascii="Arial" w:hAnsi="Arial" w:cs="Arial"/>
          <w:sz w:val="18"/>
          <w:szCs w:val="18"/>
          <w:u w:val="single"/>
        </w:rPr>
      </w:pPr>
      <w:r w:rsidRPr="005D0022">
        <w:rPr>
          <w:rFonts w:ascii="Arial" w:hAnsi="Arial" w:cs="Arial"/>
          <w:bCs/>
          <w:sz w:val="18"/>
          <w:szCs w:val="18"/>
        </w:rPr>
        <w:t xml:space="preserve">OLIVEIRA, MA; BERMUDEZ JAZ e OSORIO-DE-CASTRO CGS. </w:t>
      </w:r>
      <w:r w:rsidRPr="005D0022">
        <w:rPr>
          <w:rFonts w:ascii="Arial" w:hAnsi="Arial" w:cs="Arial"/>
          <w:b/>
          <w:bCs/>
          <w:sz w:val="18"/>
          <w:szCs w:val="18"/>
        </w:rPr>
        <w:t>Assistência farmacêutica e acesso a medicamentos</w:t>
      </w:r>
      <w:r w:rsidRPr="005D0022">
        <w:rPr>
          <w:rFonts w:ascii="Arial" w:hAnsi="Arial" w:cs="Arial"/>
          <w:bCs/>
          <w:sz w:val="18"/>
          <w:szCs w:val="18"/>
        </w:rPr>
        <w:t>. Editora FIOCRUZ. Rio de Janeiro, 2007.</w:t>
      </w:r>
    </w:p>
    <w:p w:rsidR="00BF0CBF" w:rsidRPr="005D0022" w:rsidRDefault="00BF0CBF" w:rsidP="00BF0CBF">
      <w:pPr>
        <w:adjustRightInd w:val="0"/>
        <w:jc w:val="both"/>
        <w:rPr>
          <w:rFonts w:ascii="Arial" w:hAnsi="Arial" w:cs="Arial"/>
          <w:bCs/>
          <w:sz w:val="18"/>
          <w:szCs w:val="18"/>
        </w:rPr>
      </w:pPr>
      <w:r w:rsidRPr="005D0022">
        <w:rPr>
          <w:rFonts w:ascii="Arial" w:hAnsi="Arial" w:cs="Arial"/>
          <w:bCs/>
          <w:sz w:val="18"/>
          <w:szCs w:val="18"/>
        </w:rPr>
        <w:t xml:space="preserve">OSÓRIO-DE-CASTRO, CGS. </w:t>
      </w:r>
      <w:r w:rsidRPr="005D0022">
        <w:rPr>
          <w:rFonts w:ascii="Arial" w:hAnsi="Arial" w:cs="Arial"/>
          <w:b/>
          <w:bCs/>
          <w:sz w:val="18"/>
          <w:szCs w:val="18"/>
        </w:rPr>
        <w:t>Estudo de utilização de medicamentos: noções básicas</w:t>
      </w:r>
      <w:r w:rsidRPr="005D0022">
        <w:rPr>
          <w:rFonts w:ascii="Arial" w:hAnsi="Arial" w:cs="Arial"/>
          <w:bCs/>
          <w:sz w:val="18"/>
          <w:szCs w:val="18"/>
        </w:rPr>
        <w:t>. Editora FIOCRUZ. Rio de Janeiro. 2000.</w:t>
      </w:r>
    </w:p>
    <w:p w:rsidR="00BF0CBF" w:rsidRPr="005D0022" w:rsidRDefault="00BF0CBF" w:rsidP="00BF0CBF">
      <w:pPr>
        <w:tabs>
          <w:tab w:val="left" w:pos="0"/>
          <w:tab w:val="num" w:pos="180"/>
        </w:tabs>
        <w:adjustRightInd w:val="0"/>
        <w:jc w:val="both"/>
        <w:rPr>
          <w:rFonts w:ascii="Arial" w:hAnsi="Arial" w:cs="Arial"/>
          <w:sz w:val="18"/>
          <w:szCs w:val="18"/>
        </w:rPr>
      </w:pPr>
      <w:r w:rsidRPr="005D0022">
        <w:rPr>
          <w:rFonts w:ascii="Arial" w:hAnsi="Arial" w:cs="Arial"/>
          <w:sz w:val="18"/>
          <w:szCs w:val="18"/>
        </w:rPr>
        <w:t xml:space="preserve">RANG, H.P.; DALE, M.M.; RITTER, J.M. </w:t>
      </w:r>
      <w:r w:rsidRPr="005D0022">
        <w:rPr>
          <w:rFonts w:ascii="Arial" w:hAnsi="Arial" w:cs="Arial"/>
          <w:b/>
          <w:bCs/>
          <w:sz w:val="18"/>
          <w:szCs w:val="18"/>
        </w:rPr>
        <w:t>Farmacologia.</w:t>
      </w:r>
      <w:r w:rsidRPr="005D0022">
        <w:rPr>
          <w:rFonts w:ascii="Arial" w:hAnsi="Arial" w:cs="Arial"/>
          <w:sz w:val="18"/>
          <w:szCs w:val="18"/>
        </w:rPr>
        <w:t>5.ed. Rio de Janeiro: Elsevier, 2004.</w:t>
      </w:r>
    </w:p>
    <w:p w:rsidR="00BF0CBF" w:rsidRPr="005D0022" w:rsidRDefault="00BF0CBF" w:rsidP="00BF0CBF">
      <w:pPr>
        <w:adjustRightInd w:val="0"/>
        <w:jc w:val="both"/>
        <w:rPr>
          <w:rFonts w:ascii="Arial" w:hAnsi="Arial" w:cs="Arial"/>
          <w:bCs/>
          <w:sz w:val="18"/>
          <w:szCs w:val="18"/>
        </w:rPr>
      </w:pPr>
      <w:r w:rsidRPr="005D0022">
        <w:rPr>
          <w:rFonts w:ascii="Arial" w:hAnsi="Arial" w:cs="Arial"/>
          <w:bCs/>
          <w:sz w:val="18"/>
          <w:szCs w:val="18"/>
        </w:rPr>
        <w:t xml:space="preserve">STORPORTIS S e autores. </w:t>
      </w:r>
      <w:r w:rsidRPr="005D0022">
        <w:rPr>
          <w:rFonts w:ascii="Arial" w:hAnsi="Arial" w:cs="Arial"/>
          <w:b/>
          <w:bCs/>
          <w:sz w:val="18"/>
          <w:szCs w:val="18"/>
        </w:rPr>
        <w:t>Farmácia Clínica e Atenção Farmacêutica</w:t>
      </w:r>
      <w:r w:rsidRPr="005D0022">
        <w:rPr>
          <w:rFonts w:ascii="Arial" w:hAnsi="Arial" w:cs="Arial"/>
          <w:bCs/>
          <w:sz w:val="18"/>
          <w:szCs w:val="18"/>
        </w:rPr>
        <w:t>. Guanabara Koogan. R.J, 2008.</w:t>
      </w:r>
    </w:p>
    <w:p w:rsidR="00BF0CBF" w:rsidRPr="005D0022" w:rsidRDefault="00BF0CBF" w:rsidP="00BF0CBF">
      <w:pPr>
        <w:tabs>
          <w:tab w:val="left" w:pos="0"/>
          <w:tab w:val="num" w:pos="180"/>
        </w:tabs>
        <w:jc w:val="both"/>
        <w:outlineLvl w:val="0"/>
        <w:rPr>
          <w:rFonts w:ascii="Arial" w:hAnsi="Arial" w:cs="Arial"/>
          <w:color w:val="000000"/>
          <w:sz w:val="18"/>
          <w:szCs w:val="18"/>
        </w:rPr>
      </w:pPr>
      <w:r w:rsidRPr="005D0022">
        <w:rPr>
          <w:rFonts w:ascii="Arial" w:hAnsi="Arial" w:cs="Arial"/>
          <w:b/>
          <w:color w:val="000000"/>
          <w:sz w:val="18"/>
          <w:szCs w:val="18"/>
        </w:rPr>
        <w:t>PRISTA</w:t>
      </w:r>
      <w:r w:rsidRPr="005D0022">
        <w:rPr>
          <w:rFonts w:ascii="Arial" w:hAnsi="Arial" w:cs="Arial"/>
          <w:color w:val="000000"/>
          <w:sz w:val="18"/>
          <w:szCs w:val="18"/>
        </w:rPr>
        <w:t xml:space="preserve">, L. N.; ALVES, A. C.; MORGADO, R. </w:t>
      </w:r>
      <w:r w:rsidRPr="005D0022">
        <w:rPr>
          <w:rFonts w:ascii="Arial" w:hAnsi="Arial" w:cs="Arial"/>
          <w:b/>
          <w:color w:val="000000"/>
          <w:sz w:val="18"/>
          <w:szCs w:val="18"/>
        </w:rPr>
        <w:t>Tecnologia Farmacêutica.</w:t>
      </w:r>
      <w:r w:rsidRPr="005D0022">
        <w:rPr>
          <w:rFonts w:ascii="Arial" w:hAnsi="Arial" w:cs="Arial"/>
          <w:color w:val="000000"/>
          <w:sz w:val="18"/>
          <w:szCs w:val="18"/>
        </w:rPr>
        <w:t>6 ed. Vol. I. Lisboa: Calouste</w:t>
      </w:r>
      <w:r w:rsidR="00FF34EA" w:rsidRPr="005D0022">
        <w:rPr>
          <w:rFonts w:ascii="Arial" w:hAnsi="Arial" w:cs="Arial"/>
          <w:color w:val="000000"/>
          <w:sz w:val="18"/>
          <w:szCs w:val="18"/>
        </w:rPr>
        <w:t xml:space="preserve"> </w:t>
      </w:r>
      <w:r w:rsidRPr="005D0022">
        <w:rPr>
          <w:rFonts w:ascii="Arial" w:hAnsi="Arial" w:cs="Arial"/>
          <w:color w:val="000000"/>
          <w:sz w:val="18"/>
          <w:szCs w:val="18"/>
        </w:rPr>
        <w:t>Gulbenkian, 2003.</w:t>
      </w:r>
    </w:p>
    <w:p w:rsidR="00BF0CBF" w:rsidRPr="005D0022" w:rsidRDefault="00BF0CBF" w:rsidP="00BF0CBF">
      <w:pPr>
        <w:tabs>
          <w:tab w:val="left" w:pos="0"/>
          <w:tab w:val="num" w:pos="180"/>
        </w:tabs>
        <w:jc w:val="both"/>
        <w:outlineLvl w:val="0"/>
        <w:rPr>
          <w:rFonts w:ascii="Arial" w:hAnsi="Arial" w:cs="Arial"/>
          <w:color w:val="000000"/>
          <w:sz w:val="18"/>
          <w:szCs w:val="18"/>
        </w:rPr>
      </w:pPr>
      <w:r w:rsidRPr="005D0022">
        <w:rPr>
          <w:rFonts w:ascii="Arial" w:hAnsi="Arial" w:cs="Arial"/>
          <w:b/>
          <w:color w:val="000000"/>
          <w:sz w:val="18"/>
          <w:szCs w:val="18"/>
        </w:rPr>
        <w:t>PRISTA</w:t>
      </w:r>
      <w:r w:rsidRPr="005D0022">
        <w:rPr>
          <w:rFonts w:ascii="Arial" w:hAnsi="Arial" w:cs="Arial"/>
          <w:color w:val="000000"/>
          <w:sz w:val="18"/>
          <w:szCs w:val="18"/>
        </w:rPr>
        <w:t xml:space="preserve">, L. N.; ALVES, A. C.; MORGADO, R. </w:t>
      </w:r>
      <w:r w:rsidRPr="005D0022">
        <w:rPr>
          <w:rFonts w:ascii="Arial" w:hAnsi="Arial" w:cs="Arial"/>
          <w:b/>
          <w:color w:val="000000"/>
          <w:sz w:val="18"/>
          <w:szCs w:val="18"/>
        </w:rPr>
        <w:t>Tecnologia Farmacêutica.</w:t>
      </w:r>
      <w:r w:rsidRPr="005D0022">
        <w:rPr>
          <w:rFonts w:ascii="Arial" w:hAnsi="Arial" w:cs="Arial"/>
          <w:color w:val="000000"/>
          <w:sz w:val="18"/>
          <w:szCs w:val="18"/>
        </w:rPr>
        <w:t>4 ed. Vol. II e III. Lisboa: Calouste</w:t>
      </w:r>
      <w:r w:rsidR="00FF34EA" w:rsidRPr="005D0022">
        <w:rPr>
          <w:rFonts w:ascii="Arial" w:hAnsi="Arial" w:cs="Arial"/>
          <w:color w:val="000000"/>
          <w:sz w:val="18"/>
          <w:szCs w:val="18"/>
        </w:rPr>
        <w:t xml:space="preserve"> </w:t>
      </w:r>
      <w:r w:rsidRPr="005D0022">
        <w:rPr>
          <w:rFonts w:ascii="Arial" w:hAnsi="Arial" w:cs="Arial"/>
          <w:color w:val="000000"/>
          <w:sz w:val="18"/>
          <w:szCs w:val="18"/>
        </w:rPr>
        <w:t>Gulbenkian, 1996.</w:t>
      </w:r>
    </w:p>
    <w:p w:rsidR="00BF0CBF" w:rsidRPr="005D0022" w:rsidRDefault="00BF0CBF" w:rsidP="00BF0CBF">
      <w:pPr>
        <w:tabs>
          <w:tab w:val="left" w:pos="0"/>
          <w:tab w:val="num" w:pos="180"/>
        </w:tabs>
        <w:jc w:val="both"/>
        <w:rPr>
          <w:rFonts w:ascii="Arial" w:hAnsi="Arial" w:cs="Arial"/>
          <w:sz w:val="18"/>
          <w:szCs w:val="18"/>
        </w:rPr>
      </w:pPr>
      <w:r w:rsidRPr="005D0022">
        <w:rPr>
          <w:rFonts w:ascii="Arial" w:hAnsi="Arial" w:cs="Arial"/>
          <w:b/>
          <w:sz w:val="18"/>
          <w:szCs w:val="18"/>
        </w:rPr>
        <w:t>LEGISLAÇÕES VIGENTES do(s) PROFISSIONAL FARMACÊUTICA, SUS, SAÚDE PÚBLICA, VIGILÂNCIA SANITÁRIA, destacando</w:t>
      </w:r>
      <w:r w:rsidRPr="005D0022">
        <w:rPr>
          <w:rFonts w:ascii="Arial" w:hAnsi="Arial" w:cs="Arial"/>
          <w:sz w:val="18"/>
          <w:szCs w:val="18"/>
        </w:rPr>
        <w:t>:</w:t>
      </w:r>
    </w:p>
    <w:p w:rsidR="00BF0CBF" w:rsidRPr="005D0022" w:rsidRDefault="00BF0CBF" w:rsidP="00BF0CBF">
      <w:pPr>
        <w:tabs>
          <w:tab w:val="left" w:pos="0"/>
          <w:tab w:val="num" w:pos="180"/>
        </w:tabs>
        <w:jc w:val="both"/>
        <w:rPr>
          <w:rFonts w:ascii="Arial" w:hAnsi="Arial" w:cs="Arial"/>
          <w:color w:val="000000"/>
          <w:sz w:val="18"/>
          <w:szCs w:val="18"/>
        </w:rPr>
      </w:pPr>
      <w:r w:rsidRPr="005D0022">
        <w:rPr>
          <w:rFonts w:ascii="Arial" w:hAnsi="Arial" w:cs="Arial"/>
          <w:b/>
          <w:color w:val="000000"/>
          <w:sz w:val="18"/>
          <w:szCs w:val="18"/>
        </w:rPr>
        <w:t>BRASIL.</w:t>
      </w:r>
      <w:r w:rsidRPr="005D0022">
        <w:rPr>
          <w:rFonts w:ascii="Arial" w:hAnsi="Arial" w:cs="Arial"/>
          <w:color w:val="000000"/>
          <w:sz w:val="18"/>
          <w:szCs w:val="18"/>
        </w:rPr>
        <w:t xml:space="preserve"> Agência Nacional de Vigilância Sanitária.</w:t>
      </w:r>
      <w:r w:rsidRPr="005D0022">
        <w:rPr>
          <w:rFonts w:ascii="Arial" w:hAnsi="Arial" w:cs="Arial"/>
          <w:b/>
          <w:color w:val="000000"/>
          <w:sz w:val="18"/>
          <w:szCs w:val="18"/>
        </w:rPr>
        <w:t xml:space="preserve"> RDC nº 67</w:t>
      </w:r>
      <w:r w:rsidRPr="005D0022">
        <w:rPr>
          <w:rFonts w:ascii="Arial" w:hAnsi="Arial" w:cs="Arial"/>
          <w:color w:val="000000"/>
          <w:sz w:val="18"/>
          <w:szCs w:val="18"/>
        </w:rPr>
        <w:t xml:space="preserve">, de 08 de outubro 2007. Boas Práticas de Manipulação de Preparações Magistrais e Oficinais para Uso Humano em Farmácia. </w:t>
      </w:r>
    </w:p>
    <w:p w:rsidR="00BF0CBF" w:rsidRPr="005D0022" w:rsidRDefault="00BF0CBF" w:rsidP="00BF0CBF">
      <w:pPr>
        <w:adjustRightInd w:val="0"/>
        <w:jc w:val="both"/>
        <w:rPr>
          <w:rFonts w:ascii="Arial" w:hAnsi="Arial" w:cs="Arial"/>
          <w:sz w:val="18"/>
          <w:szCs w:val="18"/>
        </w:rPr>
      </w:pPr>
      <w:r w:rsidRPr="005D0022">
        <w:rPr>
          <w:rFonts w:ascii="Arial" w:hAnsi="Arial" w:cs="Arial"/>
          <w:b/>
          <w:sz w:val="18"/>
          <w:szCs w:val="18"/>
        </w:rPr>
        <w:t>BRASIL</w:t>
      </w:r>
      <w:r w:rsidRPr="005D0022">
        <w:rPr>
          <w:rFonts w:ascii="Arial" w:hAnsi="Arial" w:cs="Arial"/>
          <w:sz w:val="18"/>
          <w:szCs w:val="18"/>
        </w:rPr>
        <w:t xml:space="preserve">. Ministério da Saúde. Agência Nacional de Vigilância Sanitária. Dispõe sobre Boas Práticas Farmacêuticas para o controle sanitário do funcionamento, da dispensação e da comercialização de produtos e da prestação de serviços farmacêuticos em farmácias e drogarias e dá outras providências. </w:t>
      </w:r>
      <w:r w:rsidRPr="005D0022">
        <w:rPr>
          <w:rFonts w:ascii="Arial" w:hAnsi="Arial" w:cs="Arial"/>
          <w:b/>
          <w:sz w:val="18"/>
          <w:szCs w:val="18"/>
        </w:rPr>
        <w:t>RDC n ° 44</w:t>
      </w:r>
      <w:r w:rsidRPr="005D0022">
        <w:rPr>
          <w:rFonts w:ascii="Arial" w:hAnsi="Arial" w:cs="Arial"/>
          <w:sz w:val="18"/>
          <w:szCs w:val="18"/>
        </w:rPr>
        <w:t>, de 17 de agosto de 2009. Diário Oficial da União, Brasília, 18 agosto 2009.</w:t>
      </w:r>
    </w:p>
    <w:p w:rsidR="00BF0CBF" w:rsidRPr="005D0022" w:rsidRDefault="00BF0CBF" w:rsidP="00BF0CBF">
      <w:pPr>
        <w:adjustRightInd w:val="0"/>
        <w:jc w:val="both"/>
        <w:rPr>
          <w:rFonts w:ascii="Arial" w:hAnsi="Arial" w:cs="Arial"/>
          <w:sz w:val="18"/>
          <w:szCs w:val="18"/>
        </w:rPr>
      </w:pPr>
      <w:r w:rsidRPr="005D0022">
        <w:rPr>
          <w:rFonts w:ascii="Arial" w:hAnsi="Arial" w:cs="Arial"/>
          <w:b/>
          <w:sz w:val="18"/>
          <w:szCs w:val="18"/>
        </w:rPr>
        <w:t>BRASIL</w:t>
      </w:r>
      <w:r w:rsidRPr="005D0022">
        <w:rPr>
          <w:rFonts w:ascii="Arial" w:hAnsi="Arial" w:cs="Arial"/>
          <w:sz w:val="18"/>
          <w:szCs w:val="18"/>
        </w:rPr>
        <w:t xml:space="preserve">. Ministério da Saúde. Agência Nacional de Vigilância Sanitária. Portaria </w:t>
      </w:r>
      <w:r w:rsidRPr="005D0022">
        <w:rPr>
          <w:rFonts w:ascii="Arial" w:hAnsi="Arial" w:cs="Arial"/>
          <w:b/>
          <w:sz w:val="18"/>
          <w:szCs w:val="18"/>
        </w:rPr>
        <w:t>SVS/MS n° 344</w:t>
      </w:r>
      <w:r w:rsidRPr="005D0022">
        <w:rPr>
          <w:rFonts w:ascii="Arial" w:hAnsi="Arial" w:cs="Arial"/>
          <w:sz w:val="18"/>
          <w:szCs w:val="18"/>
        </w:rPr>
        <w:t>, de 12 de maio de 1998. Diário Oficial da República Federativa do Brasil, Brasília, 19 de maio 1998.</w:t>
      </w:r>
    </w:p>
    <w:p w:rsidR="00BF0CBF" w:rsidRPr="005D0022" w:rsidRDefault="00BF0CBF" w:rsidP="00BF0CBF">
      <w:pPr>
        <w:adjustRightInd w:val="0"/>
        <w:jc w:val="both"/>
        <w:rPr>
          <w:rFonts w:ascii="Arial" w:hAnsi="Arial" w:cs="Arial"/>
          <w:sz w:val="18"/>
          <w:szCs w:val="18"/>
        </w:rPr>
      </w:pPr>
      <w:r w:rsidRPr="005D0022">
        <w:rPr>
          <w:rFonts w:ascii="Arial" w:hAnsi="Arial" w:cs="Arial"/>
          <w:b/>
          <w:sz w:val="18"/>
          <w:szCs w:val="18"/>
        </w:rPr>
        <w:t>BRASIL</w:t>
      </w:r>
      <w:r w:rsidRPr="005D0022">
        <w:rPr>
          <w:rFonts w:ascii="Arial" w:hAnsi="Arial" w:cs="Arial"/>
          <w:sz w:val="18"/>
          <w:szCs w:val="18"/>
        </w:rPr>
        <w:t xml:space="preserve">. Congresso Nacional. </w:t>
      </w:r>
      <w:r w:rsidRPr="005D0022">
        <w:rPr>
          <w:rFonts w:ascii="Arial" w:hAnsi="Arial" w:cs="Arial"/>
          <w:b/>
          <w:sz w:val="18"/>
          <w:szCs w:val="18"/>
        </w:rPr>
        <w:t>Lei n°. 9.787</w:t>
      </w:r>
      <w:r w:rsidRPr="005D0022">
        <w:rPr>
          <w:rFonts w:ascii="Arial" w:hAnsi="Arial" w:cs="Arial"/>
          <w:sz w:val="18"/>
          <w:szCs w:val="18"/>
        </w:rPr>
        <w:t>, de 10 de fevereiro de 1999. Estabelece o medicamento genérico em produtos farmacêuticos e dá outras providências. Diário Oficial da União, Brasília, 11 fev.1999.</w:t>
      </w:r>
    </w:p>
    <w:p w:rsidR="00BF0CBF" w:rsidRPr="005D0022" w:rsidRDefault="00BF0CBF" w:rsidP="00BF0CBF">
      <w:pPr>
        <w:adjustRightInd w:val="0"/>
        <w:jc w:val="both"/>
        <w:rPr>
          <w:rFonts w:ascii="Arial" w:hAnsi="Arial" w:cs="Arial"/>
          <w:sz w:val="18"/>
          <w:szCs w:val="18"/>
        </w:rPr>
      </w:pPr>
      <w:r w:rsidRPr="005D0022">
        <w:rPr>
          <w:rFonts w:ascii="Arial" w:hAnsi="Arial" w:cs="Arial"/>
          <w:b/>
          <w:sz w:val="18"/>
          <w:szCs w:val="18"/>
        </w:rPr>
        <w:t>BRASIL</w:t>
      </w:r>
      <w:r w:rsidRPr="005D0022">
        <w:rPr>
          <w:rFonts w:ascii="Arial" w:hAnsi="Arial" w:cs="Arial"/>
          <w:sz w:val="18"/>
          <w:szCs w:val="18"/>
        </w:rPr>
        <w:t xml:space="preserve">. Agência Nacional de Vigilância Sanitária. Resolução - </w:t>
      </w:r>
      <w:r w:rsidRPr="005D0022">
        <w:rPr>
          <w:rFonts w:ascii="Arial" w:hAnsi="Arial" w:cs="Arial"/>
          <w:b/>
          <w:sz w:val="18"/>
          <w:szCs w:val="18"/>
        </w:rPr>
        <w:t>RDC Nº. 27</w:t>
      </w:r>
      <w:r w:rsidRPr="005D0022">
        <w:rPr>
          <w:rFonts w:ascii="Arial" w:hAnsi="Arial" w:cs="Arial"/>
          <w:sz w:val="18"/>
          <w:szCs w:val="18"/>
        </w:rPr>
        <w:t>, de 30 de março de 2007, que dispõe sobre o Sistema Nacional de Gerenciamento de Produtos Controlados – SNGPC estabelece a implantação do módulo para drogarias e farmácias e dá outras providências. Diário Oficial da União, Brasília, 31 mar. 2007.</w:t>
      </w:r>
    </w:p>
    <w:p w:rsidR="00BF0CBF" w:rsidRPr="005D0022" w:rsidRDefault="00BF0CBF" w:rsidP="00BF0CBF">
      <w:pPr>
        <w:pStyle w:val="NormalWeb"/>
        <w:spacing w:before="0" w:beforeAutospacing="0" w:after="0" w:afterAutospacing="0"/>
        <w:jc w:val="both"/>
        <w:rPr>
          <w:rFonts w:ascii="Arial" w:hAnsi="Arial" w:cs="Arial"/>
          <w:color w:val="000000"/>
          <w:sz w:val="18"/>
          <w:szCs w:val="18"/>
        </w:rPr>
      </w:pPr>
      <w:r w:rsidRPr="005D0022">
        <w:rPr>
          <w:rFonts w:ascii="Arial" w:hAnsi="Arial" w:cs="Arial"/>
          <w:b/>
          <w:color w:val="000000"/>
          <w:sz w:val="18"/>
          <w:szCs w:val="18"/>
        </w:rPr>
        <w:t>BRASIL</w:t>
      </w:r>
      <w:r w:rsidRPr="005D0022">
        <w:rPr>
          <w:rFonts w:ascii="Arial" w:hAnsi="Arial" w:cs="Arial"/>
          <w:color w:val="000000"/>
          <w:sz w:val="18"/>
          <w:szCs w:val="18"/>
        </w:rPr>
        <w:t xml:space="preserve">. ANVISA – Agência Nacional de Vigilância Sanitária. Resolução </w:t>
      </w:r>
      <w:r w:rsidRPr="005D0022">
        <w:rPr>
          <w:rFonts w:ascii="Arial" w:hAnsi="Arial" w:cs="Arial"/>
          <w:b/>
          <w:color w:val="000000"/>
          <w:sz w:val="18"/>
          <w:szCs w:val="18"/>
        </w:rPr>
        <w:t xml:space="preserve">RDC n. 20 </w:t>
      </w:r>
      <w:r w:rsidRPr="005D0022">
        <w:rPr>
          <w:rFonts w:ascii="Arial" w:hAnsi="Arial" w:cs="Arial"/>
          <w:color w:val="000000"/>
          <w:sz w:val="18"/>
          <w:szCs w:val="18"/>
        </w:rPr>
        <w:t>de 05 de maio de 2011. Dispõe sobre o controle de medicamentos à base de substâncias classificadas como antimicrobianos, de uso sob prescrição médica, isoladas ou em associação e dá outras providências. Diário Oficial da União. Brasília, 09 de maio de 2011.</w:t>
      </w:r>
    </w:p>
    <w:p w:rsidR="00BF0CBF" w:rsidRPr="005D0022" w:rsidRDefault="00BF0CBF" w:rsidP="00BF0CBF">
      <w:pPr>
        <w:pStyle w:val="Ttulo1"/>
        <w:tabs>
          <w:tab w:val="num" w:pos="0"/>
          <w:tab w:val="left" w:pos="284"/>
        </w:tabs>
        <w:spacing w:before="0" w:line="240" w:lineRule="auto"/>
        <w:jc w:val="left"/>
        <w:rPr>
          <w:rFonts w:ascii="Arial" w:hAnsi="Arial" w:cs="Arial"/>
          <w:b w:val="0"/>
          <w:sz w:val="18"/>
          <w:szCs w:val="18"/>
        </w:rPr>
      </w:pPr>
      <w:r w:rsidRPr="005D0022">
        <w:rPr>
          <w:rFonts w:ascii="Arial" w:hAnsi="Arial" w:cs="Arial"/>
          <w:sz w:val="18"/>
          <w:szCs w:val="18"/>
        </w:rPr>
        <w:t xml:space="preserve">BRASIL. Ministério da Saúde. </w:t>
      </w:r>
      <w:r w:rsidRPr="005D0022">
        <w:rPr>
          <w:rFonts w:ascii="Arial" w:hAnsi="Arial" w:cs="Arial"/>
          <w:caps/>
          <w:color w:val="000000"/>
          <w:sz w:val="18"/>
          <w:szCs w:val="18"/>
        </w:rPr>
        <w:t xml:space="preserve">PORTARIA Nº 1.554, DE 30 DE JULHO DE 2013 </w:t>
      </w:r>
      <w:r w:rsidRPr="005D0022">
        <w:rPr>
          <w:rFonts w:ascii="Arial" w:hAnsi="Arial" w:cs="Arial"/>
          <w:b w:val="0"/>
          <w:iCs/>
          <w:color w:val="000000"/>
          <w:sz w:val="18"/>
          <w:szCs w:val="18"/>
        </w:rPr>
        <w:t>Dispõe sobre as regras de financiamento e execução do Componente Especializado da Assistência Farmacêutica no âmbito do Sistema Único de Saúde (SUS).</w:t>
      </w:r>
    </w:p>
    <w:p w:rsidR="00BF0CBF" w:rsidRPr="005D0022" w:rsidRDefault="00BF0CBF" w:rsidP="00BF0CBF">
      <w:pPr>
        <w:tabs>
          <w:tab w:val="left" w:pos="284"/>
        </w:tabs>
        <w:jc w:val="both"/>
        <w:rPr>
          <w:rFonts w:ascii="Arial" w:hAnsi="Arial" w:cs="Arial"/>
          <w:sz w:val="18"/>
          <w:szCs w:val="18"/>
        </w:rPr>
      </w:pPr>
      <w:r w:rsidRPr="005D0022">
        <w:rPr>
          <w:rFonts w:ascii="Arial" w:hAnsi="Arial" w:cs="Arial"/>
          <w:b/>
          <w:sz w:val="18"/>
          <w:szCs w:val="18"/>
        </w:rPr>
        <w:t>BRASIL</w:t>
      </w:r>
      <w:r w:rsidRPr="005D0022">
        <w:rPr>
          <w:rFonts w:ascii="Arial" w:hAnsi="Arial" w:cs="Arial"/>
          <w:sz w:val="18"/>
          <w:szCs w:val="18"/>
        </w:rPr>
        <w:t>. Ministério da Saúde. Agência Nacional de Vigilância Sanitária. Portaria GM/MS nº. 3.439/10 de 17 de novembro de 2010. Altera os arts. 3º, 15º, 16º e 63º e os Anexos I, II, III, IV e V à Portaria nº 2.981/GM/MS, de 26 de novembro de 2009, republicada em 1º de dezembro de 2009.</w:t>
      </w:r>
    </w:p>
    <w:p w:rsidR="00BF0CBF" w:rsidRPr="005D0022" w:rsidRDefault="00BF0CBF" w:rsidP="00BF0CBF">
      <w:pPr>
        <w:jc w:val="both"/>
        <w:rPr>
          <w:rFonts w:ascii="Arial" w:hAnsi="Arial" w:cs="Arial"/>
          <w:color w:val="000000"/>
          <w:sz w:val="18"/>
          <w:szCs w:val="18"/>
        </w:rPr>
      </w:pPr>
      <w:r w:rsidRPr="005D0022">
        <w:rPr>
          <w:rFonts w:ascii="Arial" w:hAnsi="Arial" w:cs="Arial"/>
          <w:b/>
          <w:sz w:val="18"/>
          <w:szCs w:val="18"/>
        </w:rPr>
        <w:t>BRASIL</w:t>
      </w:r>
      <w:r w:rsidRPr="005D0022">
        <w:rPr>
          <w:rFonts w:ascii="Arial" w:hAnsi="Arial" w:cs="Arial"/>
          <w:sz w:val="18"/>
          <w:szCs w:val="18"/>
        </w:rPr>
        <w:t xml:space="preserve">. Ministério da Saúde. </w:t>
      </w:r>
      <w:r w:rsidRPr="005D0022">
        <w:rPr>
          <w:rFonts w:ascii="Arial" w:hAnsi="Arial" w:cs="Arial"/>
          <w:b/>
          <w:caps/>
          <w:color w:val="000000"/>
          <w:sz w:val="18"/>
          <w:szCs w:val="18"/>
        </w:rPr>
        <w:t>PORTARIA Nº 1.555, DE 30 DE JULHO DE 2013</w:t>
      </w:r>
      <w:r w:rsidRPr="005D0022">
        <w:rPr>
          <w:rFonts w:ascii="Arial" w:hAnsi="Arial" w:cs="Arial"/>
          <w:caps/>
          <w:color w:val="000000"/>
          <w:sz w:val="18"/>
          <w:szCs w:val="18"/>
        </w:rPr>
        <w:t xml:space="preserve">. </w:t>
      </w:r>
      <w:r w:rsidRPr="005D0022">
        <w:rPr>
          <w:rFonts w:ascii="Arial" w:hAnsi="Arial" w:cs="Arial"/>
          <w:bCs/>
          <w:iCs/>
          <w:color w:val="000000"/>
          <w:sz w:val="18"/>
          <w:szCs w:val="18"/>
        </w:rPr>
        <w:t>Dispõe sobre as normas de financiamento e de execução do Componente Básico da Assistência Farmacêutica no âmbito do Sistema Único de Saúde (SUS).</w:t>
      </w:r>
    </w:p>
    <w:p w:rsidR="00BF0CBF" w:rsidRPr="005D0022" w:rsidRDefault="00BF0CBF" w:rsidP="00BF0CBF">
      <w:pPr>
        <w:pStyle w:val="TextosemFormatao"/>
        <w:jc w:val="both"/>
        <w:rPr>
          <w:rFonts w:ascii="Arial" w:hAnsi="Arial" w:cs="Arial"/>
          <w:sz w:val="18"/>
          <w:szCs w:val="18"/>
        </w:rPr>
      </w:pPr>
      <w:r w:rsidRPr="005D0022">
        <w:rPr>
          <w:rFonts w:ascii="Arial" w:hAnsi="Arial" w:cs="Arial"/>
          <w:b/>
          <w:sz w:val="18"/>
          <w:szCs w:val="18"/>
        </w:rPr>
        <w:t>BRASIL</w:t>
      </w:r>
      <w:r w:rsidRPr="005D0022">
        <w:rPr>
          <w:rFonts w:ascii="Arial" w:hAnsi="Arial" w:cs="Arial"/>
          <w:sz w:val="18"/>
          <w:szCs w:val="18"/>
        </w:rPr>
        <w:t xml:space="preserve">. Ministério da Saúde. </w:t>
      </w:r>
      <w:r w:rsidRPr="005D0022">
        <w:rPr>
          <w:rFonts w:ascii="Arial" w:hAnsi="Arial" w:cs="Arial"/>
          <w:b/>
          <w:sz w:val="18"/>
          <w:szCs w:val="18"/>
        </w:rPr>
        <w:t>Portaria nº 1/2012</w:t>
      </w:r>
      <w:r w:rsidRPr="005D0022">
        <w:rPr>
          <w:rFonts w:ascii="Arial" w:hAnsi="Arial" w:cs="Arial"/>
          <w:sz w:val="18"/>
          <w:szCs w:val="18"/>
        </w:rPr>
        <w:t>. Aprova a 8 edição da RENAME. D.O.U 17 de janeiro de 2012.</w:t>
      </w:r>
    </w:p>
    <w:p w:rsidR="00BF0CBF" w:rsidRPr="005D0022" w:rsidRDefault="00BF0CBF" w:rsidP="00BF0CBF">
      <w:pPr>
        <w:tabs>
          <w:tab w:val="left" w:pos="0"/>
          <w:tab w:val="num" w:pos="180"/>
        </w:tabs>
        <w:jc w:val="both"/>
        <w:rPr>
          <w:rFonts w:ascii="Arial" w:hAnsi="Arial" w:cs="Arial"/>
          <w:sz w:val="18"/>
          <w:szCs w:val="18"/>
        </w:rPr>
      </w:pPr>
      <w:r w:rsidRPr="005D0022">
        <w:rPr>
          <w:rFonts w:ascii="Arial" w:hAnsi="Arial" w:cs="Arial"/>
          <w:b/>
          <w:sz w:val="18"/>
          <w:szCs w:val="18"/>
        </w:rPr>
        <w:t>Lei Federal nº 8.080</w:t>
      </w:r>
      <w:r w:rsidRPr="005D0022">
        <w:rPr>
          <w:rFonts w:ascii="Arial" w:hAnsi="Arial" w:cs="Arial"/>
          <w:sz w:val="18"/>
          <w:szCs w:val="18"/>
        </w:rPr>
        <w:t xml:space="preserve"> de 19 de setembro de 1990 (DOU 20/09/1990). Cria o SUS;</w:t>
      </w:r>
    </w:p>
    <w:p w:rsidR="00BF0CBF" w:rsidRPr="005D0022" w:rsidRDefault="00BF0CBF" w:rsidP="00BF0CBF">
      <w:pPr>
        <w:tabs>
          <w:tab w:val="left" w:pos="0"/>
          <w:tab w:val="num" w:pos="180"/>
        </w:tabs>
        <w:jc w:val="both"/>
        <w:rPr>
          <w:rFonts w:ascii="Arial" w:hAnsi="Arial" w:cs="Arial"/>
          <w:sz w:val="18"/>
          <w:szCs w:val="18"/>
        </w:rPr>
      </w:pPr>
      <w:r w:rsidRPr="005D0022">
        <w:rPr>
          <w:rFonts w:ascii="Arial" w:hAnsi="Arial" w:cs="Arial"/>
          <w:b/>
          <w:sz w:val="18"/>
          <w:szCs w:val="18"/>
        </w:rPr>
        <w:t>Portaria</w:t>
      </w:r>
      <w:r w:rsidRPr="005D0022">
        <w:rPr>
          <w:rFonts w:ascii="Arial" w:hAnsi="Arial" w:cs="Arial"/>
          <w:sz w:val="18"/>
          <w:szCs w:val="18"/>
        </w:rPr>
        <w:t xml:space="preserve"> GM/MS nº 3.916 de 30 de outubro de 1998 (DOU 10/12/1998). Política nacional de medicamentos;</w:t>
      </w:r>
    </w:p>
    <w:p w:rsidR="00BF0CBF" w:rsidRPr="005D0022" w:rsidRDefault="00BF0CBF" w:rsidP="00BF0CBF">
      <w:pPr>
        <w:tabs>
          <w:tab w:val="left" w:pos="0"/>
          <w:tab w:val="num" w:pos="180"/>
        </w:tabs>
        <w:jc w:val="both"/>
        <w:rPr>
          <w:rFonts w:ascii="Arial" w:hAnsi="Arial" w:cs="Arial"/>
          <w:sz w:val="18"/>
          <w:szCs w:val="18"/>
        </w:rPr>
      </w:pPr>
      <w:r w:rsidRPr="005D0022">
        <w:rPr>
          <w:rFonts w:ascii="Arial" w:hAnsi="Arial" w:cs="Arial"/>
          <w:b/>
          <w:sz w:val="18"/>
          <w:szCs w:val="18"/>
        </w:rPr>
        <w:t>Portaria</w:t>
      </w:r>
      <w:r w:rsidRPr="005D0022">
        <w:rPr>
          <w:rFonts w:ascii="Arial" w:hAnsi="Arial" w:cs="Arial"/>
          <w:sz w:val="18"/>
          <w:szCs w:val="18"/>
        </w:rPr>
        <w:t xml:space="preserve"> GM/MS nº 3.237 de 24 de dezembro de 2007. Normas de execução e financiamento da assistência farmacêutica na atenção básica em saúde;</w:t>
      </w:r>
    </w:p>
    <w:p w:rsidR="00BF0CBF" w:rsidRPr="005D0022" w:rsidRDefault="00BF0CBF" w:rsidP="00BF0CBF">
      <w:pPr>
        <w:tabs>
          <w:tab w:val="left" w:pos="0"/>
          <w:tab w:val="num" w:pos="180"/>
        </w:tabs>
        <w:jc w:val="both"/>
        <w:rPr>
          <w:rFonts w:ascii="Arial" w:hAnsi="Arial" w:cs="Arial"/>
          <w:sz w:val="18"/>
          <w:szCs w:val="18"/>
        </w:rPr>
      </w:pPr>
      <w:r w:rsidRPr="005D0022">
        <w:rPr>
          <w:rFonts w:ascii="Arial" w:hAnsi="Arial" w:cs="Arial"/>
          <w:b/>
          <w:sz w:val="18"/>
          <w:szCs w:val="18"/>
        </w:rPr>
        <w:t>Resolução</w:t>
      </w:r>
      <w:r w:rsidRPr="005D0022">
        <w:rPr>
          <w:rFonts w:ascii="Arial" w:hAnsi="Arial" w:cs="Arial"/>
          <w:sz w:val="18"/>
          <w:szCs w:val="18"/>
        </w:rPr>
        <w:t xml:space="preserve"> CFF nº 357 de 18 de abril de 2001(DOU de 27/04/2001). Boas práticas de farmácia;</w:t>
      </w:r>
    </w:p>
    <w:p w:rsidR="00BF0CBF" w:rsidRPr="005D0022" w:rsidRDefault="00BF0CBF" w:rsidP="00BF0CBF">
      <w:pPr>
        <w:tabs>
          <w:tab w:val="left" w:pos="0"/>
          <w:tab w:val="num" w:pos="180"/>
        </w:tabs>
        <w:jc w:val="both"/>
        <w:rPr>
          <w:rFonts w:ascii="Arial" w:hAnsi="Arial" w:cs="Arial"/>
          <w:sz w:val="18"/>
          <w:szCs w:val="18"/>
        </w:rPr>
      </w:pPr>
      <w:r w:rsidRPr="005D0022">
        <w:rPr>
          <w:rFonts w:ascii="Arial" w:hAnsi="Arial" w:cs="Arial"/>
          <w:b/>
          <w:sz w:val="18"/>
          <w:szCs w:val="18"/>
        </w:rPr>
        <w:lastRenderedPageBreak/>
        <w:t>Resoluçã</w:t>
      </w:r>
      <w:r w:rsidRPr="005D0022">
        <w:rPr>
          <w:rFonts w:ascii="Arial" w:hAnsi="Arial" w:cs="Arial"/>
          <w:sz w:val="18"/>
          <w:szCs w:val="18"/>
        </w:rPr>
        <w:t>o CFF nº 417, de 29 de setembro de 2004. Código de ética da profissão farmacêutica;</w:t>
      </w:r>
    </w:p>
    <w:p w:rsidR="00BF0CBF" w:rsidRPr="005D0022" w:rsidRDefault="00BF0CBF" w:rsidP="00BF0CBF">
      <w:pPr>
        <w:tabs>
          <w:tab w:val="left" w:pos="0"/>
          <w:tab w:val="num" w:pos="180"/>
        </w:tabs>
        <w:jc w:val="both"/>
        <w:rPr>
          <w:rFonts w:ascii="Arial" w:hAnsi="Arial" w:cs="Arial"/>
          <w:sz w:val="18"/>
          <w:szCs w:val="18"/>
        </w:rPr>
      </w:pPr>
      <w:r w:rsidRPr="005D0022">
        <w:rPr>
          <w:rFonts w:ascii="Arial" w:hAnsi="Arial" w:cs="Arial"/>
          <w:b/>
          <w:sz w:val="18"/>
          <w:szCs w:val="18"/>
        </w:rPr>
        <w:t>Resolução</w:t>
      </w:r>
      <w:r w:rsidRPr="005D0022">
        <w:rPr>
          <w:rFonts w:ascii="Arial" w:hAnsi="Arial" w:cs="Arial"/>
          <w:sz w:val="18"/>
          <w:szCs w:val="18"/>
        </w:rPr>
        <w:t xml:space="preserve"> CNS nº 338, de 06 de maio de 2004. Política de assistência farmacêutica.</w:t>
      </w:r>
    </w:p>
    <w:p w:rsidR="00BF0CBF" w:rsidRPr="005D0022" w:rsidRDefault="00BF0CBF" w:rsidP="00BF0CBF">
      <w:pPr>
        <w:pStyle w:val="TextosemFormatao"/>
        <w:jc w:val="both"/>
        <w:rPr>
          <w:rFonts w:ascii="Arial" w:hAnsi="Arial" w:cs="Arial"/>
          <w:sz w:val="18"/>
          <w:szCs w:val="18"/>
        </w:rPr>
      </w:pPr>
      <w:r w:rsidRPr="005D0022">
        <w:rPr>
          <w:rFonts w:ascii="Arial" w:hAnsi="Arial" w:cs="Arial"/>
          <w:b/>
          <w:sz w:val="18"/>
          <w:szCs w:val="18"/>
        </w:rPr>
        <w:t>RIO GRANDE DO S</w:t>
      </w:r>
      <w:r w:rsidRPr="005D0022">
        <w:rPr>
          <w:rFonts w:ascii="Arial" w:hAnsi="Arial" w:cs="Arial"/>
          <w:sz w:val="18"/>
          <w:szCs w:val="18"/>
        </w:rPr>
        <w:t>UL. A Secretária da Saúde do Estado do Rio Grande do Sul. PORTARIA/SES/RS Nº 670/2010 (DOE Republicada em 31/12/2010). Define os medicamentos dispensados em caráter especial pelo Estado do Rio Grande do Sul.</w:t>
      </w:r>
    </w:p>
    <w:p w:rsidR="00BF0CBF" w:rsidRPr="005D0022" w:rsidRDefault="00BF0CBF" w:rsidP="00BF0CBF">
      <w:pPr>
        <w:pStyle w:val="TextosemFormatao"/>
        <w:jc w:val="both"/>
        <w:rPr>
          <w:rFonts w:ascii="Arial" w:hAnsi="Arial" w:cs="Arial"/>
          <w:sz w:val="18"/>
          <w:szCs w:val="18"/>
        </w:rPr>
      </w:pPr>
      <w:r w:rsidRPr="005D0022">
        <w:rPr>
          <w:rFonts w:ascii="Arial" w:hAnsi="Arial" w:cs="Arial"/>
          <w:b/>
          <w:sz w:val="18"/>
          <w:szCs w:val="18"/>
        </w:rPr>
        <w:t>RIO GRANDE DO SUL</w:t>
      </w:r>
      <w:r w:rsidRPr="005D0022">
        <w:rPr>
          <w:rFonts w:ascii="Arial" w:hAnsi="Arial" w:cs="Arial"/>
          <w:sz w:val="18"/>
          <w:szCs w:val="18"/>
        </w:rPr>
        <w:t>. A Secretária da Saúde do Estado do Rio Grande do Sul. Portaria SES/RS nº 74/2002. Regula a retirada de insumos p/ diabéticos.</w:t>
      </w:r>
    </w:p>
    <w:p w:rsidR="00BF0CBF" w:rsidRPr="005D0022" w:rsidRDefault="00BF0CBF" w:rsidP="00BF0CBF">
      <w:pPr>
        <w:pStyle w:val="TextosemFormatao"/>
        <w:jc w:val="both"/>
        <w:rPr>
          <w:rFonts w:ascii="Arial" w:hAnsi="Arial" w:cs="Arial"/>
          <w:sz w:val="18"/>
          <w:szCs w:val="18"/>
        </w:rPr>
      </w:pPr>
      <w:r w:rsidRPr="005D0022">
        <w:rPr>
          <w:rFonts w:ascii="Arial" w:hAnsi="Arial" w:cs="Arial"/>
          <w:b/>
          <w:sz w:val="18"/>
          <w:szCs w:val="18"/>
        </w:rPr>
        <w:t>RIO GRANDE DO SUL</w:t>
      </w:r>
      <w:r w:rsidRPr="005D0022">
        <w:rPr>
          <w:rFonts w:ascii="Arial" w:hAnsi="Arial" w:cs="Arial"/>
          <w:sz w:val="18"/>
          <w:szCs w:val="18"/>
        </w:rPr>
        <w:t>. A Secretária da Saúde do Estado do Rio Grande do Sul. RESOLUÇÃO Nº 090/11 – CIB / RS. Definido como elenco estadual de referência de medicamentos e insumos complementares para a Assistência Farmacêutica na Atenção Básica.  D.O.U 25 de abril de 2011.</w:t>
      </w:r>
    </w:p>
    <w:p w:rsidR="00BF0CBF" w:rsidRPr="005D0022" w:rsidRDefault="00BF0CBF" w:rsidP="00BF0CBF">
      <w:pPr>
        <w:jc w:val="both"/>
        <w:rPr>
          <w:rFonts w:ascii="Arial" w:hAnsi="Arial" w:cs="Arial"/>
          <w:sz w:val="18"/>
          <w:szCs w:val="18"/>
        </w:rPr>
      </w:pPr>
      <w:r w:rsidRPr="005D0022">
        <w:rPr>
          <w:rFonts w:ascii="Arial" w:hAnsi="Arial" w:cs="Arial"/>
          <w:b/>
          <w:sz w:val="18"/>
          <w:szCs w:val="18"/>
        </w:rPr>
        <w:t xml:space="preserve">OBSERVAÇÃO: </w:t>
      </w:r>
      <w:r w:rsidRPr="005D0022">
        <w:rPr>
          <w:rFonts w:ascii="Arial" w:hAnsi="Arial" w:cs="Arial"/>
          <w:i/>
          <w:sz w:val="18"/>
          <w:szCs w:val="18"/>
        </w:rPr>
        <w:t>A bibliografia sugerida não limita nem esgota o programa. Serve apenas como orientação para as bancas elaboradoras de provas e aos candidatos. Poderão ser consultadas outras fontes, tais como: legislação vigente relacionada às funções do cargo, m</w:t>
      </w:r>
      <w:r w:rsidRPr="005D0022">
        <w:rPr>
          <w:rFonts w:ascii="Arial" w:hAnsi="Arial" w:cs="Arial"/>
          <w:i/>
          <w:color w:val="000000"/>
          <w:sz w:val="18"/>
          <w:szCs w:val="18"/>
        </w:rPr>
        <w:t>anuais e livros técnicos com os conteúdos indicados</w:t>
      </w:r>
      <w:r w:rsidRPr="005D0022">
        <w:rPr>
          <w:rFonts w:ascii="Arial" w:hAnsi="Arial" w:cs="Arial"/>
          <w:i/>
          <w:sz w:val="18"/>
          <w:szCs w:val="18"/>
        </w:rPr>
        <w:t>.</w:t>
      </w:r>
    </w:p>
    <w:p w:rsidR="00BF0CBF" w:rsidRPr="005D0022" w:rsidRDefault="00BF0CBF" w:rsidP="00BF0CBF">
      <w:pPr>
        <w:spacing w:before="20"/>
        <w:rPr>
          <w:rFonts w:ascii="Arial" w:hAnsi="Arial" w:cs="Arial"/>
          <w:b/>
          <w:sz w:val="18"/>
          <w:szCs w:val="18"/>
          <w:u w:val="single"/>
        </w:rPr>
      </w:pPr>
    </w:p>
    <w:p w:rsidR="00BF0CBF" w:rsidRPr="005D0022" w:rsidRDefault="00BF0CBF" w:rsidP="00BF0CBF">
      <w:pPr>
        <w:spacing w:before="20"/>
        <w:rPr>
          <w:rFonts w:ascii="Arial" w:hAnsi="Arial" w:cs="Arial"/>
          <w:b/>
          <w:sz w:val="18"/>
          <w:szCs w:val="18"/>
          <w:u w:val="single"/>
        </w:rPr>
      </w:pPr>
      <w:r w:rsidRPr="005D0022">
        <w:rPr>
          <w:rFonts w:ascii="Arial" w:hAnsi="Arial" w:cs="Arial"/>
          <w:b/>
          <w:sz w:val="18"/>
          <w:szCs w:val="18"/>
          <w:u w:val="single"/>
        </w:rPr>
        <w:t>Fiscal Sanitário</w:t>
      </w:r>
    </w:p>
    <w:p w:rsidR="00BF0CBF" w:rsidRPr="005D0022" w:rsidRDefault="00BF0CBF" w:rsidP="00BF0CBF">
      <w:pPr>
        <w:tabs>
          <w:tab w:val="num" w:pos="360"/>
        </w:tabs>
        <w:jc w:val="both"/>
        <w:rPr>
          <w:rFonts w:ascii="Arial" w:hAnsi="Arial" w:cs="Arial"/>
          <w:color w:val="000000"/>
          <w:sz w:val="18"/>
          <w:szCs w:val="18"/>
          <w:shd w:val="clear" w:color="auto" w:fill="FFFFFF"/>
        </w:rPr>
      </w:pPr>
      <w:r w:rsidRPr="005D0022">
        <w:rPr>
          <w:rFonts w:ascii="Arial" w:hAnsi="Arial" w:cs="Arial"/>
          <w:color w:val="000000"/>
          <w:sz w:val="18"/>
          <w:szCs w:val="18"/>
          <w:shd w:val="clear" w:color="auto" w:fill="FFFFFF"/>
        </w:rPr>
        <w:t>- Ecologia e Impacto Ambiental.</w:t>
      </w:r>
    </w:p>
    <w:p w:rsidR="00BF0CBF" w:rsidRPr="005D0022" w:rsidRDefault="00BF0CBF" w:rsidP="00BF0CBF">
      <w:pPr>
        <w:tabs>
          <w:tab w:val="num" w:pos="360"/>
        </w:tabs>
        <w:jc w:val="both"/>
        <w:rPr>
          <w:rFonts w:ascii="Arial" w:hAnsi="Arial" w:cs="Arial"/>
          <w:sz w:val="18"/>
          <w:szCs w:val="18"/>
        </w:rPr>
      </w:pPr>
      <w:r w:rsidRPr="005D0022">
        <w:rPr>
          <w:rFonts w:ascii="Arial" w:hAnsi="Arial" w:cs="Arial"/>
          <w:color w:val="000000"/>
          <w:sz w:val="18"/>
          <w:szCs w:val="18"/>
          <w:shd w:val="clear" w:color="auto" w:fill="FFFFFF"/>
        </w:rPr>
        <w:t>- Doenças veiculadas por alimentos (DVA). Doenças transmissíveis e de notificação compulsória. Investigação Epidemiológica de Casos e Epidemias. Sistema de Informação em Saúde e Vigilância Epidemiológica. Doenças de Interesse para a Saúde Pública e Vigilância Epidemiológica: AIDS, Cólera, Dengue, Esquistossomose Mansônica, Febre Tifóide, Hanseníase, Antaviroses, Hepatites Virais, Leptospirose, Menigites, Raiva, Tuberculose e Tétano. Esquema Básico de Vacinação e vacinação de adultos.</w:t>
      </w:r>
    </w:p>
    <w:p w:rsidR="00BF0CBF" w:rsidRPr="005D0022" w:rsidRDefault="00BF0CBF" w:rsidP="00BF0CBF">
      <w:pPr>
        <w:tabs>
          <w:tab w:val="num" w:pos="360"/>
        </w:tabs>
        <w:jc w:val="both"/>
        <w:rPr>
          <w:rFonts w:ascii="Arial" w:hAnsi="Arial" w:cs="Arial"/>
          <w:sz w:val="18"/>
          <w:szCs w:val="18"/>
        </w:rPr>
      </w:pPr>
      <w:r w:rsidRPr="005D0022">
        <w:rPr>
          <w:rFonts w:ascii="Arial" w:hAnsi="Arial" w:cs="Arial"/>
          <w:sz w:val="18"/>
          <w:szCs w:val="18"/>
        </w:rPr>
        <w:t>- Compreensão em ações comunitárias, cidadania, política e ética; Proteção, preservação e conservação do meio ambiente; Riscos ambientais, equilíbrio ecológico, espaços protegidos, ação fiscalizadora; Noções sobre: Saneamento ambiental, Gestão ambiental e Educação ambiental.</w:t>
      </w:r>
    </w:p>
    <w:p w:rsidR="00BF0CBF" w:rsidRPr="005D0022" w:rsidRDefault="00BF0CBF" w:rsidP="00BF0CBF">
      <w:pPr>
        <w:tabs>
          <w:tab w:val="num" w:pos="360"/>
        </w:tabs>
        <w:jc w:val="both"/>
        <w:rPr>
          <w:rFonts w:ascii="Arial" w:hAnsi="Arial" w:cs="Arial"/>
          <w:sz w:val="18"/>
          <w:szCs w:val="18"/>
        </w:rPr>
      </w:pPr>
      <w:r w:rsidRPr="005D0022">
        <w:rPr>
          <w:rFonts w:ascii="Arial" w:hAnsi="Arial" w:cs="Arial"/>
          <w:sz w:val="18"/>
          <w:szCs w:val="18"/>
        </w:rPr>
        <w:t>- Educação para saúde, hábitos higiênicos do ambiente e do corpo. Primeiros socorros.</w:t>
      </w:r>
    </w:p>
    <w:p w:rsidR="00BF0CBF" w:rsidRPr="005D0022" w:rsidRDefault="00BF0CBF" w:rsidP="00BF0CBF">
      <w:pPr>
        <w:tabs>
          <w:tab w:val="num" w:pos="360"/>
        </w:tabs>
        <w:jc w:val="both"/>
        <w:rPr>
          <w:rFonts w:ascii="Arial" w:hAnsi="Arial" w:cs="Arial"/>
          <w:spacing w:val="-1"/>
          <w:sz w:val="18"/>
          <w:szCs w:val="18"/>
          <w:lang w:val="pt-PT"/>
        </w:rPr>
      </w:pPr>
      <w:r w:rsidRPr="005D0022">
        <w:rPr>
          <w:rFonts w:ascii="Arial" w:hAnsi="Arial" w:cs="Arial"/>
          <w:sz w:val="18"/>
          <w:szCs w:val="18"/>
        </w:rPr>
        <w:t>- Noções sobre saneamento de alimentos; programa de saneamento; Combate a poluição; Saneamento do meio; Saúde Pública - Conceito; Objetivos; Noções de combate de doenças transmitidas por insetos; Noções gerais sobre saneamento básico; Visita Domiciliar; Higiene; Código Sanitário Estadual; cumprimento da legislação municipal e regras de fiscalização; normas e regras de notificação, infração, de apreensão, de ocorrência, de advertência e demais documentos inerentes ao poder de polícia do município; fiscalizar instalações, transporte, estabelecimentos, terrenos, ruas, locais do domínio público, comercial e particular;</w:t>
      </w:r>
      <w:r w:rsidRPr="005D0022">
        <w:rPr>
          <w:rFonts w:ascii="Arial" w:hAnsi="Arial" w:cs="Arial"/>
          <w:spacing w:val="-1"/>
          <w:sz w:val="18"/>
          <w:szCs w:val="18"/>
          <w:lang w:val="pt-PT"/>
        </w:rPr>
        <w:t xml:space="preserve"> conservação dos rios, flora, fauna e areas de preservação; ações de educação ambiental; conservação de rede de água e esgoto.</w:t>
      </w:r>
    </w:p>
    <w:p w:rsidR="00BF0CBF" w:rsidRPr="005D0022" w:rsidRDefault="00BF0CBF" w:rsidP="00BF0CBF">
      <w:pPr>
        <w:tabs>
          <w:tab w:val="num" w:pos="360"/>
        </w:tabs>
        <w:jc w:val="both"/>
        <w:rPr>
          <w:rFonts w:ascii="Arial" w:hAnsi="Arial" w:cs="Arial"/>
          <w:sz w:val="18"/>
          <w:szCs w:val="18"/>
        </w:rPr>
      </w:pPr>
      <w:r w:rsidRPr="005D0022">
        <w:rPr>
          <w:rFonts w:ascii="Arial" w:hAnsi="Arial" w:cs="Arial"/>
          <w:sz w:val="18"/>
          <w:szCs w:val="18"/>
        </w:rPr>
        <w:t>- Vigilância Sanitária: conceito, histórico, objetivos, funções; importância na saúde pública; inspeção em vigilância sanitária; noções básicas de processo administrativo-sanitário; Vigilância epidemiológica e medidas de controle; Esgoto sanitário e doméstico. Doenças relacionadas com os esgotos. Soluções individuais e coletivas para tratamento e destinação final dos esgotos.</w:t>
      </w:r>
    </w:p>
    <w:p w:rsidR="00BF0CBF" w:rsidRPr="005D0022" w:rsidRDefault="00BF0CBF" w:rsidP="00BF0CBF">
      <w:pPr>
        <w:tabs>
          <w:tab w:val="num" w:pos="360"/>
        </w:tabs>
        <w:jc w:val="both"/>
        <w:rPr>
          <w:rFonts w:ascii="Arial" w:hAnsi="Arial" w:cs="Arial"/>
          <w:sz w:val="18"/>
          <w:szCs w:val="18"/>
        </w:rPr>
      </w:pPr>
      <w:r w:rsidRPr="005D0022">
        <w:rPr>
          <w:rFonts w:ascii="Arial" w:hAnsi="Arial" w:cs="Arial"/>
          <w:sz w:val="18"/>
          <w:szCs w:val="18"/>
        </w:rPr>
        <w:t>- Resíduos sólidos. Acondicionamento, coleta e transporte dos resíduos sólidos. Limpeza pública. Coleta seletiva; Redução, reutilização, reciclagem dos resíduos sólidos. Compostagem. Incineração. Resíduos de serviços de saúde; Legislação e normas técnicas para os resíduos de sólidos.</w:t>
      </w:r>
    </w:p>
    <w:p w:rsidR="00BF0CBF" w:rsidRPr="005D0022" w:rsidRDefault="00BF0CBF" w:rsidP="00BF0CBF">
      <w:pPr>
        <w:tabs>
          <w:tab w:val="num" w:pos="360"/>
        </w:tabs>
        <w:jc w:val="both"/>
        <w:rPr>
          <w:rFonts w:ascii="Arial" w:hAnsi="Arial" w:cs="Arial"/>
          <w:sz w:val="18"/>
          <w:szCs w:val="18"/>
        </w:rPr>
      </w:pPr>
      <w:r w:rsidRPr="005D0022">
        <w:rPr>
          <w:rFonts w:ascii="Arial" w:hAnsi="Arial" w:cs="Arial"/>
          <w:sz w:val="18"/>
          <w:szCs w:val="18"/>
        </w:rPr>
        <w:t>- Higiene e saúde pública veterinária: cuidados higiênico-sanitários na obtenção e beneficiamento de produto de origem animal, flora microbiana patogênica e alterações.</w:t>
      </w:r>
    </w:p>
    <w:p w:rsidR="00BF0CBF" w:rsidRPr="005D0022" w:rsidRDefault="00BF0CBF" w:rsidP="00BF0CBF">
      <w:pPr>
        <w:tabs>
          <w:tab w:val="num" w:pos="360"/>
        </w:tabs>
        <w:jc w:val="both"/>
        <w:rPr>
          <w:rFonts w:ascii="Arial" w:hAnsi="Arial" w:cs="Arial"/>
          <w:sz w:val="18"/>
          <w:szCs w:val="18"/>
        </w:rPr>
      </w:pPr>
      <w:r w:rsidRPr="005D0022">
        <w:rPr>
          <w:rFonts w:ascii="Arial" w:hAnsi="Arial" w:cs="Arial"/>
          <w:b/>
          <w:bCs/>
          <w:sz w:val="18"/>
          <w:szCs w:val="18"/>
          <w:u w:val="single"/>
        </w:rPr>
        <w:t>Sugestão Bibliográfica</w:t>
      </w:r>
      <w:r w:rsidRPr="005D0022">
        <w:rPr>
          <w:rFonts w:ascii="Arial" w:hAnsi="Arial" w:cs="Arial"/>
          <w:sz w:val="18"/>
          <w:szCs w:val="18"/>
        </w:rPr>
        <w:t>:</w:t>
      </w:r>
    </w:p>
    <w:p w:rsidR="00BF0CBF" w:rsidRPr="005D0022" w:rsidRDefault="00BF0CBF" w:rsidP="00BF0CBF">
      <w:pPr>
        <w:jc w:val="both"/>
        <w:rPr>
          <w:rFonts w:ascii="Arial" w:hAnsi="Arial" w:cs="Arial"/>
          <w:color w:val="000000" w:themeColor="text1"/>
          <w:sz w:val="18"/>
          <w:szCs w:val="18"/>
        </w:rPr>
      </w:pPr>
      <w:r w:rsidRPr="005D0022">
        <w:rPr>
          <w:rFonts w:ascii="Arial" w:hAnsi="Arial" w:cs="Arial"/>
          <w:color w:val="000000" w:themeColor="text1"/>
          <w:sz w:val="18"/>
          <w:szCs w:val="18"/>
        </w:rPr>
        <w:t>Decreto Estadual n.º 23.430, de 24 de outubro de 1974 (Código Sanitário do RS)</w:t>
      </w:r>
    </w:p>
    <w:p w:rsidR="00BF0CBF" w:rsidRPr="005D0022" w:rsidRDefault="00BF0CBF" w:rsidP="00BF0CBF">
      <w:pPr>
        <w:jc w:val="both"/>
        <w:rPr>
          <w:rFonts w:ascii="Arial" w:hAnsi="Arial" w:cs="Arial"/>
          <w:sz w:val="18"/>
          <w:szCs w:val="18"/>
        </w:rPr>
      </w:pPr>
      <w:r w:rsidRPr="005D0022">
        <w:rPr>
          <w:rFonts w:ascii="Arial" w:hAnsi="Arial" w:cs="Arial"/>
          <w:sz w:val="18"/>
          <w:szCs w:val="18"/>
        </w:rPr>
        <w:t>BRASIL. LEI nº 6.938 de 31 de agosto de 1981. Dispõe sobre a Política Nacional do Meio Ambiente, seus Fins e Mecanismos de Formação e Aplicação, e dá outras providências.</w:t>
      </w:r>
    </w:p>
    <w:p w:rsidR="00BF0CBF" w:rsidRPr="005D0022" w:rsidRDefault="00BF0CBF" w:rsidP="00BF0CBF">
      <w:pPr>
        <w:jc w:val="both"/>
        <w:rPr>
          <w:rFonts w:ascii="Arial" w:hAnsi="Arial" w:cs="Arial"/>
          <w:sz w:val="18"/>
          <w:szCs w:val="18"/>
        </w:rPr>
      </w:pPr>
      <w:r w:rsidRPr="005D0022">
        <w:rPr>
          <w:rFonts w:ascii="Arial" w:hAnsi="Arial" w:cs="Arial"/>
          <w:sz w:val="18"/>
          <w:szCs w:val="18"/>
        </w:rPr>
        <w:t>BRASIL. LEI nº 9.605 de 13 de fevereiro de 1998 (Lei dos Crimes Ambientais). Dispõe sobre as sanções penais e administrativas derivadas de condutas e atividades lesivas ao meio ambiente, e dá outras providências.</w:t>
      </w:r>
    </w:p>
    <w:p w:rsidR="00BF0CBF" w:rsidRPr="005D0022" w:rsidRDefault="00BF0CBF" w:rsidP="00BF0CBF">
      <w:pPr>
        <w:jc w:val="both"/>
        <w:rPr>
          <w:rFonts w:ascii="Arial" w:hAnsi="Arial" w:cs="Arial"/>
          <w:sz w:val="18"/>
          <w:szCs w:val="18"/>
        </w:rPr>
      </w:pPr>
      <w:r w:rsidRPr="005D0022">
        <w:rPr>
          <w:rFonts w:ascii="Arial" w:hAnsi="Arial" w:cs="Arial"/>
          <w:sz w:val="18"/>
          <w:szCs w:val="18"/>
        </w:rPr>
        <w:t>BRASIL, LEI nº 9.795 de 27 de abril de 1999. Dispõe sobre a educação ambiental, institui a Política Nacional de Educação Ambiental e dá outras providências.</w:t>
      </w:r>
    </w:p>
    <w:p w:rsidR="00BF0CBF" w:rsidRPr="005D0022" w:rsidRDefault="00BF0CBF" w:rsidP="00BF0CBF">
      <w:pPr>
        <w:jc w:val="both"/>
        <w:rPr>
          <w:rFonts w:ascii="Arial" w:hAnsi="Arial" w:cs="Arial"/>
          <w:sz w:val="18"/>
          <w:szCs w:val="18"/>
        </w:rPr>
      </w:pPr>
      <w:r w:rsidRPr="005D0022">
        <w:rPr>
          <w:rFonts w:ascii="Arial" w:hAnsi="Arial" w:cs="Arial"/>
          <w:sz w:val="18"/>
          <w:szCs w:val="18"/>
        </w:rPr>
        <w:t>BRASIL. LEI nº 12.651 de 25 de maio de 2012. Dispõe sobre a proteção da vegetação nativa.</w:t>
      </w:r>
    </w:p>
    <w:p w:rsidR="00BF0CBF" w:rsidRPr="005D0022" w:rsidRDefault="00BF0CBF" w:rsidP="00BF0CBF">
      <w:pPr>
        <w:tabs>
          <w:tab w:val="left" w:pos="360"/>
        </w:tabs>
        <w:autoSpaceDE w:val="0"/>
        <w:jc w:val="both"/>
        <w:rPr>
          <w:rFonts w:ascii="Arial" w:hAnsi="Arial" w:cs="Arial"/>
          <w:bCs/>
          <w:sz w:val="18"/>
          <w:szCs w:val="18"/>
        </w:rPr>
      </w:pPr>
      <w:r w:rsidRPr="005D0022">
        <w:rPr>
          <w:rFonts w:ascii="Arial" w:hAnsi="Arial" w:cs="Arial"/>
          <w:bCs/>
          <w:sz w:val="18"/>
          <w:szCs w:val="18"/>
        </w:rPr>
        <w:t xml:space="preserve">BRASIL. Decreto nº 4.074, de 04 de janeiro de 2002 e alterações. Regulamenta a Lei no 7.802, de 11 de julho de 1989 e dá outras providências. </w:t>
      </w:r>
    </w:p>
    <w:p w:rsidR="00BF0CBF" w:rsidRPr="005D0022" w:rsidRDefault="00BF0CBF" w:rsidP="00BF0CBF">
      <w:pPr>
        <w:jc w:val="both"/>
        <w:rPr>
          <w:rFonts w:ascii="Arial" w:hAnsi="Arial" w:cs="Arial"/>
          <w:sz w:val="18"/>
          <w:szCs w:val="18"/>
        </w:rPr>
      </w:pPr>
      <w:r w:rsidRPr="005D0022">
        <w:rPr>
          <w:rFonts w:ascii="Arial" w:hAnsi="Arial" w:cs="Arial"/>
          <w:sz w:val="18"/>
          <w:szCs w:val="18"/>
        </w:rPr>
        <w:t>ESTADO DO RIO GRANDE DO SUL. LEI nº 9.921 de 27 de julho de 1993. Dispõe sobre a gestão dos resíduos sólidos, nos termo do artigo 247, parágrafo 3º da Constituição do Estado e dá outras providências.</w:t>
      </w:r>
    </w:p>
    <w:p w:rsidR="00BF0CBF" w:rsidRPr="005D0022" w:rsidRDefault="00BF0CBF" w:rsidP="00BF0CBF">
      <w:pPr>
        <w:tabs>
          <w:tab w:val="left" w:pos="360"/>
        </w:tabs>
        <w:autoSpaceDE w:val="0"/>
        <w:jc w:val="both"/>
        <w:rPr>
          <w:rFonts w:ascii="Arial" w:hAnsi="Arial" w:cs="Arial"/>
          <w:sz w:val="18"/>
          <w:szCs w:val="18"/>
        </w:rPr>
      </w:pPr>
      <w:r w:rsidRPr="005D0022">
        <w:rPr>
          <w:rFonts w:ascii="Arial" w:hAnsi="Arial" w:cs="Arial"/>
          <w:sz w:val="18"/>
          <w:szCs w:val="18"/>
        </w:rPr>
        <w:t>ESTADO DO RIO GRANDE DO SUL. LEI nº 11.520 de 03 de agosto de 2000. Institui o Código Estadual do Meio Ambiente do Estado do Rio Grande do Sul e dá outras providências.</w:t>
      </w:r>
    </w:p>
    <w:p w:rsidR="00BF0CBF" w:rsidRPr="005D0022" w:rsidRDefault="00BF0CBF" w:rsidP="00BF0CBF">
      <w:pPr>
        <w:jc w:val="both"/>
        <w:rPr>
          <w:rFonts w:ascii="Arial" w:hAnsi="Arial" w:cs="Arial"/>
          <w:sz w:val="18"/>
          <w:szCs w:val="18"/>
        </w:rPr>
      </w:pPr>
      <w:r w:rsidRPr="005D0022">
        <w:rPr>
          <w:rFonts w:ascii="Arial" w:hAnsi="Arial" w:cs="Arial"/>
          <w:sz w:val="18"/>
          <w:szCs w:val="18"/>
        </w:rPr>
        <w:t>RESOLUÇÃO CONAMA Nº 357, DE 17 DE MARÇO DE 2005 - Dispõe sobre a classificação dos corpos de água e diretrizes ambientais para o seu enquadramento, bem como estabelece as condições e padrões de lançamento de efluentes, e dá outras providências.</w:t>
      </w:r>
    </w:p>
    <w:p w:rsidR="00BF0CBF" w:rsidRPr="005D0022" w:rsidRDefault="00BF0CBF" w:rsidP="00BF0CBF">
      <w:pPr>
        <w:jc w:val="both"/>
        <w:rPr>
          <w:rFonts w:ascii="Arial" w:hAnsi="Arial" w:cs="Arial"/>
          <w:sz w:val="18"/>
          <w:szCs w:val="18"/>
        </w:rPr>
      </w:pPr>
      <w:r w:rsidRPr="005D0022">
        <w:rPr>
          <w:rFonts w:ascii="Arial" w:hAnsi="Arial" w:cs="Arial"/>
          <w:sz w:val="18"/>
          <w:szCs w:val="18"/>
        </w:rPr>
        <w:t xml:space="preserve">RESOLUÇÃO CONAMA Nº 430, DE 13 DE MAIO DE 2011 - Complementa e altera a Resolução nº 357/2005. </w:t>
      </w:r>
      <w:r w:rsidRPr="005D0022">
        <w:rPr>
          <w:rFonts w:ascii="Arial" w:hAnsi="Arial" w:cs="Arial"/>
          <w:bCs/>
          <w:color w:val="000000"/>
          <w:sz w:val="18"/>
          <w:szCs w:val="18"/>
          <w:shd w:val="clear" w:color="auto" w:fill="FFFFFF"/>
        </w:rPr>
        <w:t>RESOLUÇÃO CONAMA Nº 237, DE 19 DE DEZEMBRO DE 1997 - Dispõe sobre licenciamento ambiental; competência da União, Estados e Municípios; listagem de atividades sujeitas ao licenciamento; Estudos Ambientais, Estudo de Impacto Ambiental e Relatório de Impacto Ambiental.</w:t>
      </w:r>
    </w:p>
    <w:p w:rsidR="00BF0CBF" w:rsidRPr="005D0022" w:rsidRDefault="00BF0CBF" w:rsidP="00BF0CBF">
      <w:pPr>
        <w:jc w:val="both"/>
        <w:rPr>
          <w:rFonts w:ascii="Arial" w:hAnsi="Arial" w:cs="Arial"/>
          <w:sz w:val="18"/>
          <w:szCs w:val="18"/>
        </w:rPr>
      </w:pPr>
      <w:r w:rsidRPr="005D0022">
        <w:rPr>
          <w:rFonts w:ascii="Arial" w:hAnsi="Arial" w:cs="Arial"/>
          <w:sz w:val="18"/>
          <w:szCs w:val="18"/>
        </w:rPr>
        <w:t>RESOLUÇÃO CONAMA nº 275, de 25 de abril de 2001 - Estabelece o código de cores para os diferentes tipos de resíduos, a ser adotado na identificação de coletores e transportadores, bem como nas campanhas informativas para a coleta seletiva.</w:t>
      </w:r>
    </w:p>
    <w:p w:rsidR="00BF0CBF" w:rsidRPr="005D0022" w:rsidRDefault="00BF0CBF" w:rsidP="00BF0CBF">
      <w:pPr>
        <w:jc w:val="both"/>
        <w:rPr>
          <w:rFonts w:ascii="Arial" w:hAnsi="Arial" w:cs="Arial"/>
          <w:sz w:val="18"/>
          <w:szCs w:val="18"/>
        </w:rPr>
      </w:pPr>
      <w:r w:rsidRPr="005D0022">
        <w:rPr>
          <w:rFonts w:ascii="Arial" w:hAnsi="Arial" w:cs="Arial"/>
          <w:sz w:val="18"/>
          <w:szCs w:val="18"/>
        </w:rPr>
        <w:lastRenderedPageBreak/>
        <w:t xml:space="preserve">RESOLUÇÃO Nº 358, DE 29 DE ABRIL DE 2005 - Dispõe sobre o tratamento e a disposição final dos resíduos dos serviços de saúde e dá outras providências. </w:t>
      </w:r>
    </w:p>
    <w:p w:rsidR="00BF0CBF" w:rsidRPr="005D0022" w:rsidRDefault="00BF0CBF" w:rsidP="00BF0CBF">
      <w:pPr>
        <w:jc w:val="both"/>
        <w:rPr>
          <w:rFonts w:ascii="Arial" w:hAnsi="Arial" w:cs="Arial"/>
          <w:sz w:val="18"/>
          <w:szCs w:val="18"/>
        </w:rPr>
      </w:pPr>
      <w:r w:rsidRPr="005D0022">
        <w:rPr>
          <w:rFonts w:ascii="Arial" w:hAnsi="Arial" w:cs="Arial"/>
          <w:sz w:val="18"/>
          <w:szCs w:val="18"/>
        </w:rPr>
        <w:t>RESOLUÇÃO-RDC N° 216, DE 15 DE SETEMBRO DE 2004 (Dispõe sobre Regulamento Técnico de Boas Práticas para Serviços de Alimentação).</w:t>
      </w:r>
    </w:p>
    <w:p w:rsidR="00BF0CBF" w:rsidRPr="005D0022" w:rsidRDefault="00BF0CBF" w:rsidP="00BF0CBF">
      <w:pPr>
        <w:jc w:val="both"/>
        <w:rPr>
          <w:rFonts w:ascii="Arial" w:hAnsi="Arial" w:cs="Arial"/>
          <w:sz w:val="18"/>
          <w:szCs w:val="18"/>
        </w:rPr>
      </w:pPr>
      <w:r w:rsidRPr="005D0022">
        <w:rPr>
          <w:rFonts w:ascii="Arial" w:hAnsi="Arial" w:cs="Arial"/>
          <w:sz w:val="18"/>
          <w:szCs w:val="18"/>
        </w:rPr>
        <w:t>PORTARIA SVS/MS Nº 326, DE 30 DE JULHO DE 1997 (regulamento técnico sobre as condições higiênico­sanitárias e de boas práticas de fabricação para estabelecimentos produtores/industrializadores de alimentos).</w:t>
      </w:r>
    </w:p>
    <w:p w:rsidR="00BF0CBF" w:rsidRPr="005D0022" w:rsidRDefault="00BF0CBF" w:rsidP="00BF0CBF">
      <w:pPr>
        <w:spacing w:before="20"/>
        <w:rPr>
          <w:rFonts w:ascii="Arial" w:hAnsi="Arial" w:cs="Arial"/>
          <w:color w:val="000000"/>
          <w:sz w:val="18"/>
          <w:szCs w:val="18"/>
        </w:rPr>
      </w:pPr>
      <w:r w:rsidRPr="005D0022">
        <w:rPr>
          <w:rFonts w:ascii="Arial" w:hAnsi="Arial" w:cs="Arial"/>
          <w:sz w:val="18"/>
          <w:szCs w:val="18"/>
        </w:rPr>
        <w:t>C</w:t>
      </w:r>
      <w:r w:rsidRPr="005D0022">
        <w:rPr>
          <w:rFonts w:ascii="Arial" w:hAnsi="Arial" w:cs="Arial"/>
          <w:color w:val="000000"/>
          <w:sz w:val="18"/>
          <w:szCs w:val="18"/>
        </w:rPr>
        <w:t>artilha de Vigilância Sanitária - Cidadania e Controle Social - 2002 (</w:t>
      </w:r>
      <w:hyperlink r:id="rId69" w:history="1">
        <w:r w:rsidRPr="005D0022">
          <w:rPr>
            <w:rStyle w:val="Hyperlink"/>
            <w:rFonts w:ascii="Arial" w:eastAsiaTheme="majorEastAsia" w:hAnsi="Arial" w:cs="Arial"/>
            <w:sz w:val="18"/>
            <w:szCs w:val="18"/>
          </w:rPr>
          <w:t>www.anvisa.gov.br/institucional/snvs/coprh/cartilha.pdf</w:t>
        </w:r>
      </w:hyperlink>
      <w:r w:rsidRPr="005D0022">
        <w:rPr>
          <w:rFonts w:ascii="Arial" w:hAnsi="Arial" w:cs="Arial"/>
          <w:color w:val="000000"/>
          <w:sz w:val="18"/>
          <w:szCs w:val="18"/>
        </w:rPr>
        <w:t>)</w:t>
      </w:r>
    </w:p>
    <w:p w:rsidR="00BF0CBF" w:rsidRPr="005D0022" w:rsidRDefault="00BF0CBF" w:rsidP="00BF0CBF">
      <w:pPr>
        <w:spacing w:before="20"/>
        <w:jc w:val="both"/>
        <w:rPr>
          <w:rFonts w:ascii="Arial" w:hAnsi="Arial" w:cs="Arial"/>
          <w:i/>
          <w:color w:val="000000"/>
          <w:sz w:val="18"/>
          <w:szCs w:val="18"/>
        </w:rPr>
      </w:pPr>
      <w:r w:rsidRPr="005D0022">
        <w:rPr>
          <w:rFonts w:ascii="Arial" w:hAnsi="Arial" w:cs="Arial"/>
          <w:b/>
          <w:sz w:val="18"/>
          <w:szCs w:val="18"/>
        </w:rPr>
        <w:t xml:space="preserve">OBSERVAÇÃO: </w:t>
      </w:r>
      <w:r w:rsidRPr="005D0022">
        <w:rPr>
          <w:rFonts w:ascii="Arial" w:hAnsi="Arial" w:cs="Arial"/>
          <w:i/>
          <w:sz w:val="18"/>
          <w:szCs w:val="18"/>
        </w:rPr>
        <w:t>A bibliografia sugerida não limita nem esgota o programa. Serve apenas como orientação para as bancas elaboradoras de provas e aos candidatos. Poderão ser consultadas outras fontes, tais como: legislação vigente relacionada às funções do cargo, m</w:t>
      </w:r>
      <w:r w:rsidRPr="005D0022">
        <w:rPr>
          <w:rFonts w:ascii="Arial" w:hAnsi="Arial" w:cs="Arial"/>
          <w:i/>
          <w:color w:val="000000"/>
          <w:sz w:val="18"/>
          <w:szCs w:val="18"/>
        </w:rPr>
        <w:t>anuais e livros técnicos com os conteúdos indicados.</w:t>
      </w:r>
    </w:p>
    <w:p w:rsidR="00BF0CBF" w:rsidRPr="005D0022" w:rsidRDefault="00BF0CBF" w:rsidP="00BF0CBF">
      <w:pPr>
        <w:spacing w:before="20"/>
        <w:rPr>
          <w:rFonts w:ascii="Arial" w:hAnsi="Arial" w:cs="Arial"/>
          <w:b/>
          <w:sz w:val="18"/>
          <w:szCs w:val="18"/>
          <w:u w:val="single"/>
        </w:rPr>
      </w:pPr>
    </w:p>
    <w:p w:rsidR="00BF0CBF" w:rsidRPr="005D0022" w:rsidRDefault="00BF0CBF" w:rsidP="00BF0CBF">
      <w:pPr>
        <w:spacing w:before="20"/>
        <w:rPr>
          <w:rFonts w:ascii="Arial" w:hAnsi="Arial" w:cs="Arial"/>
          <w:b/>
          <w:sz w:val="18"/>
          <w:szCs w:val="18"/>
          <w:u w:val="single"/>
        </w:rPr>
      </w:pPr>
      <w:r w:rsidRPr="005D0022">
        <w:rPr>
          <w:rFonts w:ascii="Arial" w:hAnsi="Arial" w:cs="Arial"/>
          <w:b/>
          <w:sz w:val="18"/>
          <w:szCs w:val="18"/>
          <w:u w:val="single"/>
        </w:rPr>
        <w:t>Fisioterapeuta</w:t>
      </w:r>
    </w:p>
    <w:p w:rsidR="00BF0CBF" w:rsidRPr="005D0022" w:rsidRDefault="00BF0CBF" w:rsidP="00485AAB">
      <w:pPr>
        <w:shd w:val="clear" w:color="auto" w:fill="FFFFFF"/>
        <w:tabs>
          <w:tab w:val="left" w:pos="0"/>
        </w:tabs>
        <w:jc w:val="both"/>
        <w:rPr>
          <w:rFonts w:ascii="Arial" w:hAnsi="Arial" w:cs="Arial"/>
          <w:sz w:val="18"/>
          <w:szCs w:val="18"/>
        </w:rPr>
      </w:pPr>
      <w:r w:rsidRPr="005D0022">
        <w:rPr>
          <w:rFonts w:ascii="Arial" w:hAnsi="Arial" w:cs="Arial"/>
          <w:sz w:val="18"/>
          <w:szCs w:val="18"/>
        </w:rPr>
        <w:t>Código de Ética e Conhecimentos relacionados à área de atuação: Fisioterapia: conceito, recursos e objetivos; Reabilitação: conceito, objetivos técnicos e sociais; Trabalho interdisciplinar em saúde; Fisioterapia nos processos incapacitantes do trabalho, nas doenças infecto-contagiosas e crônico degenerativas; Fisioterapia em traumatologia e ortopedia; Fisioterapia em neurologia (adulto e pediatria); Fisioterapia em pneumologia; Fisioterapia em reumatologia; Fisioterapia em queimados; Fisioterapia em cardiologia; Fisioterapia em ginecologia e obstetrícia; Fisioterapia e Pneumologia clínica pediatra; Fisiologia e Fisiopatologia Respiratória; Fisioterapia na cirurgia cardíaca; Fisiopatologia dos sistemas músculo esquelético e cardiorrespiratório; Fisioterapia aplicada a Traumato-ortopedia; Fisioterapia aplicada às disfunções respiratórias adulto/infantil; Fisioterapia aplicada a Neurologia.</w:t>
      </w:r>
    </w:p>
    <w:p w:rsidR="00BF0CBF" w:rsidRPr="005D0022" w:rsidRDefault="00BF0CBF" w:rsidP="00485AAB">
      <w:pPr>
        <w:shd w:val="clear" w:color="auto" w:fill="FFFFFF"/>
        <w:tabs>
          <w:tab w:val="left" w:pos="0"/>
        </w:tabs>
        <w:jc w:val="both"/>
        <w:rPr>
          <w:rFonts w:ascii="Arial" w:hAnsi="Arial" w:cs="Arial"/>
          <w:b/>
          <w:sz w:val="18"/>
          <w:szCs w:val="18"/>
        </w:rPr>
      </w:pPr>
      <w:r w:rsidRPr="005D0022">
        <w:rPr>
          <w:rFonts w:ascii="Arial" w:hAnsi="Arial" w:cs="Arial"/>
          <w:b/>
          <w:sz w:val="18"/>
          <w:szCs w:val="18"/>
          <w:u w:val="single"/>
        </w:rPr>
        <w:t>Sugestão Bibliográfica</w:t>
      </w:r>
      <w:r w:rsidRPr="005D0022">
        <w:rPr>
          <w:rFonts w:ascii="Arial" w:hAnsi="Arial" w:cs="Arial"/>
          <w:b/>
          <w:sz w:val="18"/>
          <w:szCs w:val="18"/>
        </w:rPr>
        <w:t>:</w:t>
      </w:r>
    </w:p>
    <w:p w:rsidR="00485AAB" w:rsidRPr="005D0022" w:rsidRDefault="00485AAB" w:rsidP="00485AAB">
      <w:pPr>
        <w:jc w:val="both"/>
        <w:rPr>
          <w:rFonts w:ascii="Arial" w:hAnsi="Arial" w:cs="Arial"/>
          <w:sz w:val="18"/>
          <w:szCs w:val="18"/>
        </w:rPr>
      </w:pPr>
      <w:r w:rsidRPr="005D0022">
        <w:rPr>
          <w:rFonts w:ascii="Arial" w:hAnsi="Arial" w:cs="Arial"/>
          <w:sz w:val="18"/>
          <w:szCs w:val="18"/>
        </w:rPr>
        <w:t>ANDRADE, S.M; SOARES, D.A; CORDONI JÙNIOR, L. Bases da saúde coletiva. Londrina: Editora UEL/ Rio de Janeiro: ABRASCO, 2001.</w:t>
      </w:r>
    </w:p>
    <w:p w:rsidR="00485AAB" w:rsidRPr="005D0022" w:rsidRDefault="00485AAB" w:rsidP="00485AAB">
      <w:pPr>
        <w:jc w:val="both"/>
        <w:rPr>
          <w:rFonts w:ascii="Arial" w:hAnsi="Arial" w:cs="Arial"/>
          <w:sz w:val="18"/>
          <w:szCs w:val="18"/>
        </w:rPr>
      </w:pPr>
      <w:r w:rsidRPr="005D0022">
        <w:rPr>
          <w:rFonts w:ascii="Arial" w:hAnsi="Arial" w:cs="Arial"/>
          <w:sz w:val="18"/>
          <w:szCs w:val="18"/>
        </w:rPr>
        <w:t>BARACHO, Elza.</w:t>
      </w:r>
      <w:r w:rsidRPr="005D0022">
        <w:rPr>
          <w:rStyle w:val="apple-converted-space"/>
          <w:rFonts w:ascii="Arial" w:hAnsi="Arial" w:cs="Arial"/>
          <w:sz w:val="18"/>
          <w:szCs w:val="18"/>
        </w:rPr>
        <w:t> </w:t>
      </w:r>
      <w:r w:rsidRPr="005D0022">
        <w:rPr>
          <w:rFonts w:ascii="Arial" w:hAnsi="Arial" w:cs="Arial"/>
          <w:b/>
          <w:bCs/>
          <w:sz w:val="18"/>
          <w:szCs w:val="18"/>
        </w:rPr>
        <w:t>Fisioterapia Aplicada à Obstetrícia</w:t>
      </w:r>
      <w:r w:rsidRPr="005D0022">
        <w:rPr>
          <w:rFonts w:ascii="Arial" w:hAnsi="Arial" w:cs="Arial"/>
          <w:sz w:val="18"/>
          <w:szCs w:val="18"/>
        </w:rPr>
        <w:t>. Uroginecologia e Aspectos de mastologia. 4.ed. Rio de Janeiro: Guanabara Koogan, 2007.</w:t>
      </w:r>
    </w:p>
    <w:p w:rsidR="00485AAB" w:rsidRPr="005D0022" w:rsidRDefault="00485AAB" w:rsidP="00485AAB">
      <w:pPr>
        <w:pStyle w:val="Textbody"/>
        <w:spacing w:after="0"/>
        <w:jc w:val="both"/>
        <w:rPr>
          <w:rFonts w:ascii="Arial" w:hAnsi="Arial" w:cs="Arial"/>
          <w:color w:val="000000"/>
          <w:sz w:val="18"/>
          <w:szCs w:val="18"/>
        </w:rPr>
      </w:pPr>
      <w:r w:rsidRPr="005D0022">
        <w:rPr>
          <w:rFonts w:ascii="Arial" w:hAnsi="Arial" w:cs="Arial"/>
          <w:color w:val="000000"/>
          <w:sz w:val="18"/>
          <w:szCs w:val="18"/>
        </w:rPr>
        <w:t>BRASIL. Ministério da Saúde. Clínica ampliada e compartilhada / Ministério da Saúde, Secretaria de Atenção à Saúde, Política Nacional de Humanização da Atenção e Gestão do SUS. - Brasília: Ministério da Saúde, 2009.</w:t>
      </w:r>
    </w:p>
    <w:p w:rsidR="00485AAB" w:rsidRPr="005D0022" w:rsidRDefault="00485AAB" w:rsidP="00485AAB">
      <w:pPr>
        <w:pStyle w:val="Textbody"/>
        <w:spacing w:after="0"/>
        <w:jc w:val="both"/>
        <w:rPr>
          <w:rFonts w:ascii="Arial" w:hAnsi="Arial" w:cs="Arial"/>
          <w:color w:val="000000"/>
          <w:sz w:val="18"/>
          <w:szCs w:val="18"/>
        </w:rPr>
      </w:pPr>
      <w:r w:rsidRPr="005D0022">
        <w:rPr>
          <w:rFonts w:ascii="Arial" w:hAnsi="Arial" w:cs="Arial"/>
          <w:color w:val="000000"/>
          <w:sz w:val="18"/>
          <w:szCs w:val="18"/>
        </w:rPr>
        <w:t>BRASIL. Ministério da Saúde. Diretrizes do NASF: Núcleo de Apoio a Saúde da Família. Cadernos de Atenção Básica - Brasília, 2010.</w:t>
      </w:r>
    </w:p>
    <w:p w:rsidR="00485AAB" w:rsidRPr="005D0022" w:rsidRDefault="00485AAB" w:rsidP="00485AAB">
      <w:pPr>
        <w:jc w:val="both"/>
        <w:rPr>
          <w:rFonts w:ascii="Arial" w:hAnsi="Arial" w:cs="Arial"/>
          <w:sz w:val="18"/>
          <w:szCs w:val="18"/>
        </w:rPr>
      </w:pPr>
      <w:r w:rsidRPr="005D0022">
        <w:rPr>
          <w:rFonts w:ascii="Arial" w:hAnsi="Arial" w:cs="Arial"/>
          <w:sz w:val="18"/>
          <w:szCs w:val="18"/>
        </w:rPr>
        <w:t>CANLAN, C.L; WILKINS, R.L; STOLLER, J.K. Fundamentos da terapia respiratória Intensiva de Egan. 7ºed. São Paulo: Manole, 2000. </w:t>
      </w:r>
    </w:p>
    <w:p w:rsidR="00BF0CBF" w:rsidRPr="005D0022" w:rsidRDefault="00BF0CBF" w:rsidP="00BF0CBF">
      <w:pPr>
        <w:jc w:val="both"/>
        <w:rPr>
          <w:rFonts w:ascii="Arial" w:hAnsi="Arial" w:cs="Arial"/>
          <w:sz w:val="18"/>
          <w:szCs w:val="18"/>
        </w:rPr>
      </w:pPr>
      <w:r w:rsidRPr="005D0022">
        <w:rPr>
          <w:rFonts w:ascii="Arial" w:hAnsi="Arial" w:cs="Arial"/>
          <w:sz w:val="18"/>
          <w:szCs w:val="18"/>
        </w:rPr>
        <w:t>DINAMENT, A. CYPEL, S. Neurologia Infantil – Lefèvre. 3ºed. São Paulo: Atheneu, 1996.</w:t>
      </w:r>
    </w:p>
    <w:p w:rsidR="00BF0CBF" w:rsidRPr="005D0022" w:rsidRDefault="00BF0CBF" w:rsidP="00BF0CBF">
      <w:pPr>
        <w:jc w:val="both"/>
        <w:rPr>
          <w:rFonts w:ascii="Arial" w:hAnsi="Arial" w:cs="Arial"/>
          <w:sz w:val="18"/>
          <w:szCs w:val="18"/>
        </w:rPr>
      </w:pPr>
      <w:r w:rsidRPr="005D0022">
        <w:rPr>
          <w:rFonts w:ascii="Arial" w:hAnsi="Arial" w:cs="Arial"/>
          <w:sz w:val="18"/>
          <w:szCs w:val="18"/>
        </w:rPr>
        <w:t>LOW</w:t>
      </w:r>
      <w:r w:rsidRPr="005D0022">
        <w:rPr>
          <w:rStyle w:val="apple-converted-space"/>
          <w:rFonts w:ascii="Arial" w:hAnsi="Arial" w:cs="Arial"/>
          <w:sz w:val="18"/>
          <w:szCs w:val="18"/>
        </w:rPr>
        <w:t> </w:t>
      </w:r>
      <w:r w:rsidRPr="005D0022">
        <w:rPr>
          <w:rFonts w:ascii="Arial" w:hAnsi="Arial" w:cs="Arial"/>
          <w:sz w:val="18"/>
          <w:szCs w:val="18"/>
        </w:rPr>
        <w:t>J.&amp; REED</w:t>
      </w:r>
      <w:r w:rsidRPr="005D0022">
        <w:rPr>
          <w:rStyle w:val="apple-converted-space"/>
          <w:rFonts w:ascii="Arial" w:hAnsi="Arial" w:cs="Arial"/>
          <w:sz w:val="18"/>
          <w:szCs w:val="18"/>
        </w:rPr>
        <w:t> </w:t>
      </w:r>
      <w:r w:rsidRPr="005D0022">
        <w:rPr>
          <w:rFonts w:ascii="Arial" w:hAnsi="Arial" w:cs="Arial"/>
          <w:sz w:val="18"/>
          <w:szCs w:val="18"/>
        </w:rPr>
        <w:t>A. Eletroterapia Explicada. 3 ed. SãoPaulo: Editora Manole, 2001</w:t>
      </w:r>
    </w:p>
    <w:p w:rsidR="004B1AA7" w:rsidRPr="005D0022" w:rsidRDefault="004B1AA7" w:rsidP="004B1AA7">
      <w:pPr>
        <w:jc w:val="both"/>
        <w:rPr>
          <w:rFonts w:ascii="Arial" w:hAnsi="Arial" w:cs="Arial"/>
          <w:sz w:val="18"/>
          <w:szCs w:val="18"/>
        </w:rPr>
      </w:pPr>
      <w:r w:rsidRPr="005D0022">
        <w:rPr>
          <w:rFonts w:ascii="Arial" w:hAnsi="Arial" w:cs="Arial"/>
          <w:sz w:val="18"/>
          <w:szCs w:val="18"/>
        </w:rPr>
        <w:t>O'Sullivan, Susan B.; Schimitz, O’ Thomas J.</w:t>
      </w:r>
      <w:r w:rsidRPr="005D0022">
        <w:rPr>
          <w:rStyle w:val="apple-converted-space"/>
          <w:rFonts w:ascii="Arial" w:hAnsi="Arial" w:cs="Arial"/>
          <w:sz w:val="18"/>
          <w:szCs w:val="18"/>
        </w:rPr>
        <w:t> </w:t>
      </w:r>
      <w:r w:rsidRPr="005D0022">
        <w:rPr>
          <w:rFonts w:ascii="Arial" w:hAnsi="Arial" w:cs="Arial"/>
          <w:bCs/>
          <w:sz w:val="18"/>
          <w:szCs w:val="18"/>
        </w:rPr>
        <w:t>Fisioterapia – Avaliação e Tratamento</w:t>
      </w:r>
      <w:r w:rsidRPr="005D0022">
        <w:rPr>
          <w:rFonts w:ascii="Arial" w:hAnsi="Arial" w:cs="Arial"/>
          <w:sz w:val="18"/>
          <w:szCs w:val="18"/>
        </w:rPr>
        <w:t>, 2ª edição.</w:t>
      </w:r>
    </w:p>
    <w:p w:rsidR="004B1AA7" w:rsidRPr="005D0022" w:rsidRDefault="004B1AA7" w:rsidP="004B1AA7">
      <w:pPr>
        <w:jc w:val="both"/>
        <w:rPr>
          <w:rFonts w:ascii="Arial" w:hAnsi="Arial" w:cs="Arial"/>
          <w:sz w:val="18"/>
          <w:szCs w:val="18"/>
        </w:rPr>
      </w:pPr>
      <w:r w:rsidRPr="005D0022">
        <w:rPr>
          <w:rFonts w:ascii="Arial" w:hAnsi="Arial" w:cs="Arial"/>
          <w:sz w:val="18"/>
          <w:szCs w:val="18"/>
        </w:rPr>
        <w:t>PERRY, J. Análise da Marcha II - Marcha patológica. São Paulo: Manole, 2004.</w:t>
      </w:r>
    </w:p>
    <w:p w:rsidR="00BF0CBF" w:rsidRPr="005D0022" w:rsidRDefault="00BF0CBF" w:rsidP="00BF0CBF">
      <w:pPr>
        <w:jc w:val="both"/>
        <w:rPr>
          <w:rFonts w:ascii="Arial" w:hAnsi="Arial" w:cs="Arial"/>
          <w:sz w:val="18"/>
          <w:szCs w:val="18"/>
        </w:rPr>
      </w:pPr>
      <w:r w:rsidRPr="005D0022">
        <w:rPr>
          <w:rFonts w:ascii="Arial" w:hAnsi="Arial" w:cs="Arial"/>
          <w:sz w:val="18"/>
          <w:szCs w:val="18"/>
        </w:rPr>
        <w:t>PRYOR, J.A; WEBBER, BARBARA, A. Fisioterapia para problemas Respiratórios e cardíacos. 2º ed. Rio de Janeiro: Guanabarra Koogan, 2002.</w:t>
      </w:r>
    </w:p>
    <w:p w:rsidR="004B1AA7" w:rsidRPr="005D0022" w:rsidRDefault="004B1AA7" w:rsidP="004B1AA7">
      <w:pPr>
        <w:jc w:val="both"/>
        <w:rPr>
          <w:rFonts w:ascii="Arial" w:hAnsi="Arial" w:cs="Arial"/>
          <w:sz w:val="18"/>
          <w:szCs w:val="18"/>
        </w:rPr>
      </w:pPr>
      <w:r w:rsidRPr="005D0022">
        <w:rPr>
          <w:rFonts w:ascii="Arial" w:hAnsi="Arial" w:cs="Arial"/>
          <w:sz w:val="18"/>
          <w:szCs w:val="18"/>
        </w:rPr>
        <w:t>SMITH, L.K., WEISS, E.L. Cinesiologia clinica de Brunnstrom / 5. ed. - Sao Paulo : Manole, 1997. - 538 p. :</w:t>
      </w:r>
    </w:p>
    <w:p w:rsidR="00BF0CBF" w:rsidRPr="005D0022" w:rsidRDefault="00BF0CBF" w:rsidP="00BF0CBF">
      <w:pPr>
        <w:spacing w:before="20"/>
        <w:jc w:val="both"/>
        <w:rPr>
          <w:rFonts w:ascii="Arial" w:hAnsi="Arial" w:cs="Arial"/>
          <w:b/>
          <w:sz w:val="18"/>
          <w:szCs w:val="18"/>
          <w:u w:val="single"/>
        </w:rPr>
      </w:pPr>
      <w:r w:rsidRPr="005D0022">
        <w:rPr>
          <w:rFonts w:ascii="Arial" w:hAnsi="Arial" w:cs="Arial"/>
          <w:b/>
          <w:sz w:val="18"/>
          <w:szCs w:val="18"/>
        </w:rPr>
        <w:t xml:space="preserve">OBSERVAÇÃO: </w:t>
      </w:r>
      <w:r w:rsidRPr="005D0022">
        <w:rPr>
          <w:rFonts w:ascii="Arial" w:hAnsi="Arial" w:cs="Arial"/>
          <w:i/>
          <w:sz w:val="18"/>
          <w:szCs w:val="18"/>
        </w:rPr>
        <w:t>A bibliografia sugerida não limita nem esgota o programa. Serve apenas como orientação para as bancas elaboradoras de provas e aos candidatos. Poderão ser consultadas outras fontes, tais como: legislação vigente relacionada às funções do cargo, m</w:t>
      </w:r>
      <w:r w:rsidRPr="005D0022">
        <w:rPr>
          <w:rFonts w:ascii="Arial" w:hAnsi="Arial" w:cs="Arial"/>
          <w:i/>
          <w:color w:val="000000"/>
          <w:sz w:val="18"/>
          <w:szCs w:val="18"/>
        </w:rPr>
        <w:t>anuais e livros técnicos com os conteúdos indicados.</w:t>
      </w:r>
    </w:p>
    <w:p w:rsidR="00BF0CBF" w:rsidRPr="005D0022" w:rsidRDefault="00BF0CBF" w:rsidP="00BF0CBF">
      <w:pPr>
        <w:spacing w:before="20"/>
        <w:rPr>
          <w:rFonts w:ascii="Arial" w:hAnsi="Arial" w:cs="Arial"/>
          <w:b/>
          <w:sz w:val="18"/>
          <w:szCs w:val="18"/>
          <w:u w:val="single"/>
        </w:rPr>
      </w:pPr>
    </w:p>
    <w:p w:rsidR="00BF0CBF" w:rsidRPr="005D0022" w:rsidRDefault="00BF0CBF" w:rsidP="00BF0CBF">
      <w:pPr>
        <w:spacing w:before="20"/>
        <w:rPr>
          <w:rFonts w:ascii="Arial" w:hAnsi="Arial" w:cs="Arial"/>
          <w:b/>
          <w:sz w:val="18"/>
          <w:szCs w:val="18"/>
          <w:u w:val="single"/>
        </w:rPr>
      </w:pPr>
      <w:r w:rsidRPr="005D0022">
        <w:rPr>
          <w:rFonts w:ascii="Arial" w:hAnsi="Arial" w:cs="Arial"/>
          <w:b/>
          <w:sz w:val="18"/>
          <w:szCs w:val="18"/>
          <w:u w:val="single"/>
        </w:rPr>
        <w:t>Fonoaudiólogo</w:t>
      </w:r>
    </w:p>
    <w:p w:rsidR="00BF0CBF" w:rsidRPr="005D0022" w:rsidRDefault="00BF0CBF" w:rsidP="00BF0CBF">
      <w:pPr>
        <w:jc w:val="both"/>
        <w:rPr>
          <w:rFonts w:ascii="Arial" w:hAnsi="Arial" w:cs="Arial"/>
          <w:sz w:val="18"/>
          <w:szCs w:val="18"/>
        </w:rPr>
      </w:pPr>
      <w:r w:rsidRPr="005D0022">
        <w:rPr>
          <w:rFonts w:ascii="Arial" w:hAnsi="Arial" w:cs="Arial"/>
          <w:sz w:val="18"/>
          <w:szCs w:val="18"/>
        </w:rPr>
        <w:t>Fonoaudiologia geral e ética: história, princípios, leis e campos de atuação;</w:t>
      </w:r>
    </w:p>
    <w:p w:rsidR="00BF0CBF" w:rsidRPr="005D0022" w:rsidRDefault="00BF0CBF" w:rsidP="00BF0CBF">
      <w:pPr>
        <w:jc w:val="both"/>
        <w:rPr>
          <w:rFonts w:ascii="Arial" w:hAnsi="Arial" w:cs="Arial"/>
          <w:sz w:val="18"/>
          <w:szCs w:val="18"/>
        </w:rPr>
      </w:pPr>
      <w:r w:rsidRPr="005D0022">
        <w:rPr>
          <w:rFonts w:ascii="Arial" w:hAnsi="Arial" w:cs="Arial"/>
          <w:sz w:val="18"/>
          <w:szCs w:val="18"/>
        </w:rPr>
        <w:t>Linguística: comunicação, transtornos da linguagem, língua e fala.</w:t>
      </w:r>
    </w:p>
    <w:p w:rsidR="00BF0CBF" w:rsidRPr="005D0022" w:rsidRDefault="00BF0CBF" w:rsidP="00BF0CBF">
      <w:pPr>
        <w:jc w:val="both"/>
        <w:rPr>
          <w:rFonts w:ascii="Arial" w:hAnsi="Arial" w:cs="Arial"/>
          <w:sz w:val="18"/>
          <w:szCs w:val="18"/>
        </w:rPr>
      </w:pPr>
      <w:r w:rsidRPr="005D0022">
        <w:rPr>
          <w:rFonts w:ascii="Arial" w:hAnsi="Arial" w:cs="Arial"/>
          <w:sz w:val="18"/>
          <w:szCs w:val="18"/>
        </w:rPr>
        <w:t>Fonética e fonologia: conceituação, caracterizações e classificações.</w:t>
      </w:r>
    </w:p>
    <w:p w:rsidR="00BF0CBF" w:rsidRPr="005D0022" w:rsidRDefault="00BF0CBF" w:rsidP="00BF0CBF">
      <w:pPr>
        <w:jc w:val="both"/>
        <w:rPr>
          <w:rFonts w:ascii="Arial" w:hAnsi="Arial" w:cs="Arial"/>
          <w:sz w:val="18"/>
          <w:szCs w:val="18"/>
        </w:rPr>
      </w:pPr>
      <w:r w:rsidRPr="005D0022">
        <w:rPr>
          <w:rFonts w:ascii="Arial" w:hAnsi="Arial" w:cs="Arial"/>
          <w:sz w:val="18"/>
          <w:szCs w:val="18"/>
        </w:rPr>
        <w:t>Fonética e fonologia: aparelho fonador.</w:t>
      </w:r>
    </w:p>
    <w:p w:rsidR="00BF0CBF" w:rsidRPr="005D0022" w:rsidRDefault="00BF0CBF" w:rsidP="00BF0CBF">
      <w:pPr>
        <w:jc w:val="both"/>
        <w:rPr>
          <w:rFonts w:ascii="Arial" w:hAnsi="Arial" w:cs="Arial"/>
          <w:sz w:val="18"/>
          <w:szCs w:val="18"/>
        </w:rPr>
      </w:pPr>
      <w:r w:rsidRPr="005D0022">
        <w:rPr>
          <w:rFonts w:ascii="Arial" w:hAnsi="Arial" w:cs="Arial"/>
          <w:sz w:val="18"/>
          <w:szCs w:val="18"/>
        </w:rPr>
        <w:t>Linguagem: bases biológicas;</w:t>
      </w:r>
    </w:p>
    <w:p w:rsidR="00BF0CBF" w:rsidRPr="005D0022" w:rsidRDefault="00BF0CBF" w:rsidP="00BF0CBF">
      <w:pPr>
        <w:jc w:val="both"/>
        <w:rPr>
          <w:rFonts w:ascii="Arial" w:hAnsi="Arial" w:cs="Arial"/>
          <w:sz w:val="18"/>
          <w:szCs w:val="18"/>
        </w:rPr>
      </w:pPr>
      <w:r w:rsidRPr="005D0022">
        <w:rPr>
          <w:rFonts w:ascii="Arial" w:hAnsi="Arial" w:cs="Arial"/>
          <w:sz w:val="18"/>
          <w:szCs w:val="18"/>
        </w:rPr>
        <w:t>Linguagem: classificação dos distúrbios de linguagem;</w:t>
      </w:r>
    </w:p>
    <w:p w:rsidR="00BF0CBF" w:rsidRPr="005D0022" w:rsidRDefault="00BF0CBF" w:rsidP="00BF0CBF">
      <w:pPr>
        <w:jc w:val="both"/>
        <w:rPr>
          <w:rFonts w:ascii="Arial" w:hAnsi="Arial" w:cs="Arial"/>
          <w:sz w:val="18"/>
          <w:szCs w:val="18"/>
        </w:rPr>
      </w:pPr>
      <w:r w:rsidRPr="005D0022">
        <w:rPr>
          <w:rFonts w:ascii="Arial" w:hAnsi="Arial" w:cs="Arial"/>
          <w:sz w:val="18"/>
          <w:szCs w:val="18"/>
        </w:rPr>
        <w:t>Transtornos de leitura: conceituação, etiologias e classificação das dislexias;</w:t>
      </w:r>
    </w:p>
    <w:p w:rsidR="00BF0CBF" w:rsidRPr="005D0022" w:rsidRDefault="00BF0CBF" w:rsidP="00BF0CBF">
      <w:pPr>
        <w:jc w:val="both"/>
        <w:rPr>
          <w:rFonts w:ascii="Arial" w:hAnsi="Arial" w:cs="Arial"/>
          <w:sz w:val="18"/>
          <w:szCs w:val="18"/>
        </w:rPr>
      </w:pPr>
      <w:r w:rsidRPr="005D0022">
        <w:rPr>
          <w:rFonts w:ascii="Arial" w:hAnsi="Arial" w:cs="Arial"/>
          <w:sz w:val="18"/>
          <w:szCs w:val="18"/>
        </w:rPr>
        <w:t>Transtornos de escrita: conceituação, etiologia e classificação das disgrafias;</w:t>
      </w:r>
    </w:p>
    <w:p w:rsidR="00BF0CBF" w:rsidRPr="005D0022" w:rsidRDefault="00BF0CBF" w:rsidP="00BF0CBF">
      <w:pPr>
        <w:jc w:val="both"/>
        <w:rPr>
          <w:rFonts w:ascii="Arial" w:hAnsi="Arial" w:cs="Arial"/>
          <w:sz w:val="18"/>
          <w:szCs w:val="18"/>
        </w:rPr>
      </w:pPr>
      <w:r w:rsidRPr="005D0022">
        <w:rPr>
          <w:rFonts w:ascii="Arial" w:hAnsi="Arial" w:cs="Arial"/>
          <w:sz w:val="18"/>
          <w:szCs w:val="18"/>
        </w:rPr>
        <w:t>Fasiologia: bases fisiológicas da atenção e da memória, transtornos da linguagem por lesões no encéfalo;</w:t>
      </w:r>
    </w:p>
    <w:p w:rsidR="00BF0CBF" w:rsidRPr="005D0022" w:rsidRDefault="00BF0CBF" w:rsidP="00BF0CBF">
      <w:pPr>
        <w:jc w:val="both"/>
        <w:rPr>
          <w:rFonts w:ascii="Arial" w:hAnsi="Arial" w:cs="Arial"/>
          <w:sz w:val="18"/>
          <w:szCs w:val="18"/>
        </w:rPr>
      </w:pPr>
      <w:r w:rsidRPr="005D0022">
        <w:rPr>
          <w:rFonts w:ascii="Arial" w:hAnsi="Arial" w:cs="Arial"/>
          <w:sz w:val="18"/>
          <w:szCs w:val="18"/>
        </w:rPr>
        <w:t xml:space="preserve">Fonoaudiologia e o deficiente auditivo, </w:t>
      </w:r>
      <w:r w:rsidRPr="005D0022">
        <w:rPr>
          <w:rStyle w:val="Forte"/>
          <w:rFonts w:ascii="Arial" w:hAnsi="Arial" w:cs="Arial"/>
          <w:b w:val="0"/>
          <w:sz w:val="18"/>
          <w:szCs w:val="18"/>
        </w:rPr>
        <w:t>importância da detecção precoce da deficiência auditiva</w:t>
      </w:r>
      <w:r w:rsidRPr="005D0022">
        <w:rPr>
          <w:rFonts w:ascii="Arial" w:hAnsi="Arial" w:cs="Arial"/>
          <w:sz w:val="18"/>
          <w:szCs w:val="18"/>
        </w:rPr>
        <w:t>;</w:t>
      </w:r>
    </w:p>
    <w:p w:rsidR="00BF0CBF" w:rsidRPr="005D0022" w:rsidRDefault="00BF0CBF" w:rsidP="00BF0CBF">
      <w:pPr>
        <w:autoSpaceDE w:val="0"/>
        <w:rPr>
          <w:rFonts w:ascii="Arial" w:hAnsi="Arial" w:cs="Arial"/>
          <w:sz w:val="18"/>
          <w:szCs w:val="18"/>
        </w:rPr>
      </w:pPr>
      <w:r w:rsidRPr="005D0022">
        <w:rPr>
          <w:rFonts w:ascii="Arial" w:hAnsi="Arial" w:cs="Arial"/>
          <w:sz w:val="18"/>
          <w:szCs w:val="18"/>
        </w:rPr>
        <w:t>Escrita e prática fonoaudiológica com crianças surdas;</w:t>
      </w:r>
    </w:p>
    <w:p w:rsidR="00BF0CBF" w:rsidRPr="005D0022" w:rsidRDefault="00BF0CBF" w:rsidP="00BF0CBF">
      <w:pPr>
        <w:rPr>
          <w:rFonts w:ascii="Arial" w:hAnsi="Arial" w:cs="Arial"/>
          <w:sz w:val="18"/>
          <w:szCs w:val="18"/>
        </w:rPr>
      </w:pPr>
      <w:r w:rsidRPr="005D0022">
        <w:rPr>
          <w:rFonts w:ascii="Arial" w:hAnsi="Arial" w:cs="Arial"/>
          <w:sz w:val="18"/>
          <w:szCs w:val="18"/>
        </w:rPr>
        <w:t>Linguagem e deficiência auditiva na criança.</w:t>
      </w:r>
    </w:p>
    <w:p w:rsidR="00BF0CBF" w:rsidRPr="005D0022" w:rsidRDefault="00BF0CBF" w:rsidP="00BF0CBF">
      <w:pPr>
        <w:jc w:val="both"/>
        <w:rPr>
          <w:rFonts w:ascii="Arial" w:hAnsi="Arial" w:cs="Arial"/>
          <w:sz w:val="18"/>
          <w:szCs w:val="18"/>
        </w:rPr>
      </w:pPr>
      <w:r w:rsidRPr="005D0022">
        <w:rPr>
          <w:rFonts w:ascii="Arial" w:hAnsi="Arial" w:cs="Arial"/>
          <w:sz w:val="18"/>
          <w:szCs w:val="18"/>
        </w:rPr>
        <w:t>Desenvolvimento psicomotor;</w:t>
      </w:r>
    </w:p>
    <w:p w:rsidR="00BF0CBF" w:rsidRPr="005D0022" w:rsidRDefault="00BF0CBF" w:rsidP="00BF0CBF">
      <w:pPr>
        <w:jc w:val="both"/>
        <w:rPr>
          <w:rFonts w:ascii="Arial" w:hAnsi="Arial" w:cs="Arial"/>
          <w:sz w:val="18"/>
          <w:szCs w:val="18"/>
        </w:rPr>
      </w:pPr>
      <w:r w:rsidRPr="005D0022">
        <w:rPr>
          <w:rFonts w:ascii="Arial" w:hAnsi="Arial" w:cs="Arial"/>
          <w:sz w:val="18"/>
          <w:szCs w:val="18"/>
        </w:rPr>
        <w:t>Fatores que interferem no desenvolvimento infantil;</w:t>
      </w:r>
    </w:p>
    <w:p w:rsidR="00BF0CBF" w:rsidRPr="005D0022" w:rsidRDefault="00BF0CBF" w:rsidP="00BF0CBF">
      <w:pPr>
        <w:jc w:val="both"/>
        <w:rPr>
          <w:rFonts w:ascii="Arial" w:hAnsi="Arial" w:cs="Arial"/>
          <w:sz w:val="18"/>
          <w:szCs w:val="18"/>
        </w:rPr>
      </w:pPr>
      <w:r w:rsidRPr="005D0022">
        <w:rPr>
          <w:rFonts w:ascii="Arial" w:hAnsi="Arial" w:cs="Arial"/>
          <w:sz w:val="18"/>
          <w:szCs w:val="18"/>
        </w:rPr>
        <w:t>Deficiências por causa da inclusão;</w:t>
      </w:r>
    </w:p>
    <w:p w:rsidR="00BF0CBF" w:rsidRPr="005D0022" w:rsidRDefault="00BF0CBF" w:rsidP="00BF0CBF">
      <w:pPr>
        <w:jc w:val="both"/>
        <w:rPr>
          <w:rFonts w:ascii="Arial" w:hAnsi="Arial" w:cs="Arial"/>
          <w:sz w:val="18"/>
          <w:szCs w:val="18"/>
        </w:rPr>
      </w:pPr>
      <w:r w:rsidRPr="005D0022">
        <w:rPr>
          <w:rStyle w:val="st1"/>
          <w:rFonts w:ascii="Arial" w:hAnsi="Arial" w:cs="Arial"/>
          <w:sz w:val="18"/>
          <w:szCs w:val="18"/>
        </w:rPr>
        <w:t xml:space="preserve">Fonoaudiologia: </w:t>
      </w:r>
      <w:r w:rsidRPr="005D0022">
        <w:rPr>
          <w:rStyle w:val="st1"/>
          <w:rFonts w:ascii="Arial" w:hAnsi="Arial" w:cs="Arial"/>
          <w:bCs/>
          <w:color w:val="000000"/>
          <w:sz w:val="18"/>
          <w:szCs w:val="18"/>
        </w:rPr>
        <w:t>Respiração Bucal;</w:t>
      </w:r>
    </w:p>
    <w:p w:rsidR="00BF0CBF" w:rsidRPr="005D0022" w:rsidRDefault="00BF0CBF" w:rsidP="00BF0CBF">
      <w:pPr>
        <w:jc w:val="both"/>
        <w:rPr>
          <w:rFonts w:ascii="Arial" w:hAnsi="Arial" w:cs="Arial"/>
          <w:sz w:val="18"/>
          <w:szCs w:val="18"/>
        </w:rPr>
      </w:pPr>
      <w:r w:rsidRPr="005D0022">
        <w:rPr>
          <w:rFonts w:ascii="Arial" w:hAnsi="Arial" w:cs="Arial"/>
          <w:sz w:val="18"/>
          <w:szCs w:val="18"/>
        </w:rPr>
        <w:t>Anatomia e fisiologia da audição - implicações na aprendizagem e no desenvolvimento;</w:t>
      </w:r>
    </w:p>
    <w:p w:rsidR="00BF0CBF" w:rsidRPr="005D0022" w:rsidRDefault="00BF0CBF" w:rsidP="005C4CAB">
      <w:pPr>
        <w:jc w:val="both"/>
        <w:rPr>
          <w:rFonts w:ascii="Arial" w:hAnsi="Arial" w:cs="Arial"/>
          <w:sz w:val="18"/>
          <w:szCs w:val="18"/>
        </w:rPr>
      </w:pPr>
      <w:r w:rsidRPr="005D0022">
        <w:rPr>
          <w:rFonts w:ascii="Arial" w:hAnsi="Arial" w:cs="Arial"/>
          <w:sz w:val="18"/>
          <w:szCs w:val="18"/>
        </w:rPr>
        <w:t xml:space="preserve">Psicoacustica: anatomia e fisiologia dos órgãos fonoarticulatórios e da voz. </w:t>
      </w:r>
    </w:p>
    <w:p w:rsidR="00BF0CBF" w:rsidRPr="005D0022" w:rsidRDefault="00BF0CBF" w:rsidP="005C4CAB">
      <w:pPr>
        <w:rPr>
          <w:rFonts w:ascii="Arial" w:hAnsi="Arial" w:cs="Arial"/>
          <w:b/>
          <w:sz w:val="18"/>
          <w:szCs w:val="18"/>
          <w:u w:val="single"/>
        </w:rPr>
      </w:pPr>
      <w:r w:rsidRPr="005D0022">
        <w:rPr>
          <w:rFonts w:ascii="Arial" w:hAnsi="Arial" w:cs="Arial"/>
          <w:b/>
          <w:sz w:val="18"/>
          <w:szCs w:val="18"/>
          <w:u w:val="single"/>
        </w:rPr>
        <w:t>Referências Bibliográficas:</w:t>
      </w:r>
    </w:p>
    <w:p w:rsidR="005C4CAB" w:rsidRPr="005D0022" w:rsidRDefault="005C4CAB" w:rsidP="005C4CAB">
      <w:pPr>
        <w:pStyle w:val="Textbody"/>
        <w:spacing w:after="0"/>
        <w:jc w:val="both"/>
        <w:rPr>
          <w:rFonts w:ascii="Arial" w:hAnsi="Arial" w:cs="Arial"/>
          <w:color w:val="000000"/>
          <w:sz w:val="18"/>
          <w:szCs w:val="18"/>
        </w:rPr>
      </w:pPr>
      <w:r w:rsidRPr="005D0022">
        <w:rPr>
          <w:rFonts w:ascii="Arial" w:hAnsi="Arial" w:cs="Arial"/>
          <w:color w:val="000000"/>
          <w:sz w:val="18"/>
          <w:szCs w:val="18"/>
        </w:rPr>
        <w:t>BRASIL. Ministério da Saúde. Clínica ampliada e compartilhada / Ministério da Saúde, Secretaria de Atenção à Saúde, Política Nacional de Humanização da Atenção e Gestão do SUS. - Brasília: Ministério da Saúde, 2009.</w:t>
      </w:r>
    </w:p>
    <w:p w:rsidR="005C4CAB" w:rsidRPr="005D0022" w:rsidRDefault="005C4CAB" w:rsidP="005C4CAB">
      <w:pPr>
        <w:pStyle w:val="Textbody"/>
        <w:spacing w:after="0"/>
        <w:jc w:val="both"/>
        <w:rPr>
          <w:rFonts w:ascii="Arial" w:hAnsi="Arial" w:cs="Arial"/>
          <w:color w:val="000000"/>
          <w:sz w:val="18"/>
          <w:szCs w:val="18"/>
        </w:rPr>
      </w:pPr>
      <w:r w:rsidRPr="005D0022">
        <w:rPr>
          <w:rFonts w:ascii="Arial" w:hAnsi="Arial" w:cs="Arial"/>
          <w:color w:val="000000"/>
          <w:sz w:val="18"/>
          <w:szCs w:val="18"/>
        </w:rPr>
        <w:t xml:space="preserve">BRASIL. Ministério da Saúde. Diretrizes do NASF: Núcleo de Apoio a Saúde da Família. Cadernos de Atenção Básica - </w:t>
      </w:r>
      <w:r w:rsidRPr="005D0022">
        <w:rPr>
          <w:rFonts w:ascii="Arial" w:hAnsi="Arial" w:cs="Arial"/>
          <w:color w:val="000000"/>
          <w:sz w:val="18"/>
          <w:szCs w:val="18"/>
        </w:rPr>
        <w:lastRenderedPageBreak/>
        <w:t>Brasília, 2010.</w:t>
      </w:r>
    </w:p>
    <w:p w:rsidR="00BF0CBF" w:rsidRPr="005D0022" w:rsidRDefault="00BF0CBF" w:rsidP="005C4CAB">
      <w:pPr>
        <w:tabs>
          <w:tab w:val="left" w:pos="-851"/>
        </w:tabs>
        <w:jc w:val="both"/>
        <w:rPr>
          <w:rFonts w:ascii="Arial" w:hAnsi="Arial" w:cs="Arial"/>
          <w:sz w:val="18"/>
          <w:szCs w:val="18"/>
        </w:rPr>
      </w:pPr>
      <w:r w:rsidRPr="005D0022">
        <w:rPr>
          <w:rFonts w:ascii="Arial" w:hAnsi="Arial" w:cs="Arial"/>
          <w:sz w:val="18"/>
          <w:szCs w:val="18"/>
        </w:rPr>
        <w:t xml:space="preserve">LOPES FILHO, O. </w:t>
      </w:r>
      <w:r w:rsidRPr="005D0022">
        <w:rPr>
          <w:rFonts w:ascii="Arial" w:hAnsi="Arial" w:cs="Arial"/>
          <w:b/>
          <w:bCs/>
          <w:iCs/>
          <w:sz w:val="18"/>
          <w:szCs w:val="18"/>
        </w:rPr>
        <w:t>Tratado de Fonoaudiologia.</w:t>
      </w:r>
      <w:r w:rsidRPr="005D0022">
        <w:rPr>
          <w:rFonts w:ascii="Arial" w:hAnsi="Arial" w:cs="Arial"/>
          <w:sz w:val="18"/>
          <w:szCs w:val="18"/>
        </w:rPr>
        <w:t xml:space="preserve"> São Paulo: Roca,1997.</w:t>
      </w:r>
    </w:p>
    <w:p w:rsidR="00BF0CBF" w:rsidRPr="005D0022" w:rsidRDefault="00BF0CBF" w:rsidP="005C4CAB">
      <w:pPr>
        <w:tabs>
          <w:tab w:val="left" w:pos="-851"/>
        </w:tabs>
        <w:rPr>
          <w:rFonts w:ascii="Arial" w:hAnsi="Arial" w:cs="Arial"/>
          <w:sz w:val="18"/>
          <w:szCs w:val="18"/>
        </w:rPr>
      </w:pPr>
      <w:r w:rsidRPr="005D0022">
        <w:rPr>
          <w:rFonts w:ascii="Arial" w:hAnsi="Arial" w:cs="Arial"/>
          <w:sz w:val="18"/>
          <w:szCs w:val="18"/>
        </w:rPr>
        <w:t xml:space="preserve">MUSSEN, P. H. et al. </w:t>
      </w:r>
      <w:r w:rsidRPr="005D0022">
        <w:rPr>
          <w:rFonts w:ascii="Arial" w:hAnsi="Arial" w:cs="Arial"/>
          <w:b/>
          <w:sz w:val="18"/>
          <w:szCs w:val="18"/>
        </w:rPr>
        <w:t xml:space="preserve">Desenvolvimento e Personalidade da Criança. </w:t>
      </w:r>
      <w:r w:rsidRPr="005D0022">
        <w:rPr>
          <w:rFonts w:ascii="Arial" w:hAnsi="Arial" w:cs="Arial"/>
          <w:sz w:val="18"/>
          <w:szCs w:val="18"/>
        </w:rPr>
        <w:t>3ª ed. São Paulo: Harbra, 1995.</w:t>
      </w:r>
    </w:p>
    <w:p w:rsidR="00BF0CBF" w:rsidRPr="005D0022" w:rsidRDefault="00BF0CBF" w:rsidP="005C4CAB">
      <w:pPr>
        <w:tabs>
          <w:tab w:val="left" w:pos="-851"/>
        </w:tabs>
        <w:rPr>
          <w:rStyle w:val="st"/>
          <w:rFonts w:ascii="Arial" w:hAnsi="Arial" w:cs="Arial"/>
          <w:sz w:val="18"/>
          <w:szCs w:val="18"/>
        </w:rPr>
      </w:pPr>
      <w:r w:rsidRPr="005D0022">
        <w:rPr>
          <w:rStyle w:val="st"/>
          <w:rFonts w:ascii="Arial" w:hAnsi="Arial" w:cs="Arial"/>
          <w:sz w:val="18"/>
          <w:szCs w:val="18"/>
        </w:rPr>
        <w:t xml:space="preserve">GOLDFELD, M. </w:t>
      </w:r>
      <w:r w:rsidRPr="005D0022">
        <w:rPr>
          <w:rStyle w:val="nfase"/>
          <w:rFonts w:ascii="Arial" w:hAnsi="Arial" w:cs="Arial"/>
          <w:b w:val="0"/>
          <w:sz w:val="18"/>
          <w:szCs w:val="18"/>
        </w:rPr>
        <w:t>Fundamentos em Fonoaudiologia</w:t>
      </w:r>
      <w:r w:rsidRPr="005D0022">
        <w:rPr>
          <w:rStyle w:val="st"/>
          <w:rFonts w:ascii="Arial" w:hAnsi="Arial" w:cs="Arial"/>
          <w:b/>
          <w:i/>
          <w:sz w:val="18"/>
          <w:szCs w:val="18"/>
        </w:rPr>
        <w:t xml:space="preserve"> - </w:t>
      </w:r>
      <w:r w:rsidRPr="005D0022">
        <w:rPr>
          <w:rStyle w:val="nfase"/>
          <w:rFonts w:ascii="Arial" w:hAnsi="Arial" w:cs="Arial"/>
          <w:b w:val="0"/>
          <w:sz w:val="18"/>
          <w:szCs w:val="18"/>
        </w:rPr>
        <w:t>Linguagem</w:t>
      </w:r>
      <w:r w:rsidRPr="005D0022">
        <w:rPr>
          <w:rStyle w:val="st"/>
          <w:rFonts w:ascii="Arial" w:hAnsi="Arial" w:cs="Arial"/>
          <w:sz w:val="18"/>
          <w:szCs w:val="18"/>
        </w:rPr>
        <w:t>. Rio de Janeiro: Guanabara. Koogan, 1998.</w:t>
      </w:r>
    </w:p>
    <w:p w:rsidR="00BF0CBF" w:rsidRPr="005D0022" w:rsidRDefault="00BF0CBF" w:rsidP="00BF0CBF">
      <w:pPr>
        <w:tabs>
          <w:tab w:val="left" w:pos="-851"/>
        </w:tabs>
        <w:rPr>
          <w:rStyle w:val="st"/>
          <w:rFonts w:ascii="Arial" w:hAnsi="Arial" w:cs="Arial"/>
          <w:sz w:val="18"/>
          <w:szCs w:val="18"/>
        </w:rPr>
      </w:pPr>
      <w:r w:rsidRPr="005D0022">
        <w:rPr>
          <w:rStyle w:val="st"/>
          <w:rFonts w:ascii="Arial" w:hAnsi="Arial" w:cs="Arial"/>
          <w:sz w:val="18"/>
          <w:szCs w:val="18"/>
        </w:rPr>
        <w:t xml:space="preserve">ZORZI, J. L. </w:t>
      </w:r>
      <w:r w:rsidRPr="005D0022">
        <w:rPr>
          <w:rStyle w:val="st"/>
          <w:rFonts w:ascii="Arial" w:hAnsi="Arial" w:cs="Arial"/>
          <w:b/>
          <w:sz w:val="18"/>
          <w:szCs w:val="18"/>
        </w:rPr>
        <w:t xml:space="preserve">Intervenção Fonoaudiológica nas alterações da linguagem infantil. </w:t>
      </w:r>
      <w:r w:rsidRPr="005D0022">
        <w:rPr>
          <w:rStyle w:val="st"/>
          <w:rFonts w:ascii="Arial" w:hAnsi="Arial" w:cs="Arial"/>
          <w:sz w:val="18"/>
          <w:szCs w:val="18"/>
        </w:rPr>
        <w:t>Rio de Janeiro: Revinter, 1999.</w:t>
      </w:r>
    </w:p>
    <w:p w:rsidR="00BF0CBF" w:rsidRPr="005D0022" w:rsidRDefault="00BF0CBF" w:rsidP="00BF0CBF">
      <w:pPr>
        <w:spacing w:before="20"/>
        <w:jc w:val="both"/>
        <w:rPr>
          <w:rFonts w:ascii="Arial" w:hAnsi="Arial" w:cs="Arial"/>
          <w:b/>
          <w:sz w:val="18"/>
          <w:szCs w:val="18"/>
          <w:u w:val="single"/>
        </w:rPr>
      </w:pPr>
      <w:r w:rsidRPr="005D0022">
        <w:rPr>
          <w:rFonts w:ascii="Arial" w:hAnsi="Arial" w:cs="Arial"/>
          <w:b/>
          <w:sz w:val="18"/>
          <w:szCs w:val="18"/>
        </w:rPr>
        <w:t xml:space="preserve">OBSERVAÇÃO: </w:t>
      </w:r>
      <w:r w:rsidRPr="005D0022">
        <w:rPr>
          <w:rFonts w:ascii="Arial" w:hAnsi="Arial" w:cs="Arial"/>
          <w:i/>
          <w:sz w:val="18"/>
          <w:szCs w:val="18"/>
        </w:rPr>
        <w:t>A bibliografia sugerida não limita nem esgota o programa. Serve apenas como orientação para as bancas elaboradoras de provas e aos candidatos. Poderão ser consultadas outras fontes, tais como: legislação vigente relacionada às funções do cargo, m</w:t>
      </w:r>
      <w:r w:rsidRPr="005D0022">
        <w:rPr>
          <w:rFonts w:ascii="Arial" w:hAnsi="Arial" w:cs="Arial"/>
          <w:i/>
          <w:color w:val="000000"/>
          <w:sz w:val="18"/>
          <w:szCs w:val="18"/>
        </w:rPr>
        <w:t>anuais e livros técnicos com os conteúdos indicados.</w:t>
      </w:r>
    </w:p>
    <w:p w:rsidR="00BF0CBF" w:rsidRPr="005D0022" w:rsidRDefault="00BF0CBF" w:rsidP="00BF0CBF">
      <w:pPr>
        <w:spacing w:before="20"/>
        <w:rPr>
          <w:rFonts w:ascii="Arial" w:hAnsi="Arial" w:cs="Arial"/>
          <w:b/>
          <w:sz w:val="18"/>
          <w:szCs w:val="18"/>
          <w:u w:val="single"/>
        </w:rPr>
      </w:pPr>
    </w:p>
    <w:p w:rsidR="00BF0CBF" w:rsidRPr="005D0022" w:rsidRDefault="00BF0CBF" w:rsidP="00BF0CBF">
      <w:pPr>
        <w:spacing w:before="20"/>
        <w:rPr>
          <w:rFonts w:ascii="Arial" w:hAnsi="Arial" w:cs="Arial"/>
          <w:b/>
          <w:sz w:val="18"/>
          <w:szCs w:val="18"/>
          <w:u w:val="single"/>
        </w:rPr>
      </w:pPr>
      <w:r w:rsidRPr="005D0022">
        <w:rPr>
          <w:rFonts w:ascii="Arial" w:hAnsi="Arial" w:cs="Arial"/>
          <w:b/>
          <w:sz w:val="18"/>
          <w:szCs w:val="18"/>
          <w:u w:val="single"/>
        </w:rPr>
        <w:t>Instrutor de Educação Física</w:t>
      </w:r>
    </w:p>
    <w:p w:rsidR="00BF0CBF" w:rsidRPr="005D0022" w:rsidRDefault="00BF0CBF" w:rsidP="00BF0CBF">
      <w:pPr>
        <w:adjustRightInd w:val="0"/>
        <w:jc w:val="both"/>
        <w:rPr>
          <w:rFonts w:ascii="Arial" w:eastAsiaTheme="minorHAnsi" w:hAnsi="Arial" w:cs="Arial"/>
          <w:sz w:val="18"/>
          <w:szCs w:val="18"/>
          <w:lang w:eastAsia="en-US"/>
        </w:rPr>
      </w:pPr>
      <w:r w:rsidRPr="005D0022">
        <w:rPr>
          <w:rFonts w:ascii="Arial" w:hAnsi="Arial" w:cs="Arial"/>
          <w:sz w:val="18"/>
          <w:szCs w:val="18"/>
        </w:rPr>
        <w:t>Elementos conceituais das seguintes temáticas: Corporeidade, Lazer, Saúde, Promoção da Saúde, Qualidade de Vida, Atividade Física, Exercício Físico, Aptidão Física, Educação em Saúde e Educação Física. C</w:t>
      </w:r>
      <w:r w:rsidRPr="005D0022">
        <w:rPr>
          <w:rFonts w:ascii="Arial" w:eastAsiaTheme="minorHAnsi" w:hAnsi="Arial" w:cs="Arial"/>
          <w:sz w:val="18"/>
          <w:szCs w:val="18"/>
          <w:lang w:eastAsia="en-US"/>
        </w:rPr>
        <w:t>ondicionantes econômicos, sociais, políticos e culturais implicados na relação saúde-doença e na constituição da educação corporal. Atividade Física, Saúde e Nutrição. Atividade Física, Saúde e Envelhecimento. Atividade Física, Corpo, Saúde Pública, Ergonomia e Trabalho</w:t>
      </w:r>
      <w:r w:rsidRPr="005D0022">
        <w:rPr>
          <w:rFonts w:ascii="Arial" w:eastAsiaTheme="minorHAnsi" w:hAnsi="Arial" w:cs="Arial"/>
          <w:b/>
          <w:sz w:val="18"/>
          <w:szCs w:val="18"/>
          <w:lang w:eastAsia="en-US"/>
        </w:rPr>
        <w:t xml:space="preserve">. </w:t>
      </w:r>
      <w:r w:rsidRPr="005D0022">
        <w:rPr>
          <w:rFonts w:ascii="Arial" w:hAnsi="Arial" w:cs="Arial"/>
          <w:sz w:val="18"/>
          <w:szCs w:val="18"/>
        </w:rPr>
        <w:t xml:space="preserve">Promoção da Saúde, Práticas Corporais / Exercícios Físicos e Atenção Básica em Saúde: diferentes paradigmas. </w:t>
      </w:r>
      <w:r w:rsidRPr="005D0022">
        <w:rPr>
          <w:rFonts w:ascii="Arial" w:eastAsiaTheme="minorHAnsi" w:hAnsi="Arial" w:cs="Arial"/>
          <w:sz w:val="18"/>
          <w:szCs w:val="18"/>
          <w:lang w:eastAsia="en-US"/>
        </w:rPr>
        <w:t>Epidemiologia, Atividade Física e Saúde. Atividade Física / exercício físico / práticas corporais na promoção da saúde de indivíduos em condições especiais de saúde. Avaliação e Prescrição de Exercícios Físicos / Práticas Corporais no âmbito da Saúde. As Diferentes Patologias e sua Relação com o Exercício Físico / Atividade Física / Práticas Corporais e sua relação com as Doenças e Agravos não Transmissíveis (DANT): Doenças Coronarianas; Hipertensão Arterial; Diabetes; Obesidade, triglicérides e Colesterol; Câncer; Depressão e Osteoporose. Programas de Práticas Corporais / Exercícios Físicos e sua Relação com a Saúde das Populações. Treinamento de Força, Saúde e qualidade de vida. Exercícios Aeróbicos, Saúde e Qualidade de Vida. Exercícios de Flexionamento, Saúde e Qualidade de Vida.</w:t>
      </w:r>
    </w:p>
    <w:p w:rsidR="00BF0CBF" w:rsidRPr="005D0022" w:rsidRDefault="00BF0CBF" w:rsidP="00BF0CBF">
      <w:pPr>
        <w:tabs>
          <w:tab w:val="num" w:pos="-1134"/>
        </w:tabs>
        <w:adjustRightInd w:val="0"/>
        <w:jc w:val="both"/>
        <w:rPr>
          <w:rFonts w:ascii="Arial" w:hAnsi="Arial" w:cs="Arial"/>
          <w:sz w:val="18"/>
          <w:szCs w:val="18"/>
        </w:rPr>
      </w:pPr>
      <w:r w:rsidRPr="005D0022">
        <w:rPr>
          <w:rFonts w:ascii="Arial" w:hAnsi="Arial" w:cs="Arial"/>
          <w:b/>
          <w:bCs/>
          <w:sz w:val="18"/>
          <w:szCs w:val="18"/>
          <w:u w:val="single"/>
        </w:rPr>
        <w:t>Bibliografia Sugerida</w:t>
      </w:r>
      <w:r w:rsidRPr="005D0022">
        <w:rPr>
          <w:rFonts w:ascii="Arial" w:hAnsi="Arial" w:cs="Arial"/>
          <w:sz w:val="18"/>
          <w:szCs w:val="18"/>
        </w:rPr>
        <w:t>:</w:t>
      </w:r>
    </w:p>
    <w:p w:rsidR="00BF0CBF" w:rsidRPr="005D0022" w:rsidRDefault="00BF0CBF" w:rsidP="00BF0CBF">
      <w:pPr>
        <w:pStyle w:val="Contedodetabela"/>
        <w:spacing w:after="0"/>
        <w:jc w:val="both"/>
        <w:rPr>
          <w:rFonts w:ascii="Arial" w:hAnsi="Arial" w:cs="Arial"/>
          <w:sz w:val="18"/>
          <w:szCs w:val="18"/>
        </w:rPr>
      </w:pPr>
      <w:r w:rsidRPr="005D0022">
        <w:rPr>
          <w:rFonts w:ascii="Arial" w:hAnsi="Arial" w:cs="Arial"/>
          <w:sz w:val="18"/>
          <w:szCs w:val="18"/>
        </w:rPr>
        <w:t xml:space="preserve">ALMEIDA FILHO, N ; ROUQUAYROL, M.Z. </w:t>
      </w:r>
      <w:r w:rsidRPr="005D0022">
        <w:rPr>
          <w:rFonts w:ascii="Arial" w:hAnsi="Arial" w:cs="Arial"/>
          <w:b/>
          <w:sz w:val="18"/>
          <w:szCs w:val="18"/>
        </w:rPr>
        <w:t>Epidemiologia e Saúde.</w:t>
      </w:r>
      <w:r w:rsidRPr="005D0022">
        <w:rPr>
          <w:rFonts w:ascii="Arial" w:hAnsi="Arial" w:cs="Arial"/>
          <w:sz w:val="18"/>
          <w:szCs w:val="18"/>
        </w:rPr>
        <w:t xml:space="preserve"> Rio de Janeiro: Apce/Abrasco, 1990.</w:t>
      </w:r>
    </w:p>
    <w:p w:rsidR="00BF0CBF" w:rsidRPr="005D0022" w:rsidRDefault="00BF0CBF" w:rsidP="00BF0CBF">
      <w:pPr>
        <w:jc w:val="both"/>
        <w:rPr>
          <w:rFonts w:ascii="Arial" w:hAnsi="Arial" w:cs="Arial"/>
          <w:color w:val="000000"/>
          <w:sz w:val="18"/>
          <w:szCs w:val="18"/>
        </w:rPr>
      </w:pPr>
      <w:r w:rsidRPr="005D0022">
        <w:rPr>
          <w:rFonts w:ascii="Arial" w:hAnsi="Arial" w:cs="Arial"/>
          <w:color w:val="000000"/>
          <w:sz w:val="18"/>
          <w:szCs w:val="18"/>
        </w:rPr>
        <w:t xml:space="preserve">BACURAU, R. F. </w:t>
      </w:r>
      <w:r w:rsidRPr="005D0022">
        <w:rPr>
          <w:rFonts w:ascii="Arial" w:hAnsi="Arial" w:cs="Arial"/>
          <w:b/>
          <w:color w:val="000000"/>
          <w:sz w:val="18"/>
          <w:szCs w:val="18"/>
        </w:rPr>
        <w:t>Nutrição e Suplementação Esportiva.</w:t>
      </w:r>
      <w:r w:rsidRPr="005D0022">
        <w:rPr>
          <w:rFonts w:ascii="Arial" w:hAnsi="Arial" w:cs="Arial"/>
          <w:color w:val="000000"/>
          <w:sz w:val="18"/>
          <w:szCs w:val="18"/>
        </w:rPr>
        <w:t xml:space="preserve"> Guarulhos, SP: Phorte Editora, 2001.</w:t>
      </w:r>
    </w:p>
    <w:p w:rsidR="00BF0CBF" w:rsidRPr="005D0022" w:rsidRDefault="00BF0CBF" w:rsidP="00BF0CBF">
      <w:pPr>
        <w:jc w:val="both"/>
        <w:rPr>
          <w:rFonts w:ascii="Arial" w:hAnsi="Arial" w:cs="Arial"/>
          <w:color w:val="000000"/>
          <w:sz w:val="18"/>
          <w:szCs w:val="18"/>
        </w:rPr>
      </w:pPr>
      <w:r w:rsidRPr="005D0022">
        <w:rPr>
          <w:rFonts w:ascii="Arial" w:hAnsi="Arial" w:cs="Arial"/>
          <w:color w:val="000000"/>
          <w:sz w:val="18"/>
          <w:szCs w:val="18"/>
        </w:rPr>
        <w:t xml:space="preserve">BAGRICHEVSKY, M. (Org.); ESTEVÃO, A. (Org.); PALMA, A. (Org.). </w:t>
      </w:r>
      <w:r w:rsidRPr="005D0022">
        <w:rPr>
          <w:rFonts w:ascii="Arial" w:hAnsi="Arial" w:cs="Arial"/>
          <w:b/>
          <w:color w:val="000000"/>
          <w:sz w:val="18"/>
          <w:szCs w:val="18"/>
        </w:rPr>
        <w:t>A saúde em debate na Educação Física</w:t>
      </w:r>
      <w:r w:rsidRPr="005D0022">
        <w:rPr>
          <w:rFonts w:ascii="Arial" w:hAnsi="Arial" w:cs="Arial"/>
          <w:color w:val="000000"/>
          <w:sz w:val="18"/>
          <w:szCs w:val="18"/>
        </w:rPr>
        <w:t>, volume 3. 1. ed. Ilhéus: Editus, 2007. 292p.</w:t>
      </w:r>
    </w:p>
    <w:p w:rsidR="00BF0CBF" w:rsidRPr="005D0022" w:rsidRDefault="00BF0CBF" w:rsidP="0009714B">
      <w:pPr>
        <w:jc w:val="both"/>
        <w:rPr>
          <w:rFonts w:ascii="Arial" w:hAnsi="Arial" w:cs="Arial"/>
          <w:color w:val="000000"/>
          <w:sz w:val="18"/>
          <w:szCs w:val="18"/>
        </w:rPr>
      </w:pPr>
      <w:r w:rsidRPr="005D0022">
        <w:rPr>
          <w:rFonts w:ascii="Arial" w:hAnsi="Arial" w:cs="Arial"/>
          <w:color w:val="000000"/>
          <w:sz w:val="18"/>
          <w:szCs w:val="18"/>
        </w:rPr>
        <w:t xml:space="preserve">BAGRICHEVSKY, M. (Org.) ; PALMA, A. (Org.) ; ESTEVÃO, A. (Org.) . </w:t>
      </w:r>
      <w:r w:rsidRPr="005D0022">
        <w:rPr>
          <w:rFonts w:ascii="Arial" w:hAnsi="Arial" w:cs="Arial"/>
          <w:b/>
          <w:color w:val="000000"/>
          <w:sz w:val="18"/>
          <w:szCs w:val="18"/>
        </w:rPr>
        <w:t>A saúde em debate na Educação Física</w:t>
      </w:r>
      <w:r w:rsidRPr="005D0022">
        <w:rPr>
          <w:rFonts w:ascii="Arial" w:hAnsi="Arial" w:cs="Arial"/>
          <w:color w:val="000000"/>
          <w:sz w:val="18"/>
          <w:szCs w:val="18"/>
        </w:rPr>
        <w:t>, volume 2. Blumenau: Nova Letra, 2006.</w:t>
      </w:r>
    </w:p>
    <w:p w:rsidR="00BF0CBF" w:rsidRPr="005D0022" w:rsidRDefault="00BF0CBF" w:rsidP="0009714B">
      <w:pPr>
        <w:pStyle w:val="Contedodetabela"/>
        <w:spacing w:after="0"/>
        <w:jc w:val="both"/>
        <w:rPr>
          <w:rFonts w:ascii="Arial" w:hAnsi="Arial" w:cs="Arial"/>
          <w:sz w:val="18"/>
          <w:szCs w:val="18"/>
        </w:rPr>
      </w:pPr>
      <w:r w:rsidRPr="005D0022">
        <w:rPr>
          <w:rFonts w:ascii="Arial" w:hAnsi="Arial" w:cs="Arial"/>
          <w:sz w:val="18"/>
          <w:szCs w:val="18"/>
        </w:rPr>
        <w:t xml:space="preserve">BRAGUICHEVSKY, M., PALMA, A. e ESTEVÃO, A. (org) </w:t>
      </w:r>
      <w:r w:rsidRPr="005D0022">
        <w:rPr>
          <w:rFonts w:ascii="Arial" w:hAnsi="Arial" w:cs="Arial"/>
          <w:b/>
          <w:sz w:val="18"/>
          <w:szCs w:val="18"/>
        </w:rPr>
        <w:t xml:space="preserve">A saúde em debate na educação física. </w:t>
      </w:r>
      <w:r w:rsidRPr="005D0022">
        <w:rPr>
          <w:rFonts w:ascii="Arial" w:hAnsi="Arial" w:cs="Arial"/>
          <w:sz w:val="18"/>
          <w:szCs w:val="18"/>
        </w:rPr>
        <w:t>Blumenau: Edibes, 2003.</w:t>
      </w:r>
    </w:p>
    <w:p w:rsidR="0009714B" w:rsidRPr="005D0022" w:rsidRDefault="0009714B" w:rsidP="0009714B">
      <w:pPr>
        <w:pStyle w:val="Textbody"/>
        <w:spacing w:after="0"/>
        <w:jc w:val="both"/>
        <w:rPr>
          <w:rFonts w:ascii="Arial" w:hAnsi="Arial" w:cs="Arial"/>
          <w:color w:val="000000"/>
          <w:sz w:val="18"/>
          <w:szCs w:val="18"/>
        </w:rPr>
      </w:pPr>
      <w:bookmarkStart w:id="1" w:name="OLE_LINK3"/>
      <w:r w:rsidRPr="005D0022">
        <w:rPr>
          <w:rFonts w:ascii="Arial" w:hAnsi="Arial" w:cs="Arial"/>
          <w:color w:val="000000"/>
          <w:sz w:val="18"/>
          <w:szCs w:val="18"/>
        </w:rPr>
        <w:t>BRASIL. Ministério da Saúde. Clínica ampliada e compartilhada / Ministério da Saúde, Secretaria de Atenção à Saúde, Política Nacional de Humanização da Atenção e Gestão do SUS. - Brasília: Ministério da Saúde, 2009.</w:t>
      </w:r>
    </w:p>
    <w:p w:rsidR="0009714B" w:rsidRPr="005D0022" w:rsidRDefault="0009714B" w:rsidP="0009714B">
      <w:pPr>
        <w:pStyle w:val="Textbody"/>
        <w:spacing w:after="0"/>
        <w:jc w:val="both"/>
        <w:rPr>
          <w:rFonts w:ascii="Arial" w:hAnsi="Arial" w:cs="Arial"/>
          <w:color w:val="000000"/>
          <w:sz w:val="18"/>
          <w:szCs w:val="18"/>
        </w:rPr>
      </w:pPr>
      <w:r w:rsidRPr="005D0022">
        <w:rPr>
          <w:rFonts w:ascii="Arial" w:hAnsi="Arial" w:cs="Arial"/>
          <w:color w:val="000000"/>
          <w:sz w:val="18"/>
          <w:szCs w:val="18"/>
        </w:rPr>
        <w:t>BRASIL. Ministério da Saúde. Diretrizes do NASF: Núcleo de Apoio a Saúde da Família. Cadernos de Atenção Básica - Brasília, 2010.</w:t>
      </w:r>
    </w:p>
    <w:p w:rsidR="00BF0CBF" w:rsidRPr="005D0022" w:rsidRDefault="00BF0CBF" w:rsidP="0009714B">
      <w:pPr>
        <w:jc w:val="both"/>
        <w:rPr>
          <w:rFonts w:ascii="Arial" w:hAnsi="Arial" w:cs="Arial"/>
          <w:color w:val="000000"/>
          <w:sz w:val="18"/>
          <w:szCs w:val="18"/>
        </w:rPr>
      </w:pPr>
      <w:r w:rsidRPr="005D0022">
        <w:rPr>
          <w:rFonts w:ascii="Arial" w:hAnsi="Arial" w:cs="Arial"/>
          <w:color w:val="000000"/>
          <w:sz w:val="18"/>
          <w:szCs w:val="18"/>
        </w:rPr>
        <w:t>BRASIL. Ministério da Saúde. Secretaria de Vigilância em Saúde. Departamento de Análise de Situação de Saúde. Plano de ações estratégicas para o enfrentamento das doenças crônicas não transmissíveis (DCNT) no Brasil 2011-2022. Brasília: Ministério da Saúde, 2011 (Série B. Textos Básicos de Saúde).</w:t>
      </w:r>
    </w:p>
    <w:p w:rsidR="00BF0CBF" w:rsidRPr="005D0022" w:rsidRDefault="00BF0CBF" w:rsidP="0009714B">
      <w:pPr>
        <w:jc w:val="both"/>
        <w:rPr>
          <w:rFonts w:ascii="Arial" w:hAnsi="Arial" w:cs="Arial"/>
          <w:color w:val="000000"/>
          <w:sz w:val="18"/>
          <w:szCs w:val="18"/>
        </w:rPr>
      </w:pPr>
      <w:r w:rsidRPr="005D0022">
        <w:rPr>
          <w:rFonts w:ascii="Arial" w:hAnsi="Arial" w:cs="Arial"/>
          <w:color w:val="000000"/>
          <w:sz w:val="18"/>
          <w:szCs w:val="18"/>
        </w:rPr>
        <w:t>______. Ministério da Saúde. Secretaria-Executiva. Secretaria de Vigilância em Saúde. Glossário temático: promoção da saúde / Ministério da Saúde. Secretaria-Executiva. Secretaria de Vigilância em Saúde. Brasília: Ministério da Saúde, p. 28, 2012.</w:t>
      </w:r>
    </w:p>
    <w:p w:rsidR="00BF0CBF" w:rsidRPr="005D0022" w:rsidRDefault="00BF0CBF" w:rsidP="0009714B">
      <w:pPr>
        <w:jc w:val="both"/>
        <w:rPr>
          <w:rFonts w:ascii="Arial" w:hAnsi="Arial" w:cs="Arial"/>
          <w:color w:val="000000"/>
          <w:sz w:val="18"/>
          <w:szCs w:val="18"/>
        </w:rPr>
      </w:pPr>
      <w:r w:rsidRPr="005D0022">
        <w:rPr>
          <w:rFonts w:ascii="Arial" w:hAnsi="Arial" w:cs="Arial"/>
          <w:color w:val="000000"/>
          <w:sz w:val="18"/>
          <w:szCs w:val="18"/>
        </w:rPr>
        <w:t>____. Agência Nacional de Saúde Suplementar. Manual técnico para promoção da saúde e prevenção de riscos e doenças na saúde suplementar. 4. ed. rev. e atual. Rio de Janeiro: ANS, 2011.</w:t>
      </w:r>
    </w:p>
    <w:p w:rsidR="00BF0CBF" w:rsidRPr="005D0022" w:rsidRDefault="00BF0CBF" w:rsidP="0009714B">
      <w:pPr>
        <w:adjustRightInd w:val="0"/>
        <w:jc w:val="both"/>
        <w:rPr>
          <w:rFonts w:ascii="Arial" w:eastAsiaTheme="minorHAnsi" w:hAnsi="Arial" w:cs="Arial"/>
          <w:sz w:val="18"/>
          <w:szCs w:val="18"/>
          <w:lang w:eastAsia="en-US"/>
        </w:rPr>
      </w:pPr>
      <w:r w:rsidRPr="005D0022">
        <w:rPr>
          <w:rFonts w:ascii="Arial" w:eastAsiaTheme="minorHAnsi" w:hAnsi="Arial" w:cs="Arial"/>
          <w:sz w:val="18"/>
          <w:szCs w:val="18"/>
          <w:lang w:eastAsia="en-US"/>
        </w:rPr>
        <w:t xml:space="preserve">BOUCHARD, C. </w:t>
      </w:r>
      <w:r w:rsidRPr="005D0022">
        <w:rPr>
          <w:rFonts w:ascii="Arial" w:eastAsiaTheme="minorHAnsi" w:hAnsi="Arial" w:cs="Arial"/>
          <w:b/>
          <w:sz w:val="18"/>
          <w:szCs w:val="18"/>
          <w:lang w:eastAsia="en-US"/>
        </w:rPr>
        <w:t>Atividade física e obesidade</w:t>
      </w:r>
      <w:r w:rsidRPr="005D0022">
        <w:rPr>
          <w:rFonts w:ascii="Arial" w:eastAsiaTheme="minorHAnsi" w:hAnsi="Arial" w:cs="Arial"/>
          <w:sz w:val="18"/>
          <w:szCs w:val="18"/>
          <w:lang w:eastAsia="en-US"/>
        </w:rPr>
        <w:t>. 1. ed. São Paulo: Manole, 2003.</w:t>
      </w:r>
    </w:p>
    <w:p w:rsidR="00BF0CBF" w:rsidRPr="005D0022" w:rsidRDefault="00BF0CBF" w:rsidP="0009714B">
      <w:pPr>
        <w:jc w:val="both"/>
        <w:rPr>
          <w:rFonts w:ascii="Arial" w:hAnsi="Arial" w:cs="Arial"/>
          <w:sz w:val="18"/>
          <w:szCs w:val="18"/>
        </w:rPr>
      </w:pPr>
      <w:r w:rsidRPr="005D0022">
        <w:rPr>
          <w:rFonts w:ascii="Arial" w:hAnsi="Arial" w:cs="Arial"/>
          <w:sz w:val="18"/>
          <w:szCs w:val="18"/>
        </w:rPr>
        <w:t xml:space="preserve">CAMPOS, M. A. </w:t>
      </w:r>
      <w:r w:rsidRPr="005D0022">
        <w:rPr>
          <w:rFonts w:ascii="Arial" w:hAnsi="Arial" w:cs="Arial"/>
          <w:bCs/>
          <w:i/>
          <w:sz w:val="18"/>
          <w:szCs w:val="18"/>
        </w:rPr>
        <w:t>Musculação: diabéticos, osteoporóticos, idosos, crianças, obesos.</w:t>
      </w:r>
      <w:r w:rsidRPr="005D0022">
        <w:rPr>
          <w:rFonts w:ascii="Arial" w:hAnsi="Arial" w:cs="Arial"/>
          <w:sz w:val="18"/>
          <w:szCs w:val="18"/>
        </w:rPr>
        <w:t>Rio de Janeiro: Sprint, 2000.</w:t>
      </w:r>
    </w:p>
    <w:p w:rsidR="00BF0CBF" w:rsidRPr="005D0022" w:rsidRDefault="00BF0CBF" w:rsidP="0009714B">
      <w:pPr>
        <w:pStyle w:val="Contedodetabela"/>
        <w:spacing w:after="0"/>
        <w:jc w:val="both"/>
        <w:rPr>
          <w:rFonts w:ascii="Arial" w:hAnsi="Arial" w:cs="Arial"/>
          <w:sz w:val="18"/>
          <w:szCs w:val="18"/>
        </w:rPr>
      </w:pPr>
      <w:r w:rsidRPr="005D0022">
        <w:rPr>
          <w:rFonts w:ascii="Arial" w:hAnsi="Arial" w:cs="Arial"/>
          <w:sz w:val="18"/>
          <w:szCs w:val="18"/>
        </w:rPr>
        <w:t xml:space="preserve">CARVALHO, Yara M, Promoção da Saúde, Práticas Corporais e Atenção Básica, </w:t>
      </w:r>
      <w:bookmarkEnd w:id="1"/>
      <w:r w:rsidRPr="005D0022">
        <w:rPr>
          <w:rFonts w:ascii="Arial" w:hAnsi="Arial" w:cs="Arial"/>
          <w:b/>
          <w:sz w:val="18"/>
          <w:szCs w:val="18"/>
        </w:rPr>
        <w:t xml:space="preserve">Revista Brasileira de Saúde da Família </w:t>
      </w:r>
      <w:r w:rsidRPr="005D0022">
        <w:rPr>
          <w:rFonts w:ascii="Arial" w:hAnsi="Arial" w:cs="Arial"/>
          <w:sz w:val="18"/>
          <w:szCs w:val="18"/>
        </w:rPr>
        <w:t>(Brasília), v. VII, p. 33-45, 2006.</w:t>
      </w:r>
    </w:p>
    <w:p w:rsidR="00BF0CBF" w:rsidRPr="005D0022" w:rsidRDefault="00BF0CBF" w:rsidP="0009714B">
      <w:pPr>
        <w:adjustRightInd w:val="0"/>
        <w:jc w:val="both"/>
        <w:rPr>
          <w:rFonts w:ascii="Arial" w:eastAsiaTheme="minorHAnsi" w:hAnsi="Arial" w:cs="Arial"/>
          <w:sz w:val="18"/>
          <w:szCs w:val="18"/>
          <w:lang w:eastAsia="en-US"/>
        </w:rPr>
      </w:pPr>
      <w:r w:rsidRPr="005D0022">
        <w:rPr>
          <w:rFonts w:ascii="Arial" w:eastAsiaTheme="minorHAnsi" w:hAnsi="Arial" w:cs="Arial"/>
          <w:sz w:val="18"/>
          <w:szCs w:val="18"/>
          <w:lang w:eastAsia="en-US"/>
        </w:rPr>
        <w:t xml:space="preserve">COLBERG, S. </w:t>
      </w:r>
      <w:r w:rsidRPr="005D0022">
        <w:rPr>
          <w:rFonts w:ascii="Arial" w:eastAsiaTheme="minorHAnsi" w:hAnsi="Arial" w:cs="Arial"/>
          <w:b/>
          <w:sz w:val="18"/>
          <w:szCs w:val="18"/>
          <w:lang w:eastAsia="en-US"/>
        </w:rPr>
        <w:t>Atividade física e diabetes</w:t>
      </w:r>
      <w:r w:rsidRPr="005D0022">
        <w:rPr>
          <w:rFonts w:ascii="Arial" w:eastAsiaTheme="minorHAnsi" w:hAnsi="Arial" w:cs="Arial"/>
          <w:sz w:val="18"/>
          <w:szCs w:val="18"/>
          <w:lang w:eastAsia="en-US"/>
        </w:rPr>
        <w:t>. Barueri, São Paulo: Manole, 2003.</w:t>
      </w:r>
    </w:p>
    <w:p w:rsidR="00BF0CBF" w:rsidRPr="005D0022" w:rsidRDefault="00BF0CBF" w:rsidP="0009714B">
      <w:pPr>
        <w:pStyle w:val="Corpodetexto"/>
        <w:rPr>
          <w:rFonts w:ascii="Arial" w:hAnsi="Arial" w:cs="Arial"/>
          <w:sz w:val="18"/>
          <w:szCs w:val="18"/>
        </w:rPr>
      </w:pPr>
      <w:r w:rsidRPr="005D0022">
        <w:rPr>
          <w:rFonts w:ascii="Arial" w:hAnsi="Arial" w:cs="Arial"/>
          <w:sz w:val="18"/>
          <w:szCs w:val="18"/>
        </w:rPr>
        <w:t xml:space="preserve">DANTAS, E. H.M. &amp; Oliveira, R.J. </w:t>
      </w:r>
      <w:bookmarkStart w:id="2" w:name="OLE_LINK6"/>
      <w:bookmarkStart w:id="3" w:name="OLE_LINK7"/>
      <w:r w:rsidRPr="005D0022">
        <w:rPr>
          <w:rFonts w:ascii="Arial" w:hAnsi="Arial" w:cs="Arial"/>
          <w:b/>
          <w:bCs/>
          <w:sz w:val="18"/>
          <w:szCs w:val="18"/>
        </w:rPr>
        <w:t>Flexibilidade: alongamento e flexionamento</w:t>
      </w:r>
      <w:r w:rsidRPr="005D0022">
        <w:rPr>
          <w:rFonts w:ascii="Arial" w:hAnsi="Arial" w:cs="Arial"/>
          <w:bCs/>
          <w:sz w:val="18"/>
          <w:szCs w:val="18"/>
        </w:rPr>
        <w:t>.</w:t>
      </w:r>
      <w:r w:rsidRPr="005D0022">
        <w:rPr>
          <w:rFonts w:ascii="Arial" w:hAnsi="Arial" w:cs="Arial"/>
          <w:sz w:val="18"/>
          <w:szCs w:val="18"/>
        </w:rPr>
        <w:t xml:space="preserve"> Rio de Janeiro: Shape, 1989.</w:t>
      </w:r>
    </w:p>
    <w:p w:rsidR="00BF0CBF" w:rsidRPr="005D0022" w:rsidRDefault="00BF0CBF" w:rsidP="0009714B">
      <w:pPr>
        <w:jc w:val="both"/>
        <w:rPr>
          <w:rFonts w:ascii="Arial" w:hAnsi="Arial" w:cs="Arial"/>
          <w:sz w:val="18"/>
          <w:szCs w:val="18"/>
        </w:rPr>
      </w:pPr>
      <w:r w:rsidRPr="005D0022">
        <w:rPr>
          <w:rFonts w:ascii="Arial" w:hAnsi="Arial" w:cs="Arial"/>
          <w:sz w:val="18"/>
          <w:szCs w:val="18"/>
        </w:rPr>
        <w:t xml:space="preserve">FARINATI, P. T. V. </w:t>
      </w:r>
      <w:r w:rsidRPr="005D0022">
        <w:rPr>
          <w:rFonts w:ascii="Arial" w:hAnsi="Arial" w:cs="Arial"/>
          <w:b/>
          <w:sz w:val="18"/>
          <w:szCs w:val="18"/>
        </w:rPr>
        <w:t>Envelhecimento: Promoção da Saúde e Exercício</w:t>
      </w:r>
      <w:r w:rsidRPr="005D0022">
        <w:rPr>
          <w:rFonts w:ascii="Arial" w:hAnsi="Arial" w:cs="Arial"/>
          <w:i/>
          <w:sz w:val="18"/>
          <w:szCs w:val="18"/>
        </w:rPr>
        <w:t xml:space="preserve">. </w:t>
      </w:r>
      <w:r w:rsidRPr="005D0022">
        <w:rPr>
          <w:rFonts w:ascii="Arial" w:hAnsi="Arial" w:cs="Arial"/>
          <w:sz w:val="18"/>
          <w:szCs w:val="18"/>
        </w:rPr>
        <w:t>São Paulo: Manole, 2008.</w:t>
      </w:r>
    </w:p>
    <w:p w:rsidR="00BF0CBF" w:rsidRPr="005D0022" w:rsidRDefault="00BF0CBF" w:rsidP="0009714B">
      <w:pPr>
        <w:adjustRightInd w:val="0"/>
        <w:jc w:val="both"/>
        <w:rPr>
          <w:rFonts w:ascii="Arial" w:hAnsi="Arial" w:cs="Arial"/>
          <w:sz w:val="18"/>
          <w:szCs w:val="18"/>
          <w:lang w:eastAsia="en-US"/>
        </w:rPr>
      </w:pPr>
      <w:r w:rsidRPr="005D0022">
        <w:rPr>
          <w:rFonts w:ascii="Arial" w:hAnsi="Arial" w:cs="Arial"/>
          <w:sz w:val="18"/>
          <w:szCs w:val="18"/>
          <w:lang w:eastAsia="en-US"/>
        </w:rPr>
        <w:t xml:space="preserve">______. &amp; FERREIRA, M. S. </w:t>
      </w:r>
      <w:r w:rsidRPr="005D0022">
        <w:rPr>
          <w:rFonts w:ascii="Arial" w:hAnsi="Arial" w:cs="Arial"/>
          <w:b/>
          <w:sz w:val="18"/>
          <w:szCs w:val="18"/>
          <w:lang w:eastAsia="en-US"/>
        </w:rPr>
        <w:t>Saúde, promoção da saúde e educação física</w:t>
      </w:r>
      <w:r w:rsidRPr="005D0022">
        <w:rPr>
          <w:rFonts w:ascii="Arial" w:hAnsi="Arial" w:cs="Arial"/>
          <w:sz w:val="18"/>
          <w:szCs w:val="18"/>
          <w:lang w:eastAsia="en-US"/>
        </w:rPr>
        <w:t>: conceitos, princípios e aplicações. Rio de Janeiro: EDUERJ, 2006.</w:t>
      </w:r>
    </w:p>
    <w:p w:rsidR="00BF0CBF" w:rsidRPr="005D0022" w:rsidRDefault="00BF0CBF" w:rsidP="00BF0CBF">
      <w:pPr>
        <w:adjustRightInd w:val="0"/>
        <w:jc w:val="both"/>
        <w:rPr>
          <w:rFonts w:ascii="Arial" w:hAnsi="Arial" w:cs="Arial"/>
          <w:sz w:val="18"/>
          <w:szCs w:val="18"/>
          <w:lang w:eastAsia="en-US"/>
        </w:rPr>
      </w:pPr>
      <w:r w:rsidRPr="005D0022">
        <w:rPr>
          <w:rFonts w:ascii="Arial" w:hAnsi="Arial" w:cs="Arial"/>
          <w:sz w:val="18"/>
          <w:szCs w:val="18"/>
        </w:rPr>
        <w:t xml:space="preserve">FERNANDES FILHO, J. </w:t>
      </w:r>
      <w:r w:rsidRPr="005D0022">
        <w:rPr>
          <w:rFonts w:ascii="Arial" w:hAnsi="Arial" w:cs="Arial"/>
          <w:b/>
          <w:bCs/>
          <w:sz w:val="18"/>
          <w:szCs w:val="18"/>
        </w:rPr>
        <w:t>A prática da avaliação física: testes, medidas avaliação física em escolares, atletas e academias de ginástica</w:t>
      </w:r>
      <w:r w:rsidRPr="005D0022">
        <w:rPr>
          <w:rFonts w:ascii="Arial" w:hAnsi="Arial" w:cs="Arial"/>
          <w:bCs/>
          <w:sz w:val="18"/>
          <w:szCs w:val="18"/>
        </w:rPr>
        <w:t>.</w:t>
      </w:r>
      <w:r w:rsidRPr="005D0022">
        <w:rPr>
          <w:rFonts w:ascii="Arial" w:hAnsi="Arial" w:cs="Arial"/>
          <w:sz w:val="18"/>
          <w:szCs w:val="18"/>
        </w:rPr>
        <w:t>Rio de Janeiro: Shape, 1999.</w:t>
      </w:r>
    </w:p>
    <w:p w:rsidR="00BF0CBF" w:rsidRPr="005D0022" w:rsidRDefault="00BF0CBF" w:rsidP="00BF0CBF">
      <w:pPr>
        <w:tabs>
          <w:tab w:val="num" w:pos="-1134"/>
        </w:tabs>
        <w:jc w:val="both"/>
        <w:rPr>
          <w:rFonts w:ascii="Arial" w:hAnsi="Arial" w:cs="Arial"/>
          <w:sz w:val="18"/>
          <w:szCs w:val="18"/>
        </w:rPr>
      </w:pPr>
      <w:r w:rsidRPr="005D0022">
        <w:rPr>
          <w:rFonts w:ascii="Arial" w:hAnsi="Arial" w:cs="Arial"/>
          <w:sz w:val="18"/>
          <w:szCs w:val="18"/>
        </w:rPr>
        <w:t xml:space="preserve">FLECK, S. J.; KRAEMER, W. J. </w:t>
      </w:r>
      <w:r w:rsidRPr="005D0022">
        <w:rPr>
          <w:rFonts w:ascii="Arial" w:hAnsi="Arial" w:cs="Arial"/>
          <w:b/>
          <w:bCs/>
          <w:sz w:val="18"/>
          <w:szCs w:val="18"/>
        </w:rPr>
        <w:t>Fundamentos do treinamento de força muscular</w:t>
      </w:r>
      <w:r w:rsidRPr="005D0022">
        <w:rPr>
          <w:rFonts w:ascii="Arial" w:hAnsi="Arial" w:cs="Arial"/>
          <w:sz w:val="18"/>
          <w:szCs w:val="18"/>
        </w:rPr>
        <w:t>. 3. ed. Porto Alegre: Artmed, 2006.</w:t>
      </w:r>
    </w:p>
    <w:p w:rsidR="00BF0CBF" w:rsidRPr="005D0022" w:rsidRDefault="00BF0CBF" w:rsidP="00BF0CBF">
      <w:pPr>
        <w:rPr>
          <w:rFonts w:ascii="Arial" w:hAnsi="Arial" w:cs="Arial"/>
          <w:color w:val="000000"/>
          <w:sz w:val="18"/>
          <w:szCs w:val="18"/>
        </w:rPr>
      </w:pPr>
      <w:r w:rsidRPr="005D0022">
        <w:rPr>
          <w:rFonts w:ascii="Arial" w:hAnsi="Arial" w:cs="Arial"/>
          <w:color w:val="000000"/>
          <w:sz w:val="18"/>
          <w:szCs w:val="18"/>
          <w:shd w:val="clear" w:color="auto" w:fill="FFFFFF"/>
        </w:rPr>
        <w:t>FRAGA, Alex Branco et al. Curso de extensão em promoção de saúde para gestores do SUS com enfoque no Programa Academia da Saúde. Brasília: CEAD/UnB, 2013. 144 p.</w:t>
      </w:r>
    </w:p>
    <w:p w:rsidR="00BF0CBF" w:rsidRPr="005D0022" w:rsidRDefault="00BF0CBF" w:rsidP="00BF0CBF">
      <w:pPr>
        <w:jc w:val="both"/>
        <w:rPr>
          <w:rFonts w:ascii="Arial" w:hAnsi="Arial" w:cs="Arial"/>
          <w:sz w:val="18"/>
          <w:szCs w:val="18"/>
        </w:rPr>
      </w:pPr>
      <w:r w:rsidRPr="005D0022">
        <w:rPr>
          <w:rFonts w:ascii="Arial" w:hAnsi="Arial" w:cs="Arial"/>
          <w:sz w:val="18"/>
          <w:szCs w:val="18"/>
        </w:rPr>
        <w:t xml:space="preserve">FREITAS, G. G. </w:t>
      </w:r>
      <w:r w:rsidRPr="005D0022">
        <w:rPr>
          <w:rFonts w:ascii="Arial" w:hAnsi="Arial" w:cs="Arial"/>
          <w:b/>
          <w:sz w:val="18"/>
          <w:szCs w:val="18"/>
        </w:rPr>
        <w:t>O esquema corporal, a imagem corporal, a consciência corporal e a corporeidade</w:t>
      </w:r>
      <w:r w:rsidRPr="005D0022">
        <w:rPr>
          <w:rFonts w:ascii="Arial" w:hAnsi="Arial" w:cs="Arial"/>
          <w:sz w:val="18"/>
          <w:szCs w:val="18"/>
        </w:rPr>
        <w:t>. Ijuí: Ed. Unijuí, 1999.</w:t>
      </w:r>
    </w:p>
    <w:p w:rsidR="00BF0CBF" w:rsidRPr="005D0022" w:rsidRDefault="00BF0CBF" w:rsidP="00BF0CBF">
      <w:pPr>
        <w:jc w:val="both"/>
        <w:rPr>
          <w:rFonts w:ascii="Arial" w:hAnsi="Arial" w:cs="Arial"/>
          <w:sz w:val="18"/>
          <w:szCs w:val="18"/>
        </w:rPr>
      </w:pPr>
      <w:r w:rsidRPr="005D0022">
        <w:rPr>
          <w:rFonts w:ascii="Arial" w:hAnsi="Arial" w:cs="Arial"/>
          <w:sz w:val="18"/>
          <w:szCs w:val="18"/>
        </w:rPr>
        <w:t xml:space="preserve">GONÇALVES, A.; VILARTA, R. </w:t>
      </w:r>
      <w:r w:rsidRPr="005D0022">
        <w:rPr>
          <w:rFonts w:ascii="Arial" w:hAnsi="Arial" w:cs="Arial"/>
          <w:b/>
          <w:bCs/>
          <w:sz w:val="18"/>
          <w:szCs w:val="18"/>
        </w:rPr>
        <w:t>Qualidade de vida e atividade física – explorando teorias e práticas</w:t>
      </w:r>
      <w:r w:rsidRPr="005D0022">
        <w:rPr>
          <w:rFonts w:ascii="Arial" w:hAnsi="Arial" w:cs="Arial"/>
          <w:bCs/>
          <w:sz w:val="18"/>
          <w:szCs w:val="18"/>
        </w:rPr>
        <w:t xml:space="preserve">. </w:t>
      </w:r>
      <w:r w:rsidRPr="005D0022">
        <w:rPr>
          <w:rFonts w:ascii="Arial" w:hAnsi="Arial" w:cs="Arial"/>
          <w:sz w:val="18"/>
          <w:szCs w:val="18"/>
        </w:rPr>
        <w:t>Barueri, São Paulo: Manole, 2004.</w:t>
      </w:r>
    </w:p>
    <w:p w:rsidR="00BF0CBF" w:rsidRPr="005D0022" w:rsidRDefault="00BF0CBF" w:rsidP="00BF0CBF">
      <w:pPr>
        <w:jc w:val="both"/>
        <w:rPr>
          <w:rFonts w:ascii="Arial" w:hAnsi="Arial" w:cs="Arial"/>
          <w:sz w:val="18"/>
          <w:szCs w:val="18"/>
        </w:rPr>
      </w:pPr>
      <w:r w:rsidRPr="005D0022">
        <w:rPr>
          <w:rFonts w:ascii="Arial" w:hAnsi="Arial" w:cs="Arial"/>
          <w:sz w:val="18"/>
          <w:szCs w:val="18"/>
        </w:rPr>
        <w:t xml:space="preserve">GONZÁLEZ, F. J. &amp; FENSTERSEIFER, P. E. </w:t>
      </w:r>
      <w:r w:rsidRPr="005D0022">
        <w:rPr>
          <w:rFonts w:ascii="Arial" w:hAnsi="Arial" w:cs="Arial"/>
          <w:b/>
          <w:sz w:val="18"/>
          <w:szCs w:val="18"/>
        </w:rPr>
        <w:t>Dicionário Crítico de Educação Física</w:t>
      </w:r>
      <w:r w:rsidRPr="005D0022">
        <w:rPr>
          <w:rFonts w:ascii="Arial" w:hAnsi="Arial" w:cs="Arial"/>
          <w:sz w:val="18"/>
          <w:szCs w:val="18"/>
        </w:rPr>
        <w:t>. Ijuí: Ed. Unijuí, 2005.</w:t>
      </w:r>
    </w:p>
    <w:p w:rsidR="00BF0CBF" w:rsidRPr="005D0022" w:rsidRDefault="00BF0CBF" w:rsidP="00BF0CBF">
      <w:pPr>
        <w:rPr>
          <w:rFonts w:ascii="Arial" w:hAnsi="Arial" w:cs="Arial"/>
          <w:color w:val="000000"/>
          <w:sz w:val="18"/>
          <w:szCs w:val="18"/>
        </w:rPr>
      </w:pPr>
      <w:r w:rsidRPr="005D0022">
        <w:rPr>
          <w:rFonts w:ascii="Arial" w:hAnsi="Arial" w:cs="Arial"/>
          <w:color w:val="000000"/>
          <w:sz w:val="18"/>
          <w:szCs w:val="18"/>
        </w:rPr>
        <w:t xml:space="preserve">GONZÁLEZ, F. J. </w:t>
      </w:r>
      <w:r w:rsidRPr="005D0022">
        <w:rPr>
          <w:rFonts w:ascii="Arial" w:hAnsi="Arial" w:cs="Arial"/>
          <w:b/>
          <w:color w:val="000000"/>
          <w:sz w:val="18"/>
          <w:szCs w:val="18"/>
        </w:rPr>
        <w:t>Bases Sociais das Disposições Para o Envolvimento em Práticas de Movimento Corporal no Tempo Livre.</w:t>
      </w:r>
      <w:r w:rsidRPr="005D0022">
        <w:rPr>
          <w:rFonts w:ascii="Arial" w:hAnsi="Arial" w:cs="Arial"/>
          <w:color w:val="000000"/>
          <w:sz w:val="18"/>
          <w:szCs w:val="18"/>
        </w:rPr>
        <w:t xml:space="preserve"> 1. ed. Porto Alegre: Orquestra, 2013. 569p.</w:t>
      </w:r>
    </w:p>
    <w:p w:rsidR="00BF0CBF" w:rsidRPr="005D0022" w:rsidRDefault="00BF0CBF" w:rsidP="00BF0CBF">
      <w:pPr>
        <w:tabs>
          <w:tab w:val="num" w:pos="-1134"/>
        </w:tabs>
        <w:jc w:val="both"/>
        <w:rPr>
          <w:rFonts w:ascii="Arial" w:hAnsi="Arial" w:cs="Arial"/>
          <w:sz w:val="18"/>
          <w:szCs w:val="18"/>
        </w:rPr>
      </w:pPr>
      <w:r w:rsidRPr="005D0022">
        <w:rPr>
          <w:rFonts w:ascii="Arial" w:hAnsi="Arial" w:cs="Arial"/>
          <w:sz w:val="18"/>
          <w:szCs w:val="18"/>
        </w:rPr>
        <w:t xml:space="preserve">MCARDLE, W.; KATCH, F. I.; KATCH, V. L. </w:t>
      </w:r>
      <w:r w:rsidRPr="005D0022">
        <w:rPr>
          <w:rFonts w:ascii="Arial" w:hAnsi="Arial" w:cs="Arial"/>
          <w:b/>
          <w:sz w:val="18"/>
          <w:szCs w:val="18"/>
        </w:rPr>
        <w:t>Fisiologia do exercício: energia, nutrição e desempenho humano</w:t>
      </w:r>
      <w:r w:rsidRPr="005D0022">
        <w:rPr>
          <w:rFonts w:ascii="Arial" w:hAnsi="Arial" w:cs="Arial"/>
          <w:sz w:val="18"/>
          <w:szCs w:val="18"/>
        </w:rPr>
        <w:t>. Rio de Janeiro: Guanabara Koogan, 1998.</w:t>
      </w:r>
    </w:p>
    <w:p w:rsidR="00BF0CBF" w:rsidRPr="005D0022" w:rsidRDefault="00BF0CBF" w:rsidP="00BF0CBF">
      <w:pPr>
        <w:adjustRightInd w:val="0"/>
        <w:jc w:val="both"/>
        <w:rPr>
          <w:rFonts w:ascii="Arial" w:eastAsiaTheme="minorHAnsi" w:hAnsi="Arial" w:cs="Arial"/>
          <w:sz w:val="18"/>
          <w:szCs w:val="18"/>
          <w:lang w:eastAsia="en-US"/>
        </w:rPr>
      </w:pPr>
      <w:r w:rsidRPr="005D0022">
        <w:rPr>
          <w:rFonts w:ascii="Arial" w:eastAsiaTheme="minorHAnsi" w:hAnsi="Arial" w:cs="Arial"/>
          <w:sz w:val="18"/>
          <w:szCs w:val="18"/>
          <w:lang w:eastAsia="en-US"/>
        </w:rPr>
        <w:t xml:space="preserve">MATSUDO, S. M. M. </w:t>
      </w:r>
      <w:r w:rsidRPr="005D0022">
        <w:rPr>
          <w:rFonts w:ascii="Arial" w:eastAsiaTheme="minorHAnsi" w:hAnsi="Arial" w:cs="Arial"/>
          <w:b/>
          <w:sz w:val="18"/>
          <w:szCs w:val="18"/>
          <w:lang w:eastAsia="en-US"/>
        </w:rPr>
        <w:t>Envelhecimento &amp; atividade física</w:t>
      </w:r>
      <w:r w:rsidRPr="005D0022">
        <w:rPr>
          <w:rFonts w:ascii="Arial" w:eastAsiaTheme="minorHAnsi" w:hAnsi="Arial" w:cs="Arial"/>
          <w:sz w:val="18"/>
          <w:szCs w:val="18"/>
          <w:lang w:eastAsia="en-US"/>
        </w:rPr>
        <w:t xml:space="preserve">. Londrina: Midiograf, 2001. </w:t>
      </w:r>
    </w:p>
    <w:p w:rsidR="00BF0CBF" w:rsidRPr="005D0022" w:rsidRDefault="00BF0CBF" w:rsidP="00BF0CBF">
      <w:pPr>
        <w:adjustRightInd w:val="0"/>
        <w:jc w:val="both"/>
        <w:rPr>
          <w:rFonts w:ascii="Arial" w:hAnsi="Arial" w:cs="Arial"/>
          <w:sz w:val="18"/>
          <w:szCs w:val="18"/>
          <w:lang w:eastAsia="en-US"/>
        </w:rPr>
      </w:pPr>
      <w:r w:rsidRPr="005D0022">
        <w:rPr>
          <w:rFonts w:ascii="Arial" w:hAnsi="Arial" w:cs="Arial"/>
          <w:sz w:val="18"/>
          <w:szCs w:val="18"/>
          <w:lang w:eastAsia="en-US"/>
        </w:rPr>
        <w:lastRenderedPageBreak/>
        <w:t xml:space="preserve">MINAYO, M. C. S; HARTZ, Z. M. A; BUSS, P. M. </w:t>
      </w:r>
      <w:r w:rsidRPr="005D0022">
        <w:rPr>
          <w:rFonts w:ascii="Arial" w:hAnsi="Arial" w:cs="Arial"/>
          <w:bCs/>
          <w:sz w:val="18"/>
          <w:szCs w:val="18"/>
          <w:lang w:eastAsia="en-US"/>
        </w:rPr>
        <w:t>Qualidade de vida e saúde: um debate necessário.</w:t>
      </w:r>
      <w:r w:rsidRPr="005D0022">
        <w:rPr>
          <w:rFonts w:ascii="Arial" w:hAnsi="Arial" w:cs="Arial"/>
          <w:b/>
          <w:sz w:val="18"/>
          <w:szCs w:val="18"/>
          <w:lang w:eastAsia="en-US"/>
        </w:rPr>
        <w:t>Ciência &amp; Saúde Coletiva</w:t>
      </w:r>
      <w:r w:rsidRPr="005D0022">
        <w:rPr>
          <w:rFonts w:ascii="Arial" w:hAnsi="Arial" w:cs="Arial"/>
          <w:sz w:val="18"/>
          <w:szCs w:val="18"/>
          <w:lang w:eastAsia="en-US"/>
        </w:rPr>
        <w:t>, 5(1):7-18, 2000.</w:t>
      </w:r>
    </w:p>
    <w:bookmarkEnd w:id="2"/>
    <w:bookmarkEnd w:id="3"/>
    <w:p w:rsidR="00BF0CBF" w:rsidRPr="005D0022" w:rsidRDefault="00BF0CBF" w:rsidP="00BF0CBF">
      <w:pPr>
        <w:adjustRightInd w:val="0"/>
        <w:jc w:val="both"/>
        <w:rPr>
          <w:rFonts w:ascii="Arial" w:hAnsi="Arial" w:cs="Arial"/>
          <w:sz w:val="18"/>
          <w:szCs w:val="18"/>
        </w:rPr>
      </w:pPr>
      <w:r w:rsidRPr="005D0022">
        <w:rPr>
          <w:rFonts w:ascii="Arial" w:hAnsi="Arial" w:cs="Arial"/>
          <w:sz w:val="18"/>
          <w:szCs w:val="18"/>
        </w:rPr>
        <w:t xml:space="preserve">MONTEIRO, A. G. </w:t>
      </w:r>
      <w:r w:rsidRPr="005D0022">
        <w:rPr>
          <w:rFonts w:ascii="Arial" w:hAnsi="Arial" w:cs="Arial"/>
          <w:b/>
          <w:sz w:val="18"/>
          <w:szCs w:val="18"/>
        </w:rPr>
        <w:t>Treinamento personalizado</w:t>
      </w:r>
      <w:r w:rsidRPr="005D0022">
        <w:rPr>
          <w:rFonts w:ascii="Arial" w:hAnsi="Arial" w:cs="Arial"/>
          <w:sz w:val="18"/>
          <w:szCs w:val="18"/>
        </w:rPr>
        <w:t>: uma abordagem didático-metodológica.São Paulo: Phorte, 2000.</w:t>
      </w:r>
    </w:p>
    <w:p w:rsidR="00BF0CBF" w:rsidRPr="005D0022" w:rsidRDefault="00BF0CBF" w:rsidP="00BF0CBF">
      <w:pPr>
        <w:adjustRightInd w:val="0"/>
        <w:jc w:val="both"/>
        <w:rPr>
          <w:rFonts w:ascii="Arial" w:eastAsiaTheme="minorHAnsi" w:hAnsi="Arial" w:cs="Arial"/>
          <w:sz w:val="18"/>
          <w:szCs w:val="18"/>
          <w:lang w:eastAsia="en-US"/>
        </w:rPr>
      </w:pPr>
      <w:r w:rsidRPr="005D0022">
        <w:rPr>
          <w:rFonts w:ascii="Arial" w:eastAsiaTheme="minorHAnsi" w:hAnsi="Arial" w:cs="Arial"/>
          <w:sz w:val="18"/>
          <w:szCs w:val="18"/>
          <w:lang w:eastAsia="en-US"/>
        </w:rPr>
        <w:t xml:space="preserve">NAHAS, M. V. </w:t>
      </w:r>
      <w:r w:rsidRPr="005D0022">
        <w:rPr>
          <w:rFonts w:ascii="Arial" w:eastAsiaTheme="minorHAnsi" w:hAnsi="Arial" w:cs="Arial"/>
          <w:b/>
          <w:sz w:val="18"/>
          <w:szCs w:val="18"/>
          <w:lang w:eastAsia="en-US"/>
        </w:rPr>
        <w:t>Atividade física, saúde e qualidade de vida</w:t>
      </w:r>
      <w:r w:rsidRPr="005D0022">
        <w:rPr>
          <w:rFonts w:ascii="Arial" w:eastAsiaTheme="minorHAnsi" w:hAnsi="Arial" w:cs="Arial"/>
          <w:sz w:val="18"/>
          <w:szCs w:val="18"/>
          <w:lang w:eastAsia="en-US"/>
        </w:rPr>
        <w:t>. 3. ed. Londrina: Midiograf, 2003.</w:t>
      </w:r>
    </w:p>
    <w:p w:rsidR="00BF0CBF" w:rsidRPr="005D0022" w:rsidRDefault="00BF0CBF" w:rsidP="00BF0CBF">
      <w:pPr>
        <w:jc w:val="both"/>
        <w:rPr>
          <w:rFonts w:ascii="Arial" w:hAnsi="Arial" w:cs="Arial"/>
          <w:sz w:val="18"/>
          <w:szCs w:val="18"/>
        </w:rPr>
      </w:pPr>
      <w:r w:rsidRPr="005D0022">
        <w:rPr>
          <w:rFonts w:ascii="Arial" w:hAnsi="Arial" w:cs="Arial"/>
          <w:sz w:val="18"/>
          <w:szCs w:val="18"/>
        </w:rPr>
        <w:t xml:space="preserve">NIEMAN, D. C. </w:t>
      </w:r>
      <w:r w:rsidRPr="005D0022">
        <w:rPr>
          <w:rFonts w:ascii="Arial" w:hAnsi="Arial" w:cs="Arial"/>
          <w:b/>
          <w:bCs/>
          <w:sz w:val="18"/>
          <w:szCs w:val="18"/>
        </w:rPr>
        <w:t>Exercícios e saúde</w:t>
      </w:r>
      <w:r w:rsidRPr="005D0022">
        <w:rPr>
          <w:rFonts w:ascii="Arial" w:hAnsi="Arial" w:cs="Arial"/>
          <w:bCs/>
          <w:sz w:val="18"/>
          <w:szCs w:val="18"/>
        </w:rPr>
        <w:t xml:space="preserve"> – como se prevenir de doenças usando o exercício como seu medicamento. </w:t>
      </w:r>
      <w:r w:rsidRPr="005D0022">
        <w:rPr>
          <w:rFonts w:ascii="Arial" w:hAnsi="Arial" w:cs="Arial"/>
          <w:sz w:val="18"/>
          <w:szCs w:val="18"/>
        </w:rPr>
        <w:t>São Paulo: Manole, 1999.</w:t>
      </w:r>
    </w:p>
    <w:p w:rsidR="00BF0CBF" w:rsidRPr="005D0022" w:rsidRDefault="00BF0CBF" w:rsidP="00BF0CBF">
      <w:pPr>
        <w:adjustRightInd w:val="0"/>
        <w:jc w:val="both"/>
        <w:rPr>
          <w:rFonts w:ascii="Arial" w:hAnsi="Arial" w:cs="Arial"/>
          <w:sz w:val="18"/>
          <w:szCs w:val="18"/>
        </w:rPr>
      </w:pPr>
      <w:r w:rsidRPr="005D0022">
        <w:rPr>
          <w:rFonts w:ascii="Arial" w:hAnsi="Arial" w:cs="Arial"/>
          <w:sz w:val="18"/>
          <w:szCs w:val="18"/>
        </w:rPr>
        <w:t xml:space="preserve">PALMA, A. Educação física, corpo e saúde: uma reflexão sobre outros “modos de olhar”. </w:t>
      </w:r>
      <w:r w:rsidRPr="005D0022">
        <w:rPr>
          <w:rFonts w:ascii="Arial" w:hAnsi="Arial" w:cs="Arial"/>
          <w:b/>
          <w:bCs/>
          <w:sz w:val="18"/>
          <w:szCs w:val="18"/>
        </w:rPr>
        <w:t>Revista Brasileira de Ciências do Esporte</w:t>
      </w:r>
      <w:r w:rsidRPr="005D0022">
        <w:rPr>
          <w:rFonts w:ascii="Arial" w:hAnsi="Arial" w:cs="Arial"/>
          <w:sz w:val="18"/>
          <w:szCs w:val="18"/>
        </w:rPr>
        <w:t>, Campinas, v. 22, n. 2, p. 23-39, 2001b.</w:t>
      </w:r>
    </w:p>
    <w:p w:rsidR="00BF0CBF" w:rsidRPr="005D0022" w:rsidRDefault="00BF0CBF" w:rsidP="00BF0CBF">
      <w:pPr>
        <w:jc w:val="both"/>
        <w:rPr>
          <w:rFonts w:ascii="Arial" w:hAnsi="Arial" w:cs="Arial"/>
          <w:sz w:val="18"/>
          <w:szCs w:val="18"/>
        </w:rPr>
      </w:pPr>
      <w:r w:rsidRPr="005D0022">
        <w:rPr>
          <w:rFonts w:ascii="Arial" w:hAnsi="Arial" w:cs="Arial"/>
          <w:sz w:val="18"/>
          <w:szCs w:val="18"/>
        </w:rPr>
        <w:t xml:space="preserve">PITANGA, F. J. </w:t>
      </w:r>
      <w:r w:rsidRPr="005D0022">
        <w:rPr>
          <w:rFonts w:ascii="Arial" w:hAnsi="Arial" w:cs="Arial"/>
          <w:b/>
          <w:sz w:val="18"/>
          <w:szCs w:val="18"/>
        </w:rPr>
        <w:t>Epidemiologia da Atividade Física, Exercício Físico e Saúde.</w:t>
      </w:r>
      <w:r w:rsidRPr="005D0022">
        <w:rPr>
          <w:rFonts w:ascii="Arial" w:hAnsi="Arial" w:cs="Arial"/>
          <w:sz w:val="18"/>
          <w:szCs w:val="18"/>
        </w:rPr>
        <w:t xml:space="preserve"> 2. ed. São Paulo: Phorte Editora, 2004.</w:t>
      </w:r>
    </w:p>
    <w:p w:rsidR="00BF0CBF" w:rsidRPr="005D0022" w:rsidRDefault="00BF0CBF" w:rsidP="00BF0CBF">
      <w:pPr>
        <w:jc w:val="both"/>
        <w:rPr>
          <w:rFonts w:ascii="Arial" w:hAnsi="Arial" w:cs="Arial"/>
          <w:sz w:val="18"/>
          <w:szCs w:val="18"/>
        </w:rPr>
      </w:pPr>
      <w:r w:rsidRPr="005D0022">
        <w:rPr>
          <w:rFonts w:ascii="Arial" w:hAnsi="Arial" w:cs="Arial"/>
          <w:sz w:val="18"/>
          <w:szCs w:val="18"/>
        </w:rPr>
        <w:t xml:space="preserve">SHARKEY, B. J. </w:t>
      </w:r>
      <w:r w:rsidRPr="005D0022">
        <w:rPr>
          <w:rFonts w:ascii="Arial" w:hAnsi="Arial" w:cs="Arial"/>
          <w:b/>
          <w:sz w:val="18"/>
          <w:szCs w:val="18"/>
        </w:rPr>
        <w:t>Condicionamento físico e saúde</w:t>
      </w:r>
      <w:r w:rsidRPr="005D0022">
        <w:rPr>
          <w:rFonts w:ascii="Arial" w:hAnsi="Arial" w:cs="Arial"/>
          <w:sz w:val="18"/>
          <w:szCs w:val="18"/>
        </w:rPr>
        <w:t>. 4ª ed. Porto Alegre: ArtMed, 1998.</w:t>
      </w:r>
    </w:p>
    <w:p w:rsidR="00BF0CBF" w:rsidRPr="005D0022" w:rsidRDefault="00BF0CBF" w:rsidP="00BF0CBF">
      <w:pPr>
        <w:adjustRightInd w:val="0"/>
        <w:jc w:val="both"/>
        <w:rPr>
          <w:rFonts w:ascii="Arial" w:eastAsiaTheme="minorHAnsi" w:hAnsi="Arial" w:cs="Arial"/>
          <w:sz w:val="18"/>
          <w:szCs w:val="18"/>
          <w:lang w:eastAsia="en-US"/>
        </w:rPr>
      </w:pPr>
      <w:r w:rsidRPr="005D0022">
        <w:rPr>
          <w:rFonts w:ascii="Arial" w:eastAsiaTheme="minorHAnsi" w:hAnsi="Arial" w:cs="Arial"/>
          <w:sz w:val="18"/>
          <w:szCs w:val="18"/>
          <w:lang w:eastAsia="en-US"/>
        </w:rPr>
        <w:t xml:space="preserve">SIMÃO, R. </w:t>
      </w:r>
      <w:r w:rsidRPr="005D0022">
        <w:rPr>
          <w:rFonts w:ascii="Arial" w:eastAsiaTheme="minorHAnsi" w:hAnsi="Arial" w:cs="Arial"/>
          <w:b/>
          <w:sz w:val="18"/>
          <w:szCs w:val="18"/>
          <w:lang w:eastAsia="en-US"/>
        </w:rPr>
        <w:t>Fisiologia e prescrição de exercícios para grupos especiais</w:t>
      </w:r>
      <w:r w:rsidRPr="005D0022">
        <w:rPr>
          <w:rFonts w:ascii="Arial" w:eastAsiaTheme="minorHAnsi" w:hAnsi="Arial" w:cs="Arial"/>
          <w:sz w:val="18"/>
          <w:szCs w:val="18"/>
          <w:lang w:eastAsia="en-US"/>
        </w:rPr>
        <w:t>. São Paulo, Phorte, 2004.</w:t>
      </w:r>
    </w:p>
    <w:p w:rsidR="00BF0CBF" w:rsidRPr="005D0022" w:rsidRDefault="00BF0CBF" w:rsidP="00BF0CBF">
      <w:pPr>
        <w:tabs>
          <w:tab w:val="num" w:pos="-1134"/>
        </w:tabs>
        <w:jc w:val="both"/>
        <w:rPr>
          <w:rFonts w:ascii="Arial" w:hAnsi="Arial" w:cs="Arial"/>
          <w:sz w:val="18"/>
          <w:szCs w:val="18"/>
        </w:rPr>
      </w:pPr>
      <w:r w:rsidRPr="005D0022">
        <w:rPr>
          <w:rFonts w:ascii="Arial" w:hAnsi="Arial" w:cs="Arial"/>
          <w:sz w:val="18"/>
          <w:szCs w:val="18"/>
        </w:rPr>
        <w:t xml:space="preserve">VILARTA, R (org). </w:t>
      </w:r>
      <w:r w:rsidRPr="005D0022">
        <w:rPr>
          <w:rFonts w:ascii="Arial" w:hAnsi="Arial" w:cs="Arial"/>
          <w:b/>
          <w:sz w:val="18"/>
          <w:szCs w:val="18"/>
        </w:rPr>
        <w:t>Qualidade de Vida e políticas públicas</w:t>
      </w:r>
      <w:r w:rsidRPr="005D0022">
        <w:rPr>
          <w:rFonts w:ascii="Arial" w:hAnsi="Arial" w:cs="Arial"/>
          <w:sz w:val="18"/>
          <w:szCs w:val="18"/>
        </w:rPr>
        <w:t>: saúde, lazer e atividade física. Campinas, SP: IPES Editorial, 2004.</w:t>
      </w:r>
    </w:p>
    <w:p w:rsidR="00BF0CBF" w:rsidRPr="005D0022" w:rsidRDefault="00BF0CBF" w:rsidP="00BF0CBF">
      <w:pPr>
        <w:tabs>
          <w:tab w:val="num" w:pos="0"/>
          <w:tab w:val="left" w:pos="426"/>
        </w:tabs>
        <w:jc w:val="both"/>
        <w:rPr>
          <w:rFonts w:ascii="Arial" w:hAnsi="Arial" w:cs="Arial"/>
          <w:sz w:val="18"/>
          <w:szCs w:val="18"/>
        </w:rPr>
      </w:pPr>
      <w:r w:rsidRPr="005D0022">
        <w:rPr>
          <w:rFonts w:ascii="Arial" w:hAnsi="Arial" w:cs="Arial"/>
          <w:b/>
          <w:sz w:val="18"/>
          <w:szCs w:val="18"/>
        </w:rPr>
        <w:t xml:space="preserve">OBSERVAÇÃO: </w:t>
      </w:r>
      <w:r w:rsidRPr="005D0022">
        <w:rPr>
          <w:rFonts w:ascii="Arial" w:hAnsi="Arial" w:cs="Arial"/>
          <w:i/>
          <w:sz w:val="18"/>
          <w:szCs w:val="18"/>
        </w:rPr>
        <w:t>A bibliografia sugerida não limita nem esgota o programa. Serve apenas como orientação para as bancas elaboradoras de provas e aos candidatos. Poderão ser consultadas outras fontes, tais como: legislação vigente relacionada às funções do cargo, m</w:t>
      </w:r>
      <w:r w:rsidRPr="005D0022">
        <w:rPr>
          <w:rFonts w:ascii="Arial" w:hAnsi="Arial" w:cs="Arial"/>
          <w:i/>
          <w:color w:val="000000"/>
          <w:sz w:val="18"/>
          <w:szCs w:val="18"/>
        </w:rPr>
        <w:t>anuais e livros técnicos com os conteúdos indicados</w:t>
      </w:r>
      <w:r w:rsidRPr="005D0022">
        <w:rPr>
          <w:rFonts w:ascii="Arial" w:hAnsi="Arial" w:cs="Arial"/>
          <w:i/>
          <w:sz w:val="18"/>
          <w:szCs w:val="18"/>
        </w:rPr>
        <w:t>.</w:t>
      </w:r>
    </w:p>
    <w:p w:rsidR="00BF0CBF" w:rsidRPr="005D0022" w:rsidRDefault="00BF0CBF" w:rsidP="00BF0CBF">
      <w:pPr>
        <w:spacing w:before="20"/>
        <w:rPr>
          <w:rFonts w:ascii="Arial" w:hAnsi="Arial" w:cs="Arial"/>
          <w:b/>
          <w:sz w:val="18"/>
          <w:szCs w:val="18"/>
          <w:u w:val="single"/>
        </w:rPr>
      </w:pPr>
    </w:p>
    <w:p w:rsidR="00BF0CBF" w:rsidRPr="005D0022" w:rsidRDefault="00BF0CBF" w:rsidP="00BF0CBF">
      <w:pPr>
        <w:spacing w:before="20"/>
        <w:rPr>
          <w:rFonts w:ascii="Arial" w:hAnsi="Arial" w:cs="Arial"/>
          <w:b/>
          <w:sz w:val="18"/>
          <w:szCs w:val="18"/>
          <w:u w:val="single"/>
        </w:rPr>
      </w:pPr>
      <w:r w:rsidRPr="005D0022">
        <w:rPr>
          <w:rFonts w:ascii="Arial" w:hAnsi="Arial" w:cs="Arial"/>
          <w:b/>
          <w:sz w:val="18"/>
          <w:szCs w:val="18"/>
          <w:u w:val="single"/>
        </w:rPr>
        <w:t>Médico Clínico Geral II</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color w:val="000000"/>
          <w:sz w:val="18"/>
          <w:szCs w:val="18"/>
        </w:rPr>
        <w:t>Assistência ao Pré-natal;</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color w:val="000000"/>
          <w:sz w:val="18"/>
          <w:szCs w:val="18"/>
        </w:rPr>
        <w:t>Atenção à Saúde da Criança, da Mulher e do Homem;</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color w:val="000000"/>
          <w:sz w:val="18"/>
          <w:szCs w:val="18"/>
        </w:rPr>
        <w:t xml:space="preserve">Atenção à Saúde do Adulto, do Idoso e do Trabalhador; </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color w:val="000000"/>
          <w:sz w:val="18"/>
          <w:szCs w:val="18"/>
        </w:rPr>
        <w:t xml:space="preserve">Atenção à Saúde Mental; </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color w:val="000000"/>
          <w:sz w:val="18"/>
          <w:szCs w:val="18"/>
        </w:rPr>
        <w:t>Doenças Crônicas não Transmissíveis;</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color w:val="000000"/>
          <w:sz w:val="18"/>
          <w:szCs w:val="18"/>
        </w:rPr>
        <w:t>Doenças Infecciosas e Parasitárias;</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color w:val="000000"/>
          <w:sz w:val="18"/>
          <w:szCs w:val="18"/>
        </w:rPr>
        <w:t xml:space="preserve">Doenças Ocupacionais; </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color w:val="000000"/>
          <w:sz w:val="18"/>
          <w:szCs w:val="18"/>
        </w:rPr>
        <w:t>Doenças Respiratórias Crônicas;</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sz w:val="18"/>
          <w:szCs w:val="18"/>
        </w:rPr>
        <w:t xml:space="preserve">Emergências Clínicas, Cirúrgicas e Traumáticas; </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sz w:val="18"/>
          <w:szCs w:val="18"/>
        </w:rPr>
        <w:t>Epidemiologia Clínica e Medicina Baseada em Evidências;</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sz w:val="18"/>
          <w:szCs w:val="18"/>
        </w:rPr>
        <w:t>Ética e Legislação Profissional.</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sz w:val="18"/>
          <w:szCs w:val="18"/>
        </w:rPr>
        <w:t xml:space="preserve">Exames complementares de uso corriqueiro na prática clínica diária; </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sz w:val="18"/>
          <w:szCs w:val="18"/>
        </w:rPr>
        <w:t xml:space="preserve">Mecanismos de ação e efeitos colaterais dos antibióticos, corticoides e anti-hipertensivos; </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color w:val="000000"/>
          <w:sz w:val="18"/>
          <w:szCs w:val="18"/>
        </w:rPr>
        <w:t xml:space="preserve">Prevenção do Câncer de Colo Uterino e de Mama; </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color w:val="000000"/>
          <w:sz w:val="18"/>
          <w:szCs w:val="18"/>
        </w:rPr>
        <w:t>Rotinas na Medicina Geral Comunitária.</w:t>
      </w:r>
    </w:p>
    <w:p w:rsidR="00BF0CBF" w:rsidRPr="005D0022" w:rsidRDefault="00BF0CBF" w:rsidP="00BF0CBF">
      <w:pPr>
        <w:tabs>
          <w:tab w:val="left" w:pos="426"/>
        </w:tabs>
        <w:adjustRightInd w:val="0"/>
        <w:rPr>
          <w:rFonts w:ascii="Arial" w:hAnsi="Arial" w:cs="Arial"/>
          <w:sz w:val="18"/>
          <w:szCs w:val="18"/>
        </w:rPr>
      </w:pPr>
      <w:r w:rsidRPr="005D0022">
        <w:rPr>
          <w:rStyle w:val="apple-style-span"/>
          <w:rFonts w:ascii="Arial" w:hAnsi="Arial" w:cs="Arial"/>
          <w:b/>
          <w:color w:val="000000"/>
          <w:sz w:val="18"/>
          <w:szCs w:val="18"/>
        </w:rPr>
        <w:t>Referências Bibliográficas</w:t>
      </w:r>
      <w:r w:rsidRPr="005D0022">
        <w:rPr>
          <w:rFonts w:ascii="Arial" w:hAnsi="Arial" w:cs="Arial"/>
          <w:sz w:val="18"/>
          <w:szCs w:val="18"/>
        </w:rPr>
        <w:t>:</w:t>
      </w:r>
    </w:p>
    <w:p w:rsidR="00D063C5" w:rsidRPr="005D0022" w:rsidRDefault="00BF0CBF" w:rsidP="00D063C5">
      <w:pPr>
        <w:pStyle w:val="PargrafodaLista"/>
        <w:numPr>
          <w:ilvl w:val="0"/>
          <w:numId w:val="42"/>
        </w:numPr>
        <w:tabs>
          <w:tab w:val="clear" w:pos="502"/>
          <w:tab w:val="num" w:pos="284"/>
        </w:tabs>
        <w:autoSpaceDE w:val="0"/>
        <w:autoSpaceDN w:val="0"/>
        <w:adjustRightInd w:val="0"/>
        <w:ind w:left="284" w:hanging="284"/>
        <w:contextualSpacing w:val="0"/>
        <w:jc w:val="both"/>
        <w:rPr>
          <w:rFonts w:ascii="Arial" w:hAnsi="Arial" w:cs="Arial"/>
          <w:color w:val="000000"/>
          <w:sz w:val="18"/>
          <w:szCs w:val="18"/>
        </w:rPr>
      </w:pPr>
      <w:r w:rsidRPr="005D0022">
        <w:rPr>
          <w:rFonts w:ascii="Arial" w:hAnsi="Arial" w:cs="Arial"/>
          <w:color w:val="000000" w:themeColor="text1"/>
          <w:sz w:val="18"/>
          <w:szCs w:val="18"/>
          <w:lang w:val="pt-PT"/>
        </w:rPr>
        <w:t xml:space="preserve">BRASIL. Ministério da Saúde. </w:t>
      </w:r>
      <w:r w:rsidRPr="005D0022">
        <w:rPr>
          <w:rFonts w:ascii="Arial" w:hAnsi="Arial" w:cs="Arial"/>
          <w:b/>
          <w:color w:val="000000" w:themeColor="text1"/>
          <w:sz w:val="18"/>
          <w:szCs w:val="18"/>
          <w:lang w:val="pt-PT"/>
        </w:rPr>
        <w:t>Saúde do trabalhador</w:t>
      </w:r>
      <w:r w:rsidRPr="005D0022">
        <w:rPr>
          <w:rFonts w:ascii="Arial" w:hAnsi="Arial" w:cs="Arial"/>
          <w:color w:val="000000" w:themeColor="text1"/>
          <w:sz w:val="18"/>
          <w:szCs w:val="18"/>
          <w:lang w:val="pt-PT"/>
        </w:rPr>
        <w:t xml:space="preserve">. Caderno de Atenção Básica n. 05.  Brasília: Ministério da Saúde, 2002. Disponível em: </w:t>
      </w:r>
      <w:hyperlink r:id="rId70" w:history="1">
        <w:r w:rsidRPr="005D0022">
          <w:rPr>
            <w:rStyle w:val="Hyperlink"/>
            <w:rFonts w:ascii="Arial" w:hAnsi="Arial" w:cs="Arial"/>
            <w:sz w:val="18"/>
            <w:szCs w:val="18"/>
            <w:lang w:val="pt-PT"/>
          </w:rPr>
          <w:t>http://www.medlearn.com.br/ministerio_saude/atencao_basica/cadernos_atencao_basica_5_saude_trabalhador.pdf</w:t>
        </w:r>
      </w:hyperlink>
      <w:r w:rsidRPr="005D0022">
        <w:rPr>
          <w:rFonts w:ascii="Arial" w:hAnsi="Arial" w:cs="Arial"/>
          <w:color w:val="000000" w:themeColor="text1"/>
          <w:sz w:val="18"/>
          <w:szCs w:val="18"/>
          <w:lang w:val="pt-PT"/>
        </w:rPr>
        <w:t xml:space="preserve"> </w:t>
      </w:r>
    </w:p>
    <w:p w:rsidR="00D063C5" w:rsidRPr="005D0022" w:rsidRDefault="00D063C5" w:rsidP="00D063C5">
      <w:pPr>
        <w:pStyle w:val="PargrafodaLista"/>
        <w:numPr>
          <w:ilvl w:val="0"/>
          <w:numId w:val="42"/>
        </w:numPr>
        <w:tabs>
          <w:tab w:val="clear" w:pos="502"/>
          <w:tab w:val="num" w:pos="284"/>
        </w:tabs>
        <w:autoSpaceDE w:val="0"/>
        <w:autoSpaceDN w:val="0"/>
        <w:adjustRightInd w:val="0"/>
        <w:ind w:left="284" w:hanging="284"/>
        <w:contextualSpacing w:val="0"/>
        <w:jc w:val="both"/>
        <w:rPr>
          <w:rFonts w:ascii="Arial" w:hAnsi="Arial" w:cs="Arial"/>
          <w:color w:val="000000"/>
          <w:sz w:val="18"/>
          <w:szCs w:val="18"/>
        </w:rPr>
      </w:pPr>
      <w:r w:rsidRPr="005D0022">
        <w:rPr>
          <w:rFonts w:ascii="Arial" w:hAnsi="Arial" w:cs="Arial"/>
          <w:color w:val="000000"/>
          <w:sz w:val="18"/>
          <w:szCs w:val="18"/>
        </w:rPr>
        <w:t>BRASIL. Ministério da Saúde. Clínica ampliada e compartilhada / Ministério da Saúde, Secretaria de Atenção à Saúde, Política Nacional de Humanização da Atenção e Gestão do SUS. - Brasília: Ministério da Saúde, 2009.</w:t>
      </w:r>
    </w:p>
    <w:p w:rsidR="00D063C5" w:rsidRPr="005D0022" w:rsidRDefault="00D063C5" w:rsidP="00D063C5">
      <w:pPr>
        <w:pStyle w:val="PargrafodaLista"/>
        <w:numPr>
          <w:ilvl w:val="0"/>
          <w:numId w:val="42"/>
        </w:numPr>
        <w:tabs>
          <w:tab w:val="clear" w:pos="502"/>
          <w:tab w:val="num" w:pos="284"/>
        </w:tabs>
        <w:autoSpaceDE w:val="0"/>
        <w:autoSpaceDN w:val="0"/>
        <w:adjustRightInd w:val="0"/>
        <w:ind w:left="284" w:hanging="284"/>
        <w:contextualSpacing w:val="0"/>
        <w:jc w:val="both"/>
        <w:rPr>
          <w:rFonts w:ascii="Arial" w:hAnsi="Arial" w:cs="Arial"/>
          <w:color w:val="000000" w:themeColor="text1"/>
          <w:sz w:val="18"/>
          <w:szCs w:val="18"/>
          <w:lang w:val="pt-PT"/>
        </w:rPr>
      </w:pPr>
      <w:r w:rsidRPr="005D0022">
        <w:rPr>
          <w:rFonts w:ascii="Arial" w:hAnsi="Arial" w:cs="Arial"/>
          <w:color w:val="000000"/>
          <w:sz w:val="18"/>
          <w:szCs w:val="18"/>
        </w:rPr>
        <w:t>BRASIL. Ministério da Saúde. Diretrizes do NASF: Núcleo de Apoio a Saúde da Família. Cadernos de Atenção Básica - Brasília, 2010.</w:t>
      </w:r>
    </w:p>
    <w:p w:rsidR="00BF0CBF" w:rsidRPr="005D0022" w:rsidRDefault="00BF0CBF" w:rsidP="00BF0CBF">
      <w:pPr>
        <w:pStyle w:val="PargrafodaLista"/>
        <w:numPr>
          <w:ilvl w:val="0"/>
          <w:numId w:val="42"/>
        </w:numPr>
        <w:tabs>
          <w:tab w:val="clear" w:pos="502"/>
          <w:tab w:val="num" w:pos="284"/>
        </w:tabs>
        <w:autoSpaceDE w:val="0"/>
        <w:autoSpaceDN w:val="0"/>
        <w:adjustRightInd w:val="0"/>
        <w:ind w:left="284" w:hanging="284"/>
        <w:contextualSpacing w:val="0"/>
        <w:jc w:val="both"/>
        <w:rPr>
          <w:rFonts w:ascii="Arial" w:hAnsi="Arial" w:cs="Arial"/>
          <w:color w:val="000000" w:themeColor="text1"/>
          <w:sz w:val="18"/>
          <w:szCs w:val="18"/>
          <w:lang w:val="pt-PT"/>
        </w:rPr>
      </w:pPr>
      <w:r w:rsidRPr="005D0022">
        <w:rPr>
          <w:rFonts w:ascii="Arial" w:hAnsi="Arial" w:cs="Arial"/>
          <w:sz w:val="18"/>
          <w:szCs w:val="18"/>
        </w:rPr>
        <w:t xml:space="preserve">BRASIL. Ministério da Saúde. </w:t>
      </w:r>
      <w:r w:rsidRPr="005D0022">
        <w:rPr>
          <w:rFonts w:ascii="Arial" w:hAnsi="Arial" w:cs="Arial"/>
          <w:b/>
          <w:sz w:val="18"/>
          <w:szCs w:val="18"/>
        </w:rPr>
        <w:t>Atenção ao pré-natal de baixo risco</w:t>
      </w:r>
      <w:r w:rsidRPr="005D0022">
        <w:rPr>
          <w:rFonts w:ascii="Arial" w:hAnsi="Arial" w:cs="Arial"/>
          <w:sz w:val="18"/>
          <w:szCs w:val="18"/>
        </w:rPr>
        <w:t xml:space="preserve">. Caderno de Atenção Básica n.32. Brasília: Ministério da Saúde, 2012. Disponível  em: </w:t>
      </w:r>
      <w:hyperlink r:id="rId71" w:history="1">
        <w:r w:rsidRPr="005D0022">
          <w:rPr>
            <w:rStyle w:val="Hyperlink"/>
            <w:rFonts w:ascii="Arial" w:hAnsi="Arial" w:cs="Arial"/>
            <w:sz w:val="18"/>
            <w:szCs w:val="18"/>
          </w:rPr>
          <w:t>http://www.medlearn.com.br/ministerio_saude/atencao_basica/cadernos_atencao_basica_32_atencao_pre_natal_baixo_risco.pdf</w:t>
        </w:r>
      </w:hyperlink>
      <w:r w:rsidRPr="005D0022">
        <w:rPr>
          <w:rFonts w:ascii="Arial" w:hAnsi="Arial" w:cs="Arial"/>
          <w:sz w:val="18"/>
          <w:szCs w:val="18"/>
        </w:rPr>
        <w:t xml:space="preserve"> </w:t>
      </w:r>
    </w:p>
    <w:p w:rsidR="00BF0CBF" w:rsidRPr="005D0022" w:rsidRDefault="00BF0CBF" w:rsidP="00BF0CBF">
      <w:pPr>
        <w:pStyle w:val="PargrafodaLista"/>
        <w:numPr>
          <w:ilvl w:val="0"/>
          <w:numId w:val="42"/>
        </w:numPr>
        <w:tabs>
          <w:tab w:val="clear" w:pos="502"/>
          <w:tab w:val="num" w:pos="284"/>
        </w:tabs>
        <w:autoSpaceDE w:val="0"/>
        <w:autoSpaceDN w:val="0"/>
        <w:adjustRightInd w:val="0"/>
        <w:ind w:left="284" w:hanging="284"/>
        <w:contextualSpacing w:val="0"/>
        <w:jc w:val="both"/>
        <w:rPr>
          <w:rFonts w:ascii="Arial" w:hAnsi="Arial" w:cs="Arial"/>
          <w:color w:val="000000" w:themeColor="text1"/>
          <w:sz w:val="18"/>
          <w:szCs w:val="18"/>
          <w:lang w:val="pt-PT"/>
        </w:rPr>
      </w:pPr>
      <w:r w:rsidRPr="005D0022">
        <w:rPr>
          <w:rFonts w:ascii="Arial" w:hAnsi="Arial" w:cs="Arial"/>
          <w:sz w:val="18"/>
          <w:szCs w:val="18"/>
        </w:rPr>
        <w:t xml:space="preserve">BRASIL. Ministério da Saúde.  </w:t>
      </w:r>
      <w:r w:rsidRPr="005D0022">
        <w:rPr>
          <w:rFonts w:ascii="Arial" w:hAnsi="Arial" w:cs="Arial"/>
          <w:b/>
          <w:sz w:val="18"/>
          <w:szCs w:val="18"/>
        </w:rPr>
        <w:t xml:space="preserve"> Gestação de alto risco</w:t>
      </w:r>
      <w:r w:rsidRPr="005D0022">
        <w:rPr>
          <w:rFonts w:ascii="Arial" w:hAnsi="Arial" w:cs="Arial"/>
          <w:sz w:val="18"/>
          <w:szCs w:val="18"/>
        </w:rPr>
        <w:t xml:space="preserve">: manual técnico. 5. ed. Brasília:  Ministério da Saúde, 2012. Disponível em: </w:t>
      </w:r>
      <w:hyperlink r:id="rId72" w:history="1">
        <w:r w:rsidRPr="005D0022">
          <w:rPr>
            <w:rStyle w:val="Hyperlink"/>
            <w:rFonts w:ascii="Arial" w:hAnsi="Arial" w:cs="Arial"/>
            <w:sz w:val="18"/>
            <w:szCs w:val="18"/>
          </w:rPr>
          <w:t>http://www.fasa.edu.br/images/pdf/manual_tecnico_gestacao_alto_risco%202012%5B1%5D.pdf</w:t>
        </w:r>
      </w:hyperlink>
      <w:r w:rsidRPr="005D0022">
        <w:rPr>
          <w:rFonts w:ascii="Arial" w:hAnsi="Arial" w:cs="Arial"/>
          <w:sz w:val="18"/>
          <w:szCs w:val="18"/>
        </w:rPr>
        <w:t xml:space="preserve"> </w:t>
      </w:r>
    </w:p>
    <w:p w:rsidR="00BF0CBF" w:rsidRPr="005D0022" w:rsidRDefault="00BF0CBF" w:rsidP="00BF0CBF">
      <w:pPr>
        <w:pStyle w:val="PargrafodaLista"/>
        <w:numPr>
          <w:ilvl w:val="0"/>
          <w:numId w:val="42"/>
        </w:numPr>
        <w:tabs>
          <w:tab w:val="clear" w:pos="502"/>
          <w:tab w:val="num" w:pos="284"/>
        </w:tabs>
        <w:autoSpaceDE w:val="0"/>
        <w:autoSpaceDN w:val="0"/>
        <w:adjustRightInd w:val="0"/>
        <w:ind w:left="284" w:hanging="284"/>
        <w:contextualSpacing w:val="0"/>
        <w:jc w:val="both"/>
        <w:rPr>
          <w:rFonts w:ascii="Arial" w:hAnsi="Arial" w:cs="Arial"/>
          <w:color w:val="000000" w:themeColor="text1"/>
          <w:sz w:val="18"/>
          <w:szCs w:val="18"/>
          <w:lang w:val="pt-PT"/>
        </w:rPr>
      </w:pPr>
      <w:r w:rsidRPr="005D0022">
        <w:rPr>
          <w:rFonts w:ascii="Arial" w:hAnsi="Arial" w:cs="Arial"/>
          <w:sz w:val="18"/>
          <w:szCs w:val="18"/>
          <w:lang w:val="pt-PT"/>
        </w:rPr>
        <w:t xml:space="preserve">BRASIL. </w:t>
      </w:r>
      <w:r w:rsidRPr="005D0022">
        <w:rPr>
          <w:rFonts w:ascii="Arial" w:hAnsi="Arial" w:cs="Arial"/>
          <w:sz w:val="18"/>
          <w:szCs w:val="18"/>
        </w:rPr>
        <w:t xml:space="preserve">Ministério da Saúde. </w:t>
      </w:r>
      <w:r w:rsidRPr="005D0022">
        <w:rPr>
          <w:rFonts w:ascii="Arial" w:hAnsi="Arial" w:cs="Arial"/>
          <w:b/>
          <w:sz w:val="18"/>
          <w:szCs w:val="18"/>
        </w:rPr>
        <w:t>Manual de recomendações para o controle da tuberculose no Brasil</w:t>
      </w:r>
      <w:r w:rsidRPr="005D0022">
        <w:rPr>
          <w:rFonts w:ascii="Arial" w:hAnsi="Arial" w:cs="Arial"/>
          <w:sz w:val="18"/>
          <w:szCs w:val="18"/>
          <w:lang w:val="pt-PT"/>
        </w:rPr>
        <w:t xml:space="preserve">. </w:t>
      </w:r>
      <w:r w:rsidRPr="005D0022">
        <w:rPr>
          <w:rFonts w:ascii="Arial" w:hAnsi="Arial" w:cs="Arial"/>
          <w:sz w:val="18"/>
          <w:szCs w:val="18"/>
        </w:rPr>
        <w:t xml:space="preserve">Brasília: Ministério da Saúde, 2011. Disponível em: </w:t>
      </w:r>
      <w:hyperlink r:id="rId73" w:history="1">
        <w:r w:rsidRPr="005D0022">
          <w:rPr>
            <w:rStyle w:val="Hyperlink"/>
            <w:rFonts w:ascii="Arial" w:hAnsi="Arial" w:cs="Arial"/>
            <w:sz w:val="18"/>
            <w:szCs w:val="18"/>
          </w:rPr>
          <w:t>http://www.cve.saude.sp.gov.br/htm/TB/mat_tec/manuais/MS11_Manual_Recom.pdf</w:t>
        </w:r>
      </w:hyperlink>
      <w:r w:rsidRPr="005D0022">
        <w:rPr>
          <w:rFonts w:ascii="Arial" w:hAnsi="Arial" w:cs="Arial"/>
          <w:sz w:val="18"/>
          <w:szCs w:val="18"/>
        </w:rPr>
        <w:t xml:space="preserve"> </w:t>
      </w:r>
      <w:r w:rsidRPr="005D0022">
        <w:rPr>
          <w:rFonts w:ascii="Arial" w:hAnsi="Arial" w:cs="Arial"/>
          <w:color w:val="000000" w:themeColor="text1"/>
          <w:sz w:val="18"/>
          <w:szCs w:val="18"/>
          <w:lang w:val="pt-PT"/>
        </w:rPr>
        <w:t xml:space="preserve"> </w:t>
      </w:r>
    </w:p>
    <w:p w:rsidR="00BF0CBF" w:rsidRPr="005D0022" w:rsidRDefault="00BF0CBF" w:rsidP="00BF0CBF">
      <w:pPr>
        <w:pStyle w:val="PargrafodaLista"/>
        <w:numPr>
          <w:ilvl w:val="0"/>
          <w:numId w:val="42"/>
        </w:numPr>
        <w:tabs>
          <w:tab w:val="clear" w:pos="502"/>
          <w:tab w:val="num" w:pos="284"/>
        </w:tabs>
        <w:autoSpaceDE w:val="0"/>
        <w:autoSpaceDN w:val="0"/>
        <w:adjustRightInd w:val="0"/>
        <w:ind w:left="284" w:hanging="284"/>
        <w:contextualSpacing w:val="0"/>
        <w:jc w:val="both"/>
        <w:rPr>
          <w:rFonts w:ascii="Arial" w:hAnsi="Arial" w:cs="Arial"/>
          <w:sz w:val="18"/>
          <w:szCs w:val="18"/>
        </w:rPr>
      </w:pPr>
      <w:r w:rsidRPr="005D0022">
        <w:rPr>
          <w:rFonts w:ascii="Arial" w:hAnsi="Arial" w:cs="Arial"/>
          <w:sz w:val="18"/>
          <w:szCs w:val="18"/>
          <w:lang w:val="pt-PT"/>
        </w:rPr>
        <w:t xml:space="preserve">BRASIL. </w:t>
      </w:r>
      <w:r w:rsidRPr="005D0022">
        <w:rPr>
          <w:rFonts w:ascii="Arial" w:hAnsi="Arial" w:cs="Arial"/>
          <w:sz w:val="18"/>
          <w:szCs w:val="18"/>
        </w:rPr>
        <w:t>Ministério da Saúde</w:t>
      </w:r>
      <w:r w:rsidRPr="005D0022">
        <w:rPr>
          <w:rFonts w:ascii="Arial" w:hAnsi="Arial" w:cs="Arial"/>
          <w:b/>
          <w:sz w:val="18"/>
          <w:szCs w:val="18"/>
        </w:rPr>
        <w:t>. Controle dos cânceres do colo do útero e da mama.</w:t>
      </w:r>
      <w:r w:rsidRPr="005D0022">
        <w:rPr>
          <w:rFonts w:ascii="Arial" w:hAnsi="Arial" w:cs="Arial"/>
          <w:sz w:val="18"/>
          <w:szCs w:val="18"/>
        </w:rPr>
        <w:t xml:space="preserve"> Caderno de Atenção Básica n. 13. 2. ed. Brasília:  Ministério da Saúde, 2013.Disponível em: </w:t>
      </w:r>
      <w:hyperlink r:id="rId74" w:history="1">
        <w:r w:rsidRPr="005D0022">
          <w:rPr>
            <w:rStyle w:val="Hyperlink"/>
            <w:rFonts w:ascii="Arial" w:hAnsi="Arial" w:cs="Arial"/>
            <w:sz w:val="18"/>
            <w:szCs w:val="18"/>
          </w:rPr>
          <w:t>http://189.28.128.100/dab/docs/portaldab/publicacoes/cab13.pdf</w:t>
        </w:r>
      </w:hyperlink>
      <w:r w:rsidRPr="005D0022">
        <w:rPr>
          <w:rFonts w:ascii="Arial" w:hAnsi="Arial" w:cs="Arial"/>
          <w:sz w:val="18"/>
          <w:szCs w:val="18"/>
        </w:rPr>
        <w:t xml:space="preserve"> </w:t>
      </w:r>
    </w:p>
    <w:p w:rsidR="00BF0CBF" w:rsidRPr="005D0022" w:rsidRDefault="00BF0CBF" w:rsidP="00BF0CBF">
      <w:pPr>
        <w:pStyle w:val="PargrafodaLista"/>
        <w:numPr>
          <w:ilvl w:val="0"/>
          <w:numId w:val="42"/>
        </w:numPr>
        <w:tabs>
          <w:tab w:val="clear" w:pos="502"/>
          <w:tab w:val="num" w:pos="284"/>
        </w:tabs>
        <w:autoSpaceDE w:val="0"/>
        <w:autoSpaceDN w:val="0"/>
        <w:adjustRightInd w:val="0"/>
        <w:ind w:left="284" w:hanging="284"/>
        <w:contextualSpacing w:val="0"/>
        <w:jc w:val="both"/>
        <w:rPr>
          <w:rFonts w:ascii="Arial" w:hAnsi="Arial" w:cs="Arial"/>
          <w:sz w:val="18"/>
          <w:szCs w:val="18"/>
        </w:rPr>
      </w:pPr>
      <w:r w:rsidRPr="005D0022">
        <w:rPr>
          <w:rFonts w:ascii="Arial" w:hAnsi="Arial" w:cs="Arial"/>
          <w:sz w:val="18"/>
          <w:szCs w:val="18"/>
        </w:rPr>
        <w:t xml:space="preserve">BRASIL. Ministério da Saúde. </w:t>
      </w:r>
      <w:r w:rsidRPr="005D0022">
        <w:rPr>
          <w:rFonts w:ascii="Arial" w:hAnsi="Arial" w:cs="Arial"/>
          <w:b/>
          <w:sz w:val="18"/>
          <w:szCs w:val="18"/>
        </w:rPr>
        <w:t>Saúde da criança: crescimento e desenvolvimento</w:t>
      </w:r>
      <w:r w:rsidRPr="005D0022">
        <w:rPr>
          <w:rFonts w:ascii="Arial" w:hAnsi="Arial" w:cs="Arial"/>
          <w:sz w:val="18"/>
          <w:szCs w:val="18"/>
        </w:rPr>
        <w:t xml:space="preserve">. Caderno de Atenção Básica n. 33. Brasília: Ministério da Saúde, 2012. Disponível em: </w:t>
      </w:r>
      <w:hyperlink r:id="rId75" w:history="1">
        <w:r w:rsidRPr="005D0022">
          <w:rPr>
            <w:rStyle w:val="Hyperlink"/>
            <w:rFonts w:ascii="Arial" w:hAnsi="Arial" w:cs="Arial"/>
            <w:sz w:val="18"/>
            <w:szCs w:val="18"/>
          </w:rPr>
          <w:t>http://189.28.128.100/dab/docs/portaldab/publicacoes/cab13.pdf</w:t>
        </w:r>
      </w:hyperlink>
      <w:r w:rsidRPr="005D0022">
        <w:rPr>
          <w:rFonts w:ascii="Arial" w:hAnsi="Arial" w:cs="Arial"/>
          <w:sz w:val="18"/>
          <w:szCs w:val="18"/>
        </w:rPr>
        <w:t xml:space="preserve"> </w:t>
      </w:r>
    </w:p>
    <w:p w:rsidR="00BF0CBF" w:rsidRPr="005D0022" w:rsidRDefault="00BF0CBF" w:rsidP="00BF0CBF">
      <w:pPr>
        <w:pStyle w:val="PargrafodaLista"/>
        <w:numPr>
          <w:ilvl w:val="0"/>
          <w:numId w:val="42"/>
        </w:numPr>
        <w:tabs>
          <w:tab w:val="clear" w:pos="502"/>
          <w:tab w:val="num" w:pos="284"/>
        </w:tabs>
        <w:autoSpaceDE w:val="0"/>
        <w:autoSpaceDN w:val="0"/>
        <w:adjustRightInd w:val="0"/>
        <w:ind w:left="284" w:hanging="284"/>
        <w:contextualSpacing w:val="0"/>
        <w:jc w:val="both"/>
        <w:rPr>
          <w:rFonts w:ascii="Arial" w:hAnsi="Arial" w:cs="Arial"/>
          <w:color w:val="000000" w:themeColor="text1"/>
          <w:sz w:val="18"/>
          <w:szCs w:val="18"/>
        </w:rPr>
      </w:pPr>
      <w:r w:rsidRPr="005D0022">
        <w:rPr>
          <w:rFonts w:ascii="Arial" w:hAnsi="Arial" w:cs="Arial"/>
          <w:sz w:val="18"/>
          <w:szCs w:val="18"/>
          <w:lang w:bidi="te-IN"/>
        </w:rPr>
        <w:t xml:space="preserve">BRASIL. </w:t>
      </w:r>
      <w:r w:rsidRPr="005D0022">
        <w:rPr>
          <w:rFonts w:ascii="Arial" w:hAnsi="Arial" w:cs="Arial"/>
          <w:sz w:val="18"/>
          <w:szCs w:val="18"/>
        </w:rPr>
        <w:t>Ministério da Saúde</w:t>
      </w:r>
      <w:r w:rsidRPr="005D0022">
        <w:rPr>
          <w:rFonts w:ascii="Arial" w:hAnsi="Arial" w:cs="Arial"/>
          <w:sz w:val="18"/>
          <w:szCs w:val="18"/>
          <w:lang w:bidi="te-IN"/>
        </w:rPr>
        <w:t xml:space="preserve">. </w:t>
      </w:r>
      <w:r w:rsidRPr="005D0022">
        <w:rPr>
          <w:rFonts w:ascii="Arial" w:hAnsi="Arial" w:cs="Arial"/>
          <w:b/>
          <w:sz w:val="18"/>
          <w:szCs w:val="18"/>
        </w:rPr>
        <w:t>Estratégias para o cuidado da pessoa com doença crônica: diabetes mellitus.</w:t>
      </w:r>
      <w:r w:rsidRPr="005D0022">
        <w:rPr>
          <w:rFonts w:ascii="Arial" w:hAnsi="Arial" w:cs="Arial"/>
          <w:sz w:val="18"/>
          <w:szCs w:val="18"/>
        </w:rPr>
        <w:t xml:space="preserve"> Caderno de Atenção Básica, n. 36. Brasília: Ministério da Saúde, 2013. </w:t>
      </w:r>
      <w:r w:rsidRPr="005D0022">
        <w:rPr>
          <w:rFonts w:ascii="Arial" w:hAnsi="Arial" w:cs="Arial"/>
          <w:color w:val="231F20"/>
          <w:sz w:val="18"/>
          <w:szCs w:val="18"/>
        </w:rPr>
        <w:t xml:space="preserve">Disponível em: </w:t>
      </w:r>
      <w:hyperlink r:id="rId76" w:history="1">
        <w:r w:rsidRPr="005D0022">
          <w:rPr>
            <w:rStyle w:val="Hyperlink"/>
            <w:rFonts w:ascii="Arial" w:hAnsi="Arial" w:cs="Arial"/>
            <w:sz w:val="18"/>
            <w:szCs w:val="18"/>
          </w:rPr>
          <w:t>http://189.28.128.100/dab/docs/portaldab/publicacoes/caderno_36.pdf</w:t>
        </w:r>
      </w:hyperlink>
      <w:r w:rsidRPr="005D0022">
        <w:rPr>
          <w:rFonts w:ascii="Arial" w:hAnsi="Arial" w:cs="Arial"/>
          <w:color w:val="231F20"/>
          <w:sz w:val="18"/>
          <w:szCs w:val="18"/>
        </w:rPr>
        <w:t xml:space="preserve"> </w:t>
      </w:r>
    </w:p>
    <w:p w:rsidR="00BF0CBF" w:rsidRPr="005D0022" w:rsidRDefault="00BF0CBF" w:rsidP="00BF0CBF">
      <w:pPr>
        <w:pStyle w:val="PargrafodaLista"/>
        <w:numPr>
          <w:ilvl w:val="0"/>
          <w:numId w:val="42"/>
        </w:numPr>
        <w:tabs>
          <w:tab w:val="clear" w:pos="502"/>
          <w:tab w:val="num" w:pos="284"/>
        </w:tabs>
        <w:autoSpaceDE w:val="0"/>
        <w:autoSpaceDN w:val="0"/>
        <w:adjustRightInd w:val="0"/>
        <w:ind w:left="284" w:hanging="284"/>
        <w:contextualSpacing w:val="0"/>
        <w:jc w:val="both"/>
        <w:rPr>
          <w:rFonts w:ascii="Arial" w:hAnsi="Arial" w:cs="Arial"/>
          <w:color w:val="000000" w:themeColor="text1"/>
          <w:sz w:val="18"/>
          <w:szCs w:val="18"/>
        </w:rPr>
      </w:pPr>
      <w:r w:rsidRPr="005D0022">
        <w:rPr>
          <w:rFonts w:ascii="Arial" w:hAnsi="Arial" w:cs="Arial"/>
          <w:sz w:val="18"/>
          <w:szCs w:val="18"/>
          <w:lang w:bidi="te-IN"/>
        </w:rPr>
        <w:t xml:space="preserve">BRASIL. </w:t>
      </w:r>
      <w:r w:rsidRPr="005D0022">
        <w:rPr>
          <w:rFonts w:ascii="Arial" w:hAnsi="Arial" w:cs="Arial"/>
          <w:sz w:val="18"/>
          <w:szCs w:val="18"/>
        </w:rPr>
        <w:t>Ministério da Saúde</w:t>
      </w:r>
      <w:r w:rsidRPr="005D0022">
        <w:rPr>
          <w:rFonts w:ascii="Arial" w:hAnsi="Arial" w:cs="Arial"/>
          <w:sz w:val="18"/>
          <w:szCs w:val="18"/>
          <w:lang w:bidi="te-IN"/>
        </w:rPr>
        <w:t>.</w:t>
      </w:r>
      <w:r w:rsidRPr="005D0022">
        <w:rPr>
          <w:rFonts w:ascii="Arial" w:hAnsi="Arial" w:cs="Arial"/>
          <w:sz w:val="18"/>
          <w:szCs w:val="18"/>
        </w:rPr>
        <w:t xml:space="preserve"> </w:t>
      </w:r>
      <w:r w:rsidRPr="005D0022">
        <w:rPr>
          <w:rFonts w:ascii="Arial" w:hAnsi="Arial" w:cs="Arial"/>
          <w:b/>
          <w:color w:val="000000" w:themeColor="text1"/>
          <w:sz w:val="18"/>
          <w:szCs w:val="18"/>
        </w:rPr>
        <w:t>Estratégias para o cuidado da pessoa com doença crônica: hipertensão arterial sistêmica</w:t>
      </w:r>
      <w:r w:rsidRPr="005D0022">
        <w:rPr>
          <w:rFonts w:ascii="Arial" w:hAnsi="Arial" w:cs="Arial"/>
          <w:color w:val="000000" w:themeColor="text1"/>
          <w:sz w:val="18"/>
          <w:szCs w:val="18"/>
        </w:rPr>
        <w:t xml:space="preserve">. Caderno de Atenção Básica, n. 37. Brasília: Ministério da Saúde, 2013. Disponível em: </w:t>
      </w:r>
      <w:hyperlink r:id="rId77" w:history="1">
        <w:r w:rsidRPr="005D0022">
          <w:rPr>
            <w:rStyle w:val="Hyperlink"/>
            <w:rFonts w:ascii="Arial" w:hAnsi="Arial" w:cs="Arial"/>
            <w:sz w:val="18"/>
            <w:szCs w:val="18"/>
          </w:rPr>
          <w:t>http://189.28.128.100/dab/docs/portaldab/publicacoes/caderno_37.pdf</w:t>
        </w:r>
      </w:hyperlink>
      <w:r w:rsidRPr="005D0022">
        <w:rPr>
          <w:rFonts w:ascii="Arial" w:hAnsi="Arial" w:cs="Arial"/>
          <w:color w:val="000000" w:themeColor="text1"/>
          <w:sz w:val="18"/>
          <w:szCs w:val="18"/>
        </w:rPr>
        <w:t xml:space="preserve"> </w:t>
      </w:r>
    </w:p>
    <w:p w:rsidR="00BF0CBF" w:rsidRPr="005D0022" w:rsidRDefault="00BF0CBF" w:rsidP="00BF0CBF">
      <w:pPr>
        <w:pStyle w:val="PargrafodaLista"/>
        <w:numPr>
          <w:ilvl w:val="0"/>
          <w:numId w:val="42"/>
        </w:numPr>
        <w:tabs>
          <w:tab w:val="clear" w:pos="502"/>
          <w:tab w:val="num" w:pos="284"/>
        </w:tabs>
        <w:autoSpaceDE w:val="0"/>
        <w:autoSpaceDN w:val="0"/>
        <w:adjustRightInd w:val="0"/>
        <w:ind w:left="284" w:hanging="284"/>
        <w:contextualSpacing w:val="0"/>
        <w:jc w:val="both"/>
        <w:rPr>
          <w:rFonts w:ascii="Arial" w:hAnsi="Arial" w:cs="Arial"/>
          <w:b/>
          <w:color w:val="000000" w:themeColor="text1"/>
          <w:sz w:val="18"/>
          <w:szCs w:val="18"/>
        </w:rPr>
      </w:pPr>
      <w:r w:rsidRPr="005D0022">
        <w:rPr>
          <w:rFonts w:ascii="Arial" w:hAnsi="Arial" w:cs="Arial"/>
          <w:sz w:val="18"/>
          <w:szCs w:val="18"/>
          <w:lang w:bidi="te-IN"/>
        </w:rPr>
        <w:t xml:space="preserve">BRASIL. </w:t>
      </w:r>
      <w:r w:rsidRPr="005D0022">
        <w:rPr>
          <w:rFonts w:ascii="Arial" w:hAnsi="Arial" w:cs="Arial"/>
          <w:sz w:val="18"/>
          <w:szCs w:val="18"/>
        </w:rPr>
        <w:t>Ministério da Saúde</w:t>
      </w:r>
      <w:r w:rsidRPr="005D0022">
        <w:rPr>
          <w:rFonts w:ascii="Arial" w:hAnsi="Arial" w:cs="Arial"/>
          <w:sz w:val="18"/>
          <w:szCs w:val="18"/>
          <w:lang w:val="pt-PT"/>
        </w:rPr>
        <w:t xml:space="preserve">. </w:t>
      </w:r>
      <w:r w:rsidRPr="005D0022">
        <w:rPr>
          <w:rFonts w:ascii="Arial" w:hAnsi="Arial" w:cs="Arial"/>
          <w:b/>
          <w:sz w:val="18"/>
          <w:szCs w:val="18"/>
          <w:lang w:val="pt-PT"/>
        </w:rPr>
        <w:t xml:space="preserve">Protocolo clínico e diretrizes terapêuticas para manejo da infecção pelo HIV em adultos. </w:t>
      </w:r>
      <w:r w:rsidRPr="005D0022">
        <w:rPr>
          <w:rFonts w:ascii="Arial" w:hAnsi="Arial" w:cs="Arial"/>
          <w:sz w:val="18"/>
          <w:szCs w:val="18"/>
          <w:lang w:val="pt-PT"/>
        </w:rPr>
        <w:t xml:space="preserve">Brasília: Minsitério da Saúde, 2013. Disponível em: </w:t>
      </w:r>
      <w:hyperlink r:id="rId78" w:history="1">
        <w:r w:rsidRPr="005D0022">
          <w:rPr>
            <w:rStyle w:val="Hyperlink"/>
            <w:rFonts w:ascii="Arial" w:hAnsi="Arial" w:cs="Arial"/>
            <w:sz w:val="18"/>
            <w:szCs w:val="18"/>
            <w:lang w:val="pt-PT"/>
          </w:rPr>
          <w:t>http://www.aids.gov.br/sites/default/files/anexos/publicacao/2013/55308/protocolo_13_3_2014_pdf_28003.pdf</w:t>
        </w:r>
      </w:hyperlink>
      <w:r w:rsidRPr="005D0022">
        <w:rPr>
          <w:rFonts w:ascii="Arial" w:hAnsi="Arial" w:cs="Arial"/>
          <w:sz w:val="18"/>
          <w:szCs w:val="18"/>
          <w:lang w:val="pt-PT"/>
        </w:rPr>
        <w:t xml:space="preserve"> </w:t>
      </w:r>
    </w:p>
    <w:p w:rsidR="00BF0CBF" w:rsidRPr="005D0022" w:rsidRDefault="00BF0CBF" w:rsidP="00BF0CBF">
      <w:pPr>
        <w:numPr>
          <w:ilvl w:val="0"/>
          <w:numId w:val="42"/>
        </w:numPr>
        <w:tabs>
          <w:tab w:val="clear" w:pos="502"/>
          <w:tab w:val="left" w:pos="-1440"/>
          <w:tab w:val="left" w:pos="-851"/>
          <w:tab w:val="num" w:pos="284"/>
          <w:tab w:val="num" w:pos="1070"/>
        </w:tabs>
        <w:autoSpaceDE w:val="0"/>
        <w:autoSpaceDN w:val="0"/>
        <w:adjustRightInd w:val="0"/>
        <w:ind w:left="284" w:hanging="284"/>
        <w:jc w:val="both"/>
        <w:rPr>
          <w:rFonts w:ascii="Arial" w:hAnsi="Arial" w:cs="Arial"/>
          <w:b/>
          <w:color w:val="000000" w:themeColor="text1"/>
          <w:sz w:val="18"/>
          <w:szCs w:val="18"/>
        </w:rPr>
      </w:pPr>
      <w:r w:rsidRPr="005D0022">
        <w:rPr>
          <w:rFonts w:ascii="Arial" w:hAnsi="Arial" w:cs="Arial"/>
          <w:sz w:val="18"/>
          <w:szCs w:val="18"/>
          <w:lang w:bidi="te-IN"/>
        </w:rPr>
        <w:lastRenderedPageBreak/>
        <w:t xml:space="preserve">BRASIL. </w:t>
      </w:r>
      <w:r w:rsidRPr="005D0022">
        <w:rPr>
          <w:rFonts w:ascii="Arial" w:hAnsi="Arial" w:cs="Arial"/>
          <w:sz w:val="18"/>
          <w:szCs w:val="18"/>
        </w:rPr>
        <w:t>Ministério da Saúde</w:t>
      </w:r>
      <w:r w:rsidRPr="005D0022">
        <w:rPr>
          <w:rFonts w:ascii="Arial" w:hAnsi="Arial" w:cs="Arial"/>
          <w:sz w:val="18"/>
          <w:szCs w:val="18"/>
          <w:lang w:val="pt-PT"/>
        </w:rPr>
        <w:t xml:space="preserve">. </w:t>
      </w:r>
      <w:r w:rsidRPr="005D0022">
        <w:rPr>
          <w:rFonts w:ascii="Arial" w:hAnsi="Arial" w:cs="Arial"/>
          <w:b/>
          <w:sz w:val="18"/>
          <w:szCs w:val="18"/>
          <w:lang w:val="pt-PT"/>
        </w:rPr>
        <w:t>Protocolo clínico e diretrizes terapêuticas para manejo da infecção pelo HIV em crianças e adolescentes.</w:t>
      </w:r>
      <w:r w:rsidRPr="005D0022">
        <w:rPr>
          <w:rFonts w:ascii="Arial" w:hAnsi="Arial" w:cs="Arial"/>
          <w:sz w:val="18"/>
          <w:szCs w:val="18"/>
          <w:lang w:val="pt-PT"/>
        </w:rPr>
        <w:t xml:space="preserve">Brasília:Minsitério da Saúde,2014.      Disponível em: </w:t>
      </w:r>
      <w:hyperlink r:id="rId79" w:history="1">
        <w:r w:rsidRPr="005D0022">
          <w:rPr>
            <w:rStyle w:val="Hyperlink"/>
            <w:rFonts w:ascii="Arial" w:hAnsi="Arial" w:cs="Arial"/>
            <w:sz w:val="18"/>
            <w:szCs w:val="18"/>
            <w:lang w:val="pt-PT"/>
          </w:rPr>
          <w:t>http://www.aids.gov.br/sites/default/files/anexos/publicacao/2014/55939/08_05_2014_protocolo_pediatrico_pdf_36225.pdf</w:t>
        </w:r>
      </w:hyperlink>
      <w:r w:rsidRPr="005D0022">
        <w:rPr>
          <w:rFonts w:ascii="Arial" w:hAnsi="Arial" w:cs="Arial"/>
          <w:sz w:val="18"/>
          <w:szCs w:val="18"/>
          <w:lang w:val="pt-PT"/>
        </w:rPr>
        <w:t xml:space="preserve"> </w:t>
      </w:r>
    </w:p>
    <w:p w:rsidR="00BF0CBF" w:rsidRPr="005D0022" w:rsidRDefault="00BF0CBF" w:rsidP="00BF0CBF">
      <w:pPr>
        <w:numPr>
          <w:ilvl w:val="0"/>
          <w:numId w:val="42"/>
        </w:numPr>
        <w:tabs>
          <w:tab w:val="clear" w:pos="502"/>
          <w:tab w:val="left" w:pos="-1440"/>
          <w:tab w:val="left" w:pos="-851"/>
          <w:tab w:val="num" w:pos="284"/>
          <w:tab w:val="num" w:pos="1070"/>
        </w:tabs>
        <w:autoSpaceDE w:val="0"/>
        <w:autoSpaceDN w:val="0"/>
        <w:adjustRightInd w:val="0"/>
        <w:ind w:left="284" w:hanging="284"/>
        <w:jc w:val="both"/>
        <w:rPr>
          <w:rFonts w:ascii="Arial" w:hAnsi="Arial" w:cs="Arial"/>
          <w:b/>
          <w:color w:val="000000" w:themeColor="text1"/>
          <w:sz w:val="18"/>
          <w:szCs w:val="18"/>
        </w:rPr>
      </w:pPr>
      <w:r w:rsidRPr="005D0022">
        <w:rPr>
          <w:rFonts w:ascii="Arial" w:hAnsi="Arial" w:cs="Arial"/>
          <w:sz w:val="18"/>
          <w:szCs w:val="18"/>
          <w:lang w:val="pt-PT"/>
        </w:rPr>
        <w:t xml:space="preserve"> BRASIL. </w:t>
      </w:r>
      <w:r w:rsidRPr="005D0022">
        <w:rPr>
          <w:rFonts w:ascii="Arial" w:hAnsi="Arial" w:cs="Arial"/>
          <w:sz w:val="18"/>
          <w:szCs w:val="18"/>
        </w:rPr>
        <w:t>Ministério da Saúde.</w:t>
      </w:r>
      <w:r w:rsidRPr="005D0022">
        <w:rPr>
          <w:rFonts w:ascii="Arial" w:hAnsi="Arial" w:cs="Arial"/>
          <w:sz w:val="18"/>
          <w:szCs w:val="18"/>
          <w:lang w:val="pt-PT"/>
        </w:rPr>
        <w:t xml:space="preserve"> </w:t>
      </w:r>
      <w:r w:rsidRPr="005D0022">
        <w:rPr>
          <w:rFonts w:ascii="Arial" w:hAnsi="Arial" w:cs="Arial"/>
          <w:b/>
          <w:sz w:val="18"/>
          <w:szCs w:val="18"/>
          <w:lang w:val="pt-PT"/>
        </w:rPr>
        <w:t>Doe</w:t>
      </w:r>
      <w:r w:rsidRPr="005D0022">
        <w:rPr>
          <w:rFonts w:ascii="Arial" w:hAnsi="Arial" w:cs="Arial"/>
          <w:b/>
          <w:sz w:val="18"/>
          <w:szCs w:val="18"/>
        </w:rPr>
        <w:t>nças infecciosas e parasitárias</w:t>
      </w:r>
      <w:r w:rsidRPr="005D0022">
        <w:rPr>
          <w:rFonts w:ascii="Arial" w:hAnsi="Arial" w:cs="Arial"/>
          <w:sz w:val="18"/>
          <w:szCs w:val="18"/>
        </w:rPr>
        <w:t xml:space="preserve">: guia de bolso.8.ed.rev. Brasília: Ministério da Saúde, 2010. Disponível em: </w:t>
      </w:r>
      <w:hyperlink r:id="rId80" w:history="1">
        <w:r w:rsidRPr="005D0022">
          <w:rPr>
            <w:rStyle w:val="Hyperlink"/>
            <w:rFonts w:ascii="Arial" w:hAnsi="Arial" w:cs="Arial"/>
            <w:sz w:val="18"/>
            <w:szCs w:val="18"/>
          </w:rPr>
          <w:t>http://bvsms.saude.gov.br/bvs/publicacoes/doencas_infecciosas_parasitaria_guia_bolso.pdf</w:t>
        </w:r>
      </w:hyperlink>
      <w:r w:rsidRPr="005D0022">
        <w:rPr>
          <w:rFonts w:ascii="Arial" w:hAnsi="Arial" w:cs="Arial"/>
          <w:sz w:val="18"/>
          <w:szCs w:val="18"/>
        </w:rPr>
        <w:t xml:space="preserve"> </w:t>
      </w:r>
    </w:p>
    <w:p w:rsidR="00BF0CBF" w:rsidRPr="005D0022" w:rsidRDefault="00BF0CBF" w:rsidP="00BF0CBF">
      <w:pPr>
        <w:numPr>
          <w:ilvl w:val="0"/>
          <w:numId w:val="42"/>
        </w:numPr>
        <w:tabs>
          <w:tab w:val="clear" w:pos="502"/>
          <w:tab w:val="left" w:pos="-1440"/>
          <w:tab w:val="left" w:pos="-851"/>
          <w:tab w:val="num" w:pos="284"/>
          <w:tab w:val="num" w:pos="1070"/>
        </w:tabs>
        <w:autoSpaceDE w:val="0"/>
        <w:autoSpaceDN w:val="0"/>
        <w:adjustRightInd w:val="0"/>
        <w:ind w:left="284" w:hanging="284"/>
        <w:jc w:val="both"/>
        <w:rPr>
          <w:rFonts w:ascii="Arial" w:hAnsi="Arial" w:cs="Arial"/>
          <w:b/>
          <w:color w:val="000000" w:themeColor="text1"/>
          <w:sz w:val="18"/>
          <w:szCs w:val="18"/>
        </w:rPr>
      </w:pPr>
      <w:r w:rsidRPr="005D0022">
        <w:rPr>
          <w:rFonts w:ascii="Arial" w:hAnsi="Arial" w:cs="Arial"/>
          <w:b/>
          <w:color w:val="000000" w:themeColor="text1"/>
          <w:sz w:val="18"/>
          <w:szCs w:val="18"/>
        </w:rPr>
        <w:t xml:space="preserve"> </w:t>
      </w:r>
      <w:r w:rsidRPr="005D0022">
        <w:rPr>
          <w:rFonts w:ascii="Arial" w:hAnsi="Arial" w:cs="Arial"/>
          <w:color w:val="000000"/>
          <w:sz w:val="18"/>
          <w:szCs w:val="18"/>
        </w:rPr>
        <w:t xml:space="preserve">BRASIL. Ministério da Saúde.  </w:t>
      </w:r>
      <w:r w:rsidRPr="005D0022">
        <w:rPr>
          <w:rFonts w:ascii="Arial" w:hAnsi="Arial" w:cs="Arial"/>
          <w:b/>
          <w:color w:val="000000"/>
          <w:sz w:val="18"/>
          <w:szCs w:val="18"/>
        </w:rPr>
        <w:t>Guia de vigilância epidemiológica</w:t>
      </w:r>
      <w:r w:rsidRPr="005D0022">
        <w:rPr>
          <w:rFonts w:ascii="Arial" w:hAnsi="Arial" w:cs="Arial"/>
          <w:color w:val="000000"/>
          <w:sz w:val="18"/>
          <w:szCs w:val="18"/>
        </w:rPr>
        <w:t xml:space="preserve">.  7.ed.1.reimpressão.Brasília:Ministério da Saúde, 2010. Disponível em: </w:t>
      </w:r>
      <w:hyperlink r:id="rId81" w:history="1">
        <w:r w:rsidRPr="005D0022">
          <w:rPr>
            <w:rStyle w:val="Hyperlink"/>
            <w:rFonts w:ascii="Arial" w:hAnsi="Arial" w:cs="Arial"/>
            <w:sz w:val="18"/>
            <w:szCs w:val="18"/>
          </w:rPr>
          <w:t>http://www.epi.uff.br/wp-content/uploads/2013/10/Guia-de-Vigil%C3%A2ncia-Epidemiol%C3%B3gica-%E2%80%93-7%C2%AAedi%C3%A7%C3%A3o-2010.pdf</w:t>
        </w:r>
      </w:hyperlink>
      <w:r w:rsidRPr="005D0022">
        <w:rPr>
          <w:rFonts w:ascii="Arial" w:hAnsi="Arial" w:cs="Arial"/>
          <w:color w:val="000000"/>
          <w:sz w:val="18"/>
          <w:szCs w:val="18"/>
        </w:rPr>
        <w:t xml:space="preserve"> </w:t>
      </w:r>
    </w:p>
    <w:p w:rsidR="00BF0CBF" w:rsidRPr="005D0022" w:rsidRDefault="00BF0CBF" w:rsidP="00BF0CBF">
      <w:pPr>
        <w:numPr>
          <w:ilvl w:val="0"/>
          <w:numId w:val="42"/>
        </w:numPr>
        <w:tabs>
          <w:tab w:val="clear" w:pos="502"/>
          <w:tab w:val="left" w:pos="-1440"/>
          <w:tab w:val="left" w:pos="-851"/>
          <w:tab w:val="num" w:pos="284"/>
          <w:tab w:val="num" w:pos="1070"/>
        </w:tabs>
        <w:autoSpaceDE w:val="0"/>
        <w:autoSpaceDN w:val="0"/>
        <w:adjustRightInd w:val="0"/>
        <w:ind w:left="284" w:hanging="284"/>
        <w:jc w:val="both"/>
        <w:rPr>
          <w:rFonts w:ascii="Arial" w:hAnsi="Arial" w:cs="Arial"/>
          <w:color w:val="000000" w:themeColor="text1"/>
          <w:sz w:val="18"/>
          <w:szCs w:val="18"/>
        </w:rPr>
      </w:pPr>
      <w:r w:rsidRPr="005D0022">
        <w:rPr>
          <w:rFonts w:ascii="Arial" w:hAnsi="Arial" w:cs="Arial"/>
          <w:color w:val="000000" w:themeColor="text1"/>
          <w:sz w:val="18"/>
          <w:szCs w:val="18"/>
        </w:rPr>
        <w:t xml:space="preserve">BRASIL. Ministério da Saúde. </w:t>
      </w:r>
      <w:r w:rsidRPr="005D0022">
        <w:rPr>
          <w:rFonts w:ascii="Arial" w:hAnsi="Arial" w:cs="Arial"/>
          <w:b/>
          <w:color w:val="000000" w:themeColor="text1"/>
          <w:sz w:val="18"/>
          <w:szCs w:val="18"/>
        </w:rPr>
        <w:t>Doenças respiratórias crônicas</w:t>
      </w:r>
      <w:r w:rsidRPr="005D0022">
        <w:rPr>
          <w:rFonts w:ascii="Arial" w:hAnsi="Arial" w:cs="Arial"/>
          <w:color w:val="000000" w:themeColor="text1"/>
          <w:sz w:val="18"/>
          <w:szCs w:val="18"/>
        </w:rPr>
        <w:t xml:space="preserve">. Caderno de Atenção Básica n. 25. Brasília: Ministério da Saúde, 2010. Disponível em: </w:t>
      </w:r>
      <w:hyperlink r:id="rId82" w:history="1">
        <w:r w:rsidRPr="005D0022">
          <w:rPr>
            <w:rStyle w:val="Hyperlink"/>
            <w:rFonts w:ascii="Arial" w:hAnsi="Arial" w:cs="Arial"/>
            <w:sz w:val="18"/>
            <w:szCs w:val="18"/>
          </w:rPr>
          <w:t>http://www.medlearn.com.br/ministerio_saude/atencao_basica/cadernos_atencao_basica_25_doencas_respiratorias_cronicas.pdf</w:t>
        </w:r>
      </w:hyperlink>
      <w:r w:rsidRPr="005D0022">
        <w:rPr>
          <w:rFonts w:ascii="Arial" w:hAnsi="Arial" w:cs="Arial"/>
          <w:color w:val="000000" w:themeColor="text1"/>
          <w:sz w:val="18"/>
          <w:szCs w:val="18"/>
        </w:rPr>
        <w:t xml:space="preserve"> </w:t>
      </w:r>
    </w:p>
    <w:p w:rsidR="00BF0CBF" w:rsidRPr="005D0022" w:rsidRDefault="00BF0CBF" w:rsidP="00BF0CBF">
      <w:pPr>
        <w:numPr>
          <w:ilvl w:val="0"/>
          <w:numId w:val="42"/>
        </w:numPr>
        <w:tabs>
          <w:tab w:val="clear" w:pos="502"/>
          <w:tab w:val="left" w:pos="-1440"/>
          <w:tab w:val="left" w:pos="-851"/>
          <w:tab w:val="num" w:pos="284"/>
          <w:tab w:val="num" w:pos="1070"/>
        </w:tabs>
        <w:autoSpaceDE w:val="0"/>
        <w:autoSpaceDN w:val="0"/>
        <w:adjustRightInd w:val="0"/>
        <w:ind w:left="284" w:hanging="284"/>
        <w:jc w:val="both"/>
        <w:rPr>
          <w:rFonts w:ascii="Arial" w:hAnsi="Arial" w:cs="Arial"/>
          <w:color w:val="000000" w:themeColor="text1"/>
          <w:sz w:val="18"/>
          <w:szCs w:val="18"/>
        </w:rPr>
      </w:pPr>
      <w:r w:rsidRPr="005D0022">
        <w:rPr>
          <w:rFonts w:ascii="Arial" w:hAnsi="Arial" w:cs="Arial"/>
          <w:sz w:val="18"/>
          <w:szCs w:val="18"/>
        </w:rPr>
        <w:t xml:space="preserve">BRASIL. Ministério da Saúde. </w:t>
      </w:r>
      <w:r w:rsidRPr="005D0022">
        <w:rPr>
          <w:rFonts w:ascii="Arial" w:hAnsi="Arial" w:cs="Arial"/>
          <w:b/>
          <w:sz w:val="18"/>
          <w:szCs w:val="18"/>
        </w:rPr>
        <w:t>Diretrizes para o cuidado das pessoas com doenças crônicas nas redes de atenção à saúde e nas linhas de cuidado prioritárias</w:t>
      </w:r>
      <w:r w:rsidRPr="005D0022">
        <w:rPr>
          <w:rFonts w:ascii="Arial" w:hAnsi="Arial" w:cs="Arial"/>
          <w:sz w:val="18"/>
          <w:szCs w:val="18"/>
        </w:rPr>
        <w:t xml:space="preserve">. Brasília: Ministério da Saúde, 2013. Disponível em: </w:t>
      </w:r>
      <w:hyperlink r:id="rId83" w:history="1">
        <w:r w:rsidRPr="005D0022">
          <w:rPr>
            <w:rStyle w:val="Hyperlink"/>
            <w:rFonts w:ascii="Arial" w:hAnsi="Arial" w:cs="Arial"/>
            <w:sz w:val="18"/>
            <w:szCs w:val="18"/>
          </w:rPr>
          <w:t>http://189.28.128.100/dab/docs/portaldab/publicacoes/diretrizes_doencas_cronicas.pdf</w:t>
        </w:r>
      </w:hyperlink>
      <w:r w:rsidRPr="005D0022">
        <w:rPr>
          <w:rFonts w:ascii="Arial" w:hAnsi="Arial" w:cs="Arial"/>
          <w:sz w:val="18"/>
          <w:szCs w:val="18"/>
        </w:rPr>
        <w:t xml:space="preserve"> </w:t>
      </w:r>
    </w:p>
    <w:p w:rsidR="00BF0CBF" w:rsidRPr="005D0022" w:rsidRDefault="00BF0CBF" w:rsidP="00BF0CBF">
      <w:pPr>
        <w:numPr>
          <w:ilvl w:val="0"/>
          <w:numId w:val="42"/>
        </w:numPr>
        <w:tabs>
          <w:tab w:val="clear" w:pos="502"/>
          <w:tab w:val="left" w:pos="-1440"/>
          <w:tab w:val="left" w:pos="-851"/>
          <w:tab w:val="num" w:pos="284"/>
          <w:tab w:val="num" w:pos="1070"/>
        </w:tabs>
        <w:autoSpaceDE w:val="0"/>
        <w:autoSpaceDN w:val="0"/>
        <w:adjustRightInd w:val="0"/>
        <w:ind w:left="284" w:hanging="284"/>
        <w:jc w:val="both"/>
        <w:rPr>
          <w:rFonts w:ascii="Arial" w:hAnsi="Arial" w:cs="Arial"/>
          <w:color w:val="000000" w:themeColor="text1"/>
          <w:sz w:val="18"/>
          <w:szCs w:val="18"/>
        </w:rPr>
      </w:pPr>
      <w:r w:rsidRPr="005D0022">
        <w:rPr>
          <w:rFonts w:ascii="Arial" w:hAnsi="Arial" w:cs="Arial"/>
          <w:color w:val="000000"/>
          <w:sz w:val="18"/>
          <w:szCs w:val="18"/>
          <w:lang w:bidi="te-IN"/>
        </w:rPr>
        <w:t xml:space="preserve">BRASIL. </w:t>
      </w:r>
      <w:r w:rsidRPr="005D0022">
        <w:rPr>
          <w:rFonts w:ascii="Arial" w:hAnsi="Arial" w:cs="Arial"/>
          <w:color w:val="000000"/>
          <w:sz w:val="18"/>
          <w:szCs w:val="18"/>
        </w:rPr>
        <w:t>Ministério da Saúde</w:t>
      </w:r>
      <w:r w:rsidRPr="005D0022">
        <w:rPr>
          <w:rFonts w:ascii="Arial" w:hAnsi="Arial" w:cs="Arial"/>
          <w:color w:val="000000"/>
          <w:sz w:val="18"/>
          <w:szCs w:val="18"/>
          <w:lang w:bidi="te-IN"/>
        </w:rPr>
        <w:t xml:space="preserve">. </w:t>
      </w:r>
      <w:r w:rsidRPr="005D0022">
        <w:rPr>
          <w:rFonts w:ascii="Arial" w:hAnsi="Arial" w:cs="Arial"/>
          <w:b/>
          <w:color w:val="000000"/>
          <w:sz w:val="18"/>
          <w:szCs w:val="18"/>
          <w:lang w:bidi="te-IN"/>
        </w:rPr>
        <w:t>Política nacional de atenção integral à saúde do homem</w:t>
      </w:r>
      <w:r w:rsidRPr="005D0022">
        <w:rPr>
          <w:rFonts w:ascii="Arial" w:hAnsi="Arial" w:cs="Arial"/>
          <w:color w:val="000000"/>
          <w:sz w:val="18"/>
          <w:szCs w:val="18"/>
          <w:lang w:bidi="te-IN"/>
        </w:rPr>
        <w:t xml:space="preserve">. </w:t>
      </w:r>
      <w:r w:rsidRPr="005D0022">
        <w:rPr>
          <w:rFonts w:ascii="Arial" w:hAnsi="Arial" w:cs="Arial"/>
          <w:color w:val="000000"/>
          <w:sz w:val="18"/>
          <w:szCs w:val="18"/>
        </w:rPr>
        <w:t>Brasília: Ministério da Saúde, 2008. Disponível em</w:t>
      </w:r>
      <w:r w:rsidRPr="005D0022">
        <w:rPr>
          <w:rFonts w:ascii="Arial" w:hAnsi="Arial" w:cs="Arial"/>
          <w:color w:val="000000" w:themeColor="text1"/>
          <w:sz w:val="18"/>
          <w:szCs w:val="18"/>
        </w:rPr>
        <w:t xml:space="preserve">: </w:t>
      </w:r>
      <w:hyperlink r:id="rId84" w:history="1">
        <w:r w:rsidRPr="005D0022">
          <w:rPr>
            <w:rStyle w:val="Hyperlink"/>
            <w:rFonts w:ascii="Arial" w:hAnsi="Arial" w:cs="Arial"/>
            <w:sz w:val="18"/>
            <w:szCs w:val="18"/>
          </w:rPr>
          <w:t>http://bvsms.saude.gov.br/bvs/publicacoes/politica_nacional_atencao_saude_homem.pdf</w:t>
        </w:r>
      </w:hyperlink>
      <w:r w:rsidRPr="005D0022">
        <w:rPr>
          <w:rFonts w:ascii="Arial" w:hAnsi="Arial" w:cs="Arial"/>
          <w:color w:val="000000" w:themeColor="text1"/>
          <w:sz w:val="18"/>
          <w:szCs w:val="18"/>
        </w:rPr>
        <w:t xml:space="preserve"> </w:t>
      </w:r>
    </w:p>
    <w:p w:rsidR="00BF0CBF" w:rsidRPr="005D0022" w:rsidRDefault="00BF0CBF" w:rsidP="00BF0CBF">
      <w:pPr>
        <w:numPr>
          <w:ilvl w:val="0"/>
          <w:numId w:val="42"/>
        </w:numPr>
        <w:tabs>
          <w:tab w:val="clear" w:pos="502"/>
          <w:tab w:val="left" w:pos="-1440"/>
          <w:tab w:val="left" w:pos="-851"/>
          <w:tab w:val="num" w:pos="284"/>
          <w:tab w:val="num" w:pos="1070"/>
        </w:tabs>
        <w:autoSpaceDE w:val="0"/>
        <w:autoSpaceDN w:val="0"/>
        <w:adjustRightInd w:val="0"/>
        <w:ind w:left="284" w:hanging="284"/>
        <w:jc w:val="both"/>
        <w:rPr>
          <w:rFonts w:ascii="Arial" w:hAnsi="Arial" w:cs="Arial"/>
          <w:color w:val="000000" w:themeColor="text1"/>
          <w:sz w:val="18"/>
          <w:szCs w:val="18"/>
        </w:rPr>
      </w:pPr>
      <w:r w:rsidRPr="005D0022">
        <w:rPr>
          <w:rFonts w:ascii="Arial" w:hAnsi="Arial" w:cs="Arial"/>
          <w:color w:val="000000"/>
          <w:sz w:val="18"/>
          <w:szCs w:val="18"/>
        </w:rPr>
        <w:t xml:space="preserve">BRASIL. Ministério da Saúde. </w:t>
      </w:r>
      <w:r w:rsidRPr="005D0022">
        <w:rPr>
          <w:rFonts w:ascii="Arial" w:hAnsi="Arial" w:cs="Arial"/>
          <w:b/>
          <w:color w:val="000000"/>
          <w:sz w:val="18"/>
          <w:szCs w:val="18"/>
        </w:rPr>
        <w:t>Legislação em saúde mental – 2004 a 2010</w:t>
      </w:r>
      <w:r w:rsidRPr="005D0022">
        <w:rPr>
          <w:rFonts w:ascii="Arial" w:hAnsi="Arial" w:cs="Arial"/>
          <w:color w:val="000000"/>
          <w:sz w:val="18"/>
          <w:szCs w:val="18"/>
        </w:rPr>
        <w:t>.</w:t>
      </w:r>
      <w:r w:rsidRPr="005D0022">
        <w:rPr>
          <w:rFonts w:ascii="Arial" w:hAnsi="Arial" w:cs="Arial"/>
          <w:color w:val="000000" w:themeColor="text1"/>
          <w:sz w:val="18"/>
          <w:szCs w:val="18"/>
        </w:rPr>
        <w:t xml:space="preserve"> Edição XII Colegiado de Coordenadores de Saúde Mental. Brasília: Ministério da Saúde, 2010. Disponível em: </w:t>
      </w:r>
      <w:hyperlink r:id="rId85" w:history="1">
        <w:r w:rsidRPr="005D0022">
          <w:rPr>
            <w:rStyle w:val="Hyperlink"/>
            <w:rFonts w:ascii="Arial" w:hAnsi="Arial" w:cs="Arial"/>
            <w:sz w:val="18"/>
            <w:szCs w:val="18"/>
          </w:rPr>
          <w:t>http://www.saude.pr.gov.br/arquivos/File/Legislacao_em_saude_mental_2004_a_2010.pdf</w:t>
        </w:r>
      </w:hyperlink>
      <w:r w:rsidRPr="005D0022">
        <w:rPr>
          <w:rFonts w:ascii="Arial" w:hAnsi="Arial" w:cs="Arial"/>
          <w:color w:val="000000" w:themeColor="text1"/>
          <w:sz w:val="18"/>
          <w:szCs w:val="18"/>
        </w:rPr>
        <w:t xml:space="preserve"> </w:t>
      </w:r>
      <w:r w:rsidRPr="005D0022">
        <w:rPr>
          <w:rFonts w:ascii="Arial" w:hAnsi="Arial" w:cs="Arial"/>
          <w:sz w:val="18"/>
          <w:szCs w:val="18"/>
        </w:rPr>
        <w:t xml:space="preserve"> </w:t>
      </w:r>
    </w:p>
    <w:p w:rsidR="00BF0CBF" w:rsidRPr="005D0022" w:rsidRDefault="00BF0CBF" w:rsidP="00BF0CBF">
      <w:pPr>
        <w:numPr>
          <w:ilvl w:val="0"/>
          <w:numId w:val="42"/>
        </w:numPr>
        <w:tabs>
          <w:tab w:val="clear" w:pos="502"/>
          <w:tab w:val="left" w:pos="-1440"/>
          <w:tab w:val="left" w:pos="-851"/>
          <w:tab w:val="num" w:pos="284"/>
          <w:tab w:val="num" w:pos="1070"/>
        </w:tabs>
        <w:autoSpaceDE w:val="0"/>
        <w:autoSpaceDN w:val="0"/>
        <w:adjustRightInd w:val="0"/>
        <w:ind w:left="284" w:hanging="284"/>
        <w:jc w:val="both"/>
        <w:rPr>
          <w:rFonts w:ascii="Arial" w:hAnsi="Arial" w:cs="Arial"/>
          <w:color w:val="000000" w:themeColor="text1"/>
          <w:sz w:val="18"/>
          <w:szCs w:val="18"/>
        </w:rPr>
      </w:pPr>
      <w:r w:rsidRPr="005D0022">
        <w:rPr>
          <w:rFonts w:ascii="Arial" w:hAnsi="Arial" w:cs="Arial"/>
          <w:color w:val="000000" w:themeColor="text1"/>
          <w:sz w:val="18"/>
          <w:szCs w:val="18"/>
        </w:rPr>
        <w:t xml:space="preserve"> </w:t>
      </w:r>
      <w:r w:rsidRPr="005D0022">
        <w:rPr>
          <w:rFonts w:ascii="Arial" w:hAnsi="Arial" w:cs="Arial"/>
          <w:color w:val="000000"/>
          <w:sz w:val="18"/>
          <w:szCs w:val="18"/>
        </w:rPr>
        <w:t xml:space="preserve">BRASIL. Ministério da Saúde. </w:t>
      </w:r>
      <w:r w:rsidRPr="005D0022">
        <w:rPr>
          <w:rFonts w:ascii="Arial" w:hAnsi="Arial" w:cs="Arial"/>
          <w:b/>
          <w:bCs/>
          <w:color w:val="000000"/>
          <w:kern w:val="36"/>
          <w:sz w:val="18"/>
          <w:szCs w:val="18"/>
        </w:rPr>
        <w:t>Portaria Nº 94, de 14 de janeiro de 2014</w:t>
      </w:r>
      <w:r w:rsidRPr="005D0022">
        <w:rPr>
          <w:rFonts w:ascii="Arial" w:hAnsi="Arial" w:cs="Arial"/>
          <w:bCs/>
          <w:color w:val="000000"/>
          <w:kern w:val="36"/>
          <w:sz w:val="18"/>
          <w:szCs w:val="18"/>
        </w:rPr>
        <w:t>.</w:t>
      </w:r>
      <w:r w:rsidRPr="005D0022">
        <w:rPr>
          <w:rFonts w:ascii="Arial" w:hAnsi="Arial" w:cs="Arial"/>
          <w:color w:val="000000" w:themeColor="text1"/>
          <w:sz w:val="18"/>
          <w:szCs w:val="18"/>
        </w:rPr>
        <w:t xml:space="preserve"> </w:t>
      </w:r>
      <w:r w:rsidRPr="005D0022">
        <w:rPr>
          <w:rFonts w:ascii="Arial" w:hAnsi="Arial" w:cs="Arial"/>
          <w:bCs/>
          <w:iCs/>
          <w:color w:val="000000"/>
          <w:sz w:val="18"/>
          <w:szCs w:val="18"/>
        </w:rPr>
        <w:t>Institui o serviço de avaliação e acompanhamento de medidas terapêuticas aplicáveis à pessoa com transtorno mental em conflito com a Lei, no âmbito do Sistema Único de Saúde (SUS). Disponível em:</w:t>
      </w:r>
      <w:r w:rsidRPr="005D0022">
        <w:rPr>
          <w:rFonts w:ascii="Arial" w:hAnsi="Arial" w:cs="Arial"/>
          <w:sz w:val="18"/>
          <w:szCs w:val="18"/>
        </w:rPr>
        <w:t xml:space="preserve"> </w:t>
      </w:r>
      <w:hyperlink r:id="rId86" w:history="1">
        <w:r w:rsidRPr="005D0022">
          <w:rPr>
            <w:rStyle w:val="Hyperlink"/>
            <w:rFonts w:ascii="Arial" w:hAnsi="Arial" w:cs="Arial"/>
            <w:sz w:val="18"/>
            <w:szCs w:val="18"/>
          </w:rPr>
          <w:t>http://bvsms.saude.gov.br/bvs/saudelegis/gm/2014/prt0094_14_01_2014.html</w:t>
        </w:r>
      </w:hyperlink>
      <w:r w:rsidRPr="005D0022">
        <w:rPr>
          <w:rFonts w:ascii="Arial" w:hAnsi="Arial" w:cs="Arial"/>
          <w:sz w:val="18"/>
          <w:szCs w:val="18"/>
        </w:rPr>
        <w:t xml:space="preserve"> </w:t>
      </w:r>
    </w:p>
    <w:p w:rsidR="00BF0CBF" w:rsidRPr="005D0022" w:rsidRDefault="00BF0CBF" w:rsidP="00BF0CBF">
      <w:pPr>
        <w:numPr>
          <w:ilvl w:val="0"/>
          <w:numId w:val="42"/>
        </w:numPr>
        <w:tabs>
          <w:tab w:val="clear" w:pos="502"/>
          <w:tab w:val="left" w:pos="-1440"/>
          <w:tab w:val="left" w:pos="-851"/>
          <w:tab w:val="num" w:pos="284"/>
          <w:tab w:val="num" w:pos="1070"/>
        </w:tabs>
        <w:autoSpaceDE w:val="0"/>
        <w:autoSpaceDN w:val="0"/>
        <w:adjustRightInd w:val="0"/>
        <w:ind w:left="284" w:hanging="284"/>
        <w:jc w:val="both"/>
        <w:rPr>
          <w:rFonts w:ascii="Arial" w:hAnsi="Arial" w:cs="Arial"/>
          <w:color w:val="000000" w:themeColor="text1"/>
          <w:sz w:val="18"/>
          <w:szCs w:val="18"/>
        </w:rPr>
      </w:pPr>
      <w:r w:rsidRPr="005D0022">
        <w:rPr>
          <w:rFonts w:ascii="Arial" w:hAnsi="Arial" w:cs="Arial"/>
          <w:color w:val="000000" w:themeColor="text1"/>
          <w:sz w:val="18"/>
          <w:szCs w:val="18"/>
        </w:rPr>
        <w:t xml:space="preserve"> </w:t>
      </w:r>
      <w:r w:rsidRPr="005D0022">
        <w:rPr>
          <w:rFonts w:ascii="Arial" w:hAnsi="Arial" w:cs="Arial"/>
          <w:color w:val="000000"/>
          <w:sz w:val="18"/>
          <w:szCs w:val="18"/>
        </w:rPr>
        <w:t>BRASIL. Ministério da Saúde.</w:t>
      </w:r>
      <w:r w:rsidRPr="005D0022">
        <w:rPr>
          <w:rFonts w:ascii="Arial" w:hAnsi="Arial" w:cs="Arial"/>
          <w:color w:val="000000" w:themeColor="text1"/>
          <w:sz w:val="18"/>
          <w:szCs w:val="18"/>
        </w:rPr>
        <w:t xml:space="preserve"> </w:t>
      </w:r>
      <w:r w:rsidRPr="005D0022">
        <w:rPr>
          <w:rFonts w:ascii="Arial" w:hAnsi="Arial" w:cs="Arial"/>
          <w:b/>
          <w:color w:val="000000" w:themeColor="text1"/>
          <w:sz w:val="18"/>
          <w:szCs w:val="18"/>
        </w:rPr>
        <w:t>Envelhecimento e saúde da pessoa idosa</w:t>
      </w:r>
      <w:r w:rsidRPr="005D0022">
        <w:rPr>
          <w:rFonts w:ascii="Arial" w:hAnsi="Arial" w:cs="Arial"/>
          <w:color w:val="000000" w:themeColor="text1"/>
          <w:sz w:val="18"/>
          <w:szCs w:val="18"/>
        </w:rPr>
        <w:t xml:space="preserve">. Caderno de Atenção Básica n. 19 Brasília: Ministério da Saúde, 2007. Disponível em: </w:t>
      </w:r>
      <w:hyperlink r:id="rId87" w:history="1">
        <w:r w:rsidRPr="005D0022">
          <w:rPr>
            <w:rStyle w:val="Hyperlink"/>
            <w:rFonts w:ascii="Arial" w:hAnsi="Arial" w:cs="Arial"/>
            <w:sz w:val="18"/>
            <w:szCs w:val="18"/>
          </w:rPr>
          <w:t>http://bvsms.saude.gov.br/bvs/publicacoes/abcad19.pdf</w:t>
        </w:r>
      </w:hyperlink>
      <w:r w:rsidRPr="005D0022">
        <w:rPr>
          <w:rFonts w:ascii="Arial" w:hAnsi="Arial" w:cs="Arial"/>
          <w:color w:val="000000" w:themeColor="text1"/>
          <w:sz w:val="18"/>
          <w:szCs w:val="18"/>
        </w:rPr>
        <w:t xml:space="preserve"> </w:t>
      </w:r>
    </w:p>
    <w:p w:rsidR="00BF0CBF" w:rsidRPr="005D0022" w:rsidRDefault="00BF0CBF" w:rsidP="00BF0CBF">
      <w:pPr>
        <w:numPr>
          <w:ilvl w:val="0"/>
          <w:numId w:val="42"/>
        </w:numPr>
        <w:tabs>
          <w:tab w:val="clear" w:pos="502"/>
          <w:tab w:val="left" w:pos="-1440"/>
          <w:tab w:val="left" w:pos="-851"/>
          <w:tab w:val="num" w:pos="284"/>
          <w:tab w:val="num" w:pos="1070"/>
        </w:tabs>
        <w:autoSpaceDE w:val="0"/>
        <w:autoSpaceDN w:val="0"/>
        <w:adjustRightInd w:val="0"/>
        <w:ind w:left="284" w:hanging="284"/>
        <w:jc w:val="both"/>
        <w:rPr>
          <w:rFonts w:ascii="Arial" w:hAnsi="Arial" w:cs="Arial"/>
          <w:color w:val="000000" w:themeColor="text1"/>
          <w:sz w:val="18"/>
          <w:szCs w:val="18"/>
        </w:rPr>
      </w:pPr>
      <w:r w:rsidRPr="005D0022">
        <w:rPr>
          <w:rFonts w:ascii="Arial" w:hAnsi="Arial" w:cs="Arial"/>
          <w:color w:val="000000"/>
          <w:sz w:val="18"/>
          <w:szCs w:val="18"/>
          <w:lang w:val="es-AR"/>
        </w:rPr>
        <w:t xml:space="preserve">CAMPOS, G.W.S. et al. </w:t>
      </w:r>
      <w:r w:rsidRPr="005D0022">
        <w:rPr>
          <w:rFonts w:ascii="Arial" w:hAnsi="Arial" w:cs="Arial"/>
          <w:b/>
          <w:bCs/>
          <w:color w:val="000000"/>
          <w:sz w:val="18"/>
          <w:szCs w:val="18"/>
        </w:rPr>
        <w:t>Tratado de saúde coletiva</w:t>
      </w:r>
      <w:r w:rsidRPr="005D0022">
        <w:rPr>
          <w:rFonts w:ascii="Arial" w:hAnsi="Arial" w:cs="Arial"/>
          <w:color w:val="000000"/>
          <w:sz w:val="18"/>
          <w:szCs w:val="18"/>
        </w:rPr>
        <w:t>. Rio de Janeiro: Editora Hucitec.</w:t>
      </w:r>
    </w:p>
    <w:p w:rsidR="00BF0CBF" w:rsidRPr="005D0022" w:rsidRDefault="00BF0CBF" w:rsidP="00BF0CBF">
      <w:pPr>
        <w:numPr>
          <w:ilvl w:val="0"/>
          <w:numId w:val="42"/>
        </w:numPr>
        <w:tabs>
          <w:tab w:val="clear" w:pos="502"/>
          <w:tab w:val="left" w:pos="-1440"/>
          <w:tab w:val="left" w:pos="-851"/>
          <w:tab w:val="num" w:pos="284"/>
          <w:tab w:val="num" w:pos="1070"/>
        </w:tabs>
        <w:autoSpaceDE w:val="0"/>
        <w:autoSpaceDN w:val="0"/>
        <w:adjustRightInd w:val="0"/>
        <w:ind w:left="284" w:hanging="284"/>
        <w:jc w:val="both"/>
        <w:rPr>
          <w:rFonts w:ascii="Arial" w:hAnsi="Arial" w:cs="Arial"/>
          <w:color w:val="000000" w:themeColor="text1"/>
          <w:sz w:val="18"/>
          <w:szCs w:val="18"/>
        </w:rPr>
      </w:pPr>
      <w:r w:rsidRPr="005D0022">
        <w:rPr>
          <w:rFonts w:ascii="Arial" w:hAnsi="Arial" w:cs="Arial"/>
          <w:color w:val="000000" w:themeColor="text1"/>
          <w:sz w:val="18"/>
          <w:szCs w:val="18"/>
        </w:rPr>
        <w:t xml:space="preserve"> </w:t>
      </w:r>
      <w:r w:rsidRPr="005D0022">
        <w:rPr>
          <w:rFonts w:ascii="Arial" w:hAnsi="Arial" w:cs="Arial"/>
          <w:sz w:val="18"/>
          <w:szCs w:val="18"/>
        </w:rPr>
        <w:t>CONSELHO FEDERAL DE MEDICINA.</w:t>
      </w:r>
      <w:r w:rsidRPr="005D0022">
        <w:rPr>
          <w:rFonts w:ascii="Arial" w:hAnsi="Arial" w:cs="Arial"/>
          <w:color w:val="000000" w:themeColor="text1"/>
          <w:sz w:val="18"/>
          <w:szCs w:val="18"/>
        </w:rPr>
        <w:t xml:space="preserve"> </w:t>
      </w:r>
      <w:r w:rsidRPr="005D0022">
        <w:rPr>
          <w:rFonts w:ascii="Arial" w:hAnsi="Arial" w:cs="Arial"/>
          <w:b/>
          <w:sz w:val="18"/>
          <w:szCs w:val="18"/>
        </w:rPr>
        <w:t>Código de ética médica</w:t>
      </w:r>
      <w:r w:rsidRPr="005D0022">
        <w:rPr>
          <w:rFonts w:ascii="Arial" w:hAnsi="Arial" w:cs="Arial"/>
          <w:sz w:val="18"/>
          <w:szCs w:val="18"/>
        </w:rPr>
        <w:t xml:space="preserve">: Resolução CFM nº 1931, de 17 de setembro de 2009 (versão de bolso). Brasília: Conselho Federal de Medicina, 2010. Disponível em: </w:t>
      </w:r>
      <w:hyperlink r:id="rId88" w:history="1">
        <w:r w:rsidRPr="005D0022">
          <w:rPr>
            <w:rStyle w:val="Hyperlink"/>
            <w:rFonts w:ascii="Arial" w:hAnsi="Arial" w:cs="Arial"/>
            <w:sz w:val="18"/>
            <w:szCs w:val="18"/>
          </w:rPr>
          <w:t>http://www.portalmedico.org.br/novocodigo/legislacao.asp</w:t>
        </w:r>
      </w:hyperlink>
      <w:r w:rsidRPr="005D0022">
        <w:rPr>
          <w:rFonts w:ascii="Arial" w:hAnsi="Arial" w:cs="Arial"/>
          <w:sz w:val="18"/>
          <w:szCs w:val="18"/>
        </w:rPr>
        <w:t xml:space="preserve"> </w:t>
      </w:r>
    </w:p>
    <w:p w:rsidR="00BF0CBF" w:rsidRPr="005D0022" w:rsidRDefault="00BF0CBF" w:rsidP="00BF0CBF">
      <w:pPr>
        <w:numPr>
          <w:ilvl w:val="0"/>
          <w:numId w:val="42"/>
        </w:numPr>
        <w:tabs>
          <w:tab w:val="clear" w:pos="502"/>
          <w:tab w:val="left" w:pos="-1440"/>
          <w:tab w:val="left" w:pos="-851"/>
          <w:tab w:val="num" w:pos="284"/>
          <w:tab w:val="num" w:pos="1070"/>
        </w:tabs>
        <w:autoSpaceDE w:val="0"/>
        <w:autoSpaceDN w:val="0"/>
        <w:adjustRightInd w:val="0"/>
        <w:ind w:left="284" w:hanging="284"/>
        <w:jc w:val="both"/>
        <w:rPr>
          <w:rFonts w:ascii="Arial" w:hAnsi="Arial" w:cs="Arial"/>
          <w:color w:val="000000" w:themeColor="text1"/>
          <w:sz w:val="18"/>
          <w:szCs w:val="18"/>
        </w:rPr>
      </w:pPr>
      <w:r w:rsidRPr="005D0022">
        <w:rPr>
          <w:rFonts w:ascii="Arial" w:hAnsi="Arial" w:cs="Arial"/>
          <w:color w:val="000000" w:themeColor="text1"/>
          <w:sz w:val="18"/>
          <w:szCs w:val="18"/>
        </w:rPr>
        <w:t xml:space="preserve"> DUNCAN, B.B.; SCHMIDT, M.I.; GIUGLIANI, E.R.J; DUNCAN, M.S.; GIUGLIANI, C. M</w:t>
      </w:r>
      <w:r w:rsidRPr="005D0022">
        <w:rPr>
          <w:rFonts w:ascii="Arial" w:hAnsi="Arial" w:cs="Arial"/>
          <w:b/>
          <w:bCs/>
          <w:color w:val="000000" w:themeColor="text1"/>
          <w:kern w:val="36"/>
          <w:sz w:val="18"/>
          <w:szCs w:val="18"/>
        </w:rPr>
        <w:t>edicina ambulatorial - condutas de atenção primária baseadas em evidências.</w:t>
      </w:r>
      <w:r w:rsidRPr="005D0022">
        <w:rPr>
          <w:rFonts w:ascii="Arial" w:hAnsi="Arial" w:cs="Arial"/>
          <w:bCs/>
          <w:color w:val="000000" w:themeColor="text1"/>
          <w:kern w:val="36"/>
          <w:sz w:val="18"/>
          <w:szCs w:val="18"/>
        </w:rPr>
        <w:t>4.ed.Porto Alegre: Artmed, 2013.</w:t>
      </w:r>
    </w:p>
    <w:p w:rsidR="00BF0CBF" w:rsidRPr="005D0022" w:rsidRDefault="00BF0CBF" w:rsidP="00BF0CBF">
      <w:pPr>
        <w:numPr>
          <w:ilvl w:val="0"/>
          <w:numId w:val="42"/>
        </w:numPr>
        <w:tabs>
          <w:tab w:val="clear" w:pos="502"/>
          <w:tab w:val="left" w:pos="-1440"/>
          <w:tab w:val="left" w:pos="-851"/>
          <w:tab w:val="num" w:pos="284"/>
          <w:tab w:val="num" w:pos="1070"/>
        </w:tabs>
        <w:autoSpaceDE w:val="0"/>
        <w:autoSpaceDN w:val="0"/>
        <w:adjustRightInd w:val="0"/>
        <w:ind w:left="284" w:hanging="284"/>
        <w:jc w:val="both"/>
        <w:rPr>
          <w:rFonts w:ascii="Arial" w:hAnsi="Arial" w:cs="Arial"/>
          <w:color w:val="000000" w:themeColor="text1"/>
          <w:sz w:val="18"/>
          <w:szCs w:val="18"/>
        </w:rPr>
      </w:pPr>
      <w:r w:rsidRPr="005D0022">
        <w:rPr>
          <w:rFonts w:ascii="Arial" w:hAnsi="Arial" w:cs="Arial"/>
          <w:color w:val="000000"/>
          <w:sz w:val="18"/>
          <w:szCs w:val="18"/>
          <w:lang w:val="it-IT"/>
        </w:rPr>
        <w:t xml:space="preserve">MARTINS, H.S. et al. </w:t>
      </w:r>
      <w:r w:rsidRPr="005D0022">
        <w:rPr>
          <w:rFonts w:ascii="Arial" w:hAnsi="Arial" w:cs="Arial"/>
          <w:b/>
          <w:color w:val="000000"/>
          <w:sz w:val="18"/>
          <w:szCs w:val="18"/>
        </w:rPr>
        <w:t>Emergências clínicas:</w:t>
      </w:r>
      <w:r w:rsidRPr="005D0022">
        <w:rPr>
          <w:rFonts w:ascii="Arial" w:hAnsi="Arial" w:cs="Arial"/>
          <w:color w:val="000000"/>
          <w:sz w:val="18"/>
          <w:szCs w:val="18"/>
        </w:rPr>
        <w:t xml:space="preserve"> abordagem prática. 2.ed.Barueri, SP: Manole, 2006.</w:t>
      </w:r>
    </w:p>
    <w:p w:rsidR="00BF0CBF" w:rsidRPr="005D0022" w:rsidRDefault="00BF0CBF" w:rsidP="00BF0CBF">
      <w:pPr>
        <w:numPr>
          <w:ilvl w:val="0"/>
          <w:numId w:val="42"/>
        </w:numPr>
        <w:tabs>
          <w:tab w:val="clear" w:pos="502"/>
          <w:tab w:val="left" w:pos="-1440"/>
          <w:tab w:val="left" w:pos="-851"/>
          <w:tab w:val="num" w:pos="284"/>
          <w:tab w:val="num" w:pos="1070"/>
        </w:tabs>
        <w:autoSpaceDE w:val="0"/>
        <w:autoSpaceDN w:val="0"/>
        <w:adjustRightInd w:val="0"/>
        <w:ind w:left="284" w:hanging="284"/>
        <w:jc w:val="both"/>
        <w:rPr>
          <w:rFonts w:ascii="Arial" w:hAnsi="Arial" w:cs="Arial"/>
          <w:color w:val="000000" w:themeColor="text1"/>
          <w:sz w:val="18"/>
          <w:szCs w:val="18"/>
        </w:rPr>
      </w:pPr>
      <w:r w:rsidRPr="005D0022">
        <w:rPr>
          <w:rFonts w:ascii="Arial" w:hAnsi="Arial" w:cs="Arial"/>
          <w:color w:val="000000"/>
          <w:sz w:val="18"/>
          <w:szCs w:val="18"/>
        </w:rPr>
        <w:t xml:space="preserve">PEREIRA, MG. </w:t>
      </w:r>
      <w:r w:rsidRPr="005D0022">
        <w:rPr>
          <w:rFonts w:ascii="Arial" w:hAnsi="Arial" w:cs="Arial"/>
          <w:b/>
          <w:bCs/>
          <w:color w:val="000000"/>
          <w:sz w:val="18"/>
          <w:szCs w:val="18"/>
        </w:rPr>
        <w:t>Epidemiologia: teoria e prática</w:t>
      </w:r>
      <w:r w:rsidRPr="005D0022">
        <w:rPr>
          <w:rFonts w:ascii="Arial" w:hAnsi="Arial" w:cs="Arial"/>
          <w:color w:val="000000"/>
          <w:sz w:val="18"/>
          <w:szCs w:val="18"/>
        </w:rPr>
        <w:t>. Rio de Janeiro: Guanabara Koogan, 2008.</w:t>
      </w:r>
    </w:p>
    <w:p w:rsidR="00BF0CBF" w:rsidRPr="005D0022" w:rsidRDefault="00BF0CBF" w:rsidP="00BF0CBF">
      <w:pPr>
        <w:numPr>
          <w:ilvl w:val="0"/>
          <w:numId w:val="42"/>
        </w:numPr>
        <w:tabs>
          <w:tab w:val="clear" w:pos="502"/>
          <w:tab w:val="left" w:pos="-1440"/>
          <w:tab w:val="left" w:pos="-851"/>
          <w:tab w:val="num" w:pos="284"/>
          <w:tab w:val="num" w:pos="1070"/>
        </w:tabs>
        <w:autoSpaceDE w:val="0"/>
        <w:autoSpaceDN w:val="0"/>
        <w:adjustRightInd w:val="0"/>
        <w:ind w:left="284" w:hanging="284"/>
        <w:jc w:val="both"/>
        <w:rPr>
          <w:rFonts w:ascii="Arial" w:hAnsi="Arial" w:cs="Arial"/>
          <w:color w:val="000000" w:themeColor="text1"/>
          <w:sz w:val="18"/>
          <w:szCs w:val="18"/>
        </w:rPr>
      </w:pPr>
      <w:r w:rsidRPr="005D0022">
        <w:rPr>
          <w:rFonts w:ascii="Arial" w:hAnsi="Arial" w:cs="Arial"/>
          <w:color w:val="000000" w:themeColor="text1"/>
          <w:sz w:val="18"/>
          <w:szCs w:val="18"/>
        </w:rPr>
        <w:t xml:space="preserve"> </w:t>
      </w:r>
      <w:r w:rsidRPr="005D0022">
        <w:rPr>
          <w:rFonts w:ascii="Arial" w:hAnsi="Arial" w:cs="Arial"/>
          <w:color w:val="000000"/>
          <w:sz w:val="18"/>
          <w:szCs w:val="18"/>
        </w:rPr>
        <w:t xml:space="preserve">ROZENFELD, Suely (org.). </w:t>
      </w:r>
      <w:r w:rsidRPr="005D0022">
        <w:rPr>
          <w:rFonts w:ascii="Arial" w:hAnsi="Arial" w:cs="Arial"/>
          <w:b/>
          <w:bCs/>
          <w:color w:val="000000"/>
          <w:sz w:val="18"/>
          <w:szCs w:val="18"/>
        </w:rPr>
        <w:t xml:space="preserve">Fundamentos da vigilância sanitária.  </w:t>
      </w:r>
      <w:r w:rsidRPr="005D0022">
        <w:rPr>
          <w:rFonts w:ascii="Arial" w:hAnsi="Arial" w:cs="Arial"/>
          <w:color w:val="000000"/>
          <w:sz w:val="18"/>
          <w:szCs w:val="18"/>
        </w:rPr>
        <w:t>Rio de janeiro: Fiocruz, 2000.</w:t>
      </w:r>
    </w:p>
    <w:p w:rsidR="00BF0CBF" w:rsidRPr="005D0022" w:rsidRDefault="00BF0CBF" w:rsidP="00BF0CBF">
      <w:pPr>
        <w:tabs>
          <w:tab w:val="num" w:pos="0"/>
          <w:tab w:val="left" w:pos="426"/>
        </w:tabs>
        <w:jc w:val="both"/>
        <w:rPr>
          <w:rFonts w:ascii="Arial" w:hAnsi="Arial" w:cs="Arial"/>
          <w:i/>
          <w:sz w:val="18"/>
          <w:szCs w:val="18"/>
        </w:rPr>
      </w:pPr>
      <w:r w:rsidRPr="005D0022">
        <w:rPr>
          <w:rFonts w:ascii="Arial" w:hAnsi="Arial" w:cs="Arial"/>
          <w:b/>
          <w:sz w:val="18"/>
          <w:szCs w:val="18"/>
        </w:rPr>
        <w:t xml:space="preserve">OBSERVAÇÃO: </w:t>
      </w:r>
      <w:r w:rsidRPr="005D0022">
        <w:rPr>
          <w:rFonts w:ascii="Arial" w:hAnsi="Arial" w:cs="Arial"/>
          <w:i/>
          <w:sz w:val="18"/>
          <w:szCs w:val="18"/>
        </w:rPr>
        <w:t>A bibliografia sugerida não limita nem esgota o programa. Serve apenas como orientação para as bancas elaboradoras de provas e aos candidatos. Poderão ser consultadas outras fontes, tais como: legislação vigente relacionada às funções do cargo, m</w:t>
      </w:r>
      <w:r w:rsidRPr="005D0022">
        <w:rPr>
          <w:rFonts w:ascii="Arial" w:hAnsi="Arial" w:cs="Arial"/>
          <w:i/>
          <w:color w:val="000000"/>
          <w:sz w:val="18"/>
          <w:szCs w:val="18"/>
        </w:rPr>
        <w:t>anuais e livros técnicos com os conteúdos indicados</w:t>
      </w:r>
      <w:r w:rsidRPr="005D0022">
        <w:rPr>
          <w:rFonts w:ascii="Arial" w:hAnsi="Arial" w:cs="Arial"/>
          <w:i/>
          <w:sz w:val="18"/>
          <w:szCs w:val="18"/>
        </w:rPr>
        <w:t xml:space="preserve"> e </w:t>
      </w:r>
      <w:r w:rsidRPr="005D0022">
        <w:rPr>
          <w:rFonts w:ascii="Arial" w:hAnsi="Arial" w:cs="Arial"/>
          <w:color w:val="000000" w:themeColor="text1"/>
          <w:sz w:val="18"/>
          <w:szCs w:val="18"/>
          <w:lang w:val="pt-PT"/>
        </w:rPr>
        <w:t>Cadernos de Atenção Básica, disponivel no site</w:t>
      </w:r>
      <w:r w:rsidRPr="005D0022">
        <w:rPr>
          <w:rFonts w:ascii="Arial" w:hAnsi="Arial" w:cs="Arial"/>
          <w:i/>
          <w:sz w:val="18"/>
          <w:szCs w:val="18"/>
        </w:rPr>
        <w:t xml:space="preserve"> </w:t>
      </w:r>
      <w:hyperlink r:id="rId89" w:history="1">
        <w:r w:rsidRPr="005D0022">
          <w:rPr>
            <w:rStyle w:val="Hyperlink"/>
            <w:rFonts w:ascii="Arial" w:hAnsi="Arial" w:cs="Arial"/>
            <w:sz w:val="18"/>
            <w:szCs w:val="18"/>
          </w:rPr>
          <w:t>http://www.medlearn.com.br/index.php/cadernos-de-atencao-basica-ministerio-saude/</w:t>
        </w:r>
      </w:hyperlink>
    </w:p>
    <w:p w:rsidR="00BF0CBF" w:rsidRPr="005D0022" w:rsidRDefault="00BF0CBF" w:rsidP="00BF0CBF">
      <w:pPr>
        <w:spacing w:before="20"/>
        <w:rPr>
          <w:rFonts w:ascii="Arial" w:hAnsi="Arial" w:cs="Arial"/>
          <w:b/>
          <w:sz w:val="18"/>
          <w:szCs w:val="18"/>
          <w:u w:val="single"/>
        </w:rPr>
      </w:pPr>
    </w:p>
    <w:p w:rsidR="00BF0CBF" w:rsidRPr="005D0022" w:rsidRDefault="00BF0CBF" w:rsidP="00BF0CBF">
      <w:pPr>
        <w:spacing w:before="20"/>
        <w:rPr>
          <w:rFonts w:ascii="Arial" w:hAnsi="Arial" w:cs="Arial"/>
          <w:b/>
          <w:sz w:val="18"/>
          <w:szCs w:val="18"/>
          <w:u w:val="single"/>
        </w:rPr>
      </w:pPr>
      <w:r w:rsidRPr="005D0022">
        <w:rPr>
          <w:rFonts w:ascii="Arial" w:hAnsi="Arial" w:cs="Arial"/>
          <w:b/>
          <w:sz w:val="18"/>
          <w:szCs w:val="18"/>
          <w:u w:val="single"/>
        </w:rPr>
        <w:t>Médico de Família e Comunidade</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color w:val="000000"/>
          <w:sz w:val="18"/>
          <w:szCs w:val="18"/>
        </w:rPr>
        <w:t>Assistência ao Pré-natal;</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color w:val="000000"/>
          <w:sz w:val="18"/>
          <w:szCs w:val="18"/>
        </w:rPr>
        <w:t>Atenção à Saúde da Criança, da Mulher e do Homem;</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color w:val="000000"/>
          <w:sz w:val="18"/>
          <w:szCs w:val="18"/>
        </w:rPr>
        <w:t xml:space="preserve">Atenção à Saúde do Adulto, do Idoso e do Trabalhador; </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color w:val="000000"/>
          <w:sz w:val="18"/>
          <w:szCs w:val="18"/>
        </w:rPr>
        <w:t xml:space="preserve">Atenção à Saúde Mental; </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color w:val="000000"/>
          <w:sz w:val="18"/>
          <w:szCs w:val="18"/>
        </w:rPr>
        <w:t>Doenças Crônicas não Transmissíveis;</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color w:val="000000"/>
          <w:sz w:val="18"/>
          <w:szCs w:val="18"/>
        </w:rPr>
        <w:t>Doenças Infecciosas e Parasitárias;</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color w:val="000000"/>
          <w:sz w:val="18"/>
          <w:szCs w:val="18"/>
        </w:rPr>
        <w:t xml:space="preserve">Doenças Ocupacionais; </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color w:val="000000"/>
          <w:sz w:val="18"/>
          <w:szCs w:val="18"/>
        </w:rPr>
        <w:t>Doenças Respiratórias Crônicas;</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sz w:val="18"/>
          <w:szCs w:val="18"/>
        </w:rPr>
        <w:t xml:space="preserve">Emergências Clínicas, Cirúrgicas e Traumáticas; </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sz w:val="18"/>
          <w:szCs w:val="18"/>
        </w:rPr>
        <w:t>Epidemiologia Clínica e Medicina Baseada em Evidências;</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sz w:val="18"/>
          <w:szCs w:val="18"/>
        </w:rPr>
        <w:t>Ética e Legislação Profissional.</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sz w:val="18"/>
          <w:szCs w:val="18"/>
        </w:rPr>
        <w:t xml:space="preserve">Exames complementares de uso corriqueiro na prática clínica diária; </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sz w:val="18"/>
          <w:szCs w:val="18"/>
        </w:rPr>
        <w:t xml:space="preserve">Mecanismos de ação e efeitos colaterais dos antibióticos, corticoides e anti-hipertensivos; </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color w:val="000000"/>
          <w:sz w:val="18"/>
          <w:szCs w:val="18"/>
        </w:rPr>
        <w:t xml:space="preserve">Prevenção do Câncer de Colo Uterino e de Mama; </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color w:val="000000"/>
          <w:sz w:val="18"/>
          <w:szCs w:val="18"/>
        </w:rPr>
        <w:t>Rotinas na Medicina Geral Comunitária.</w:t>
      </w:r>
    </w:p>
    <w:p w:rsidR="00D16F3A" w:rsidRPr="005D0022" w:rsidRDefault="00D16F3A" w:rsidP="00D16F3A">
      <w:pPr>
        <w:tabs>
          <w:tab w:val="left" w:pos="426"/>
        </w:tabs>
        <w:adjustRightInd w:val="0"/>
        <w:rPr>
          <w:rFonts w:ascii="Arial" w:hAnsi="Arial" w:cs="Arial"/>
          <w:sz w:val="18"/>
          <w:szCs w:val="18"/>
        </w:rPr>
      </w:pPr>
      <w:r w:rsidRPr="005D0022">
        <w:rPr>
          <w:rStyle w:val="apple-style-span"/>
          <w:rFonts w:ascii="Arial" w:hAnsi="Arial" w:cs="Arial"/>
          <w:b/>
          <w:color w:val="000000"/>
          <w:sz w:val="18"/>
          <w:szCs w:val="18"/>
        </w:rPr>
        <w:t>Referências Bibliográficas</w:t>
      </w:r>
      <w:r w:rsidRPr="005D0022">
        <w:rPr>
          <w:rFonts w:ascii="Arial" w:hAnsi="Arial" w:cs="Arial"/>
          <w:sz w:val="18"/>
          <w:szCs w:val="18"/>
        </w:rPr>
        <w:t>:</w:t>
      </w:r>
    </w:p>
    <w:p w:rsidR="00D16F3A" w:rsidRPr="005D0022" w:rsidRDefault="00D16F3A" w:rsidP="00D16F3A">
      <w:pPr>
        <w:pStyle w:val="PargrafodaLista"/>
        <w:numPr>
          <w:ilvl w:val="0"/>
          <w:numId w:val="53"/>
        </w:numPr>
        <w:tabs>
          <w:tab w:val="clear" w:pos="502"/>
          <w:tab w:val="num" w:pos="709"/>
        </w:tabs>
        <w:autoSpaceDE w:val="0"/>
        <w:autoSpaceDN w:val="0"/>
        <w:adjustRightInd w:val="0"/>
        <w:ind w:left="284" w:hanging="284"/>
        <w:contextualSpacing w:val="0"/>
        <w:jc w:val="both"/>
        <w:rPr>
          <w:rFonts w:ascii="Arial" w:hAnsi="Arial" w:cs="Arial"/>
          <w:color w:val="000000"/>
          <w:sz w:val="18"/>
          <w:szCs w:val="18"/>
        </w:rPr>
      </w:pPr>
      <w:r w:rsidRPr="005D0022">
        <w:rPr>
          <w:rFonts w:ascii="Arial" w:hAnsi="Arial" w:cs="Arial"/>
          <w:color w:val="000000" w:themeColor="text1"/>
          <w:sz w:val="18"/>
          <w:szCs w:val="18"/>
          <w:lang w:val="pt-PT"/>
        </w:rPr>
        <w:t xml:space="preserve">BRASIL. Ministério da Saúde. </w:t>
      </w:r>
      <w:r w:rsidRPr="005D0022">
        <w:rPr>
          <w:rFonts w:ascii="Arial" w:hAnsi="Arial" w:cs="Arial"/>
          <w:b/>
          <w:color w:val="000000" w:themeColor="text1"/>
          <w:sz w:val="18"/>
          <w:szCs w:val="18"/>
          <w:lang w:val="pt-PT"/>
        </w:rPr>
        <w:t>Saúde do trabalhador</w:t>
      </w:r>
      <w:r w:rsidRPr="005D0022">
        <w:rPr>
          <w:rFonts w:ascii="Arial" w:hAnsi="Arial" w:cs="Arial"/>
          <w:color w:val="000000" w:themeColor="text1"/>
          <w:sz w:val="18"/>
          <w:szCs w:val="18"/>
          <w:lang w:val="pt-PT"/>
        </w:rPr>
        <w:t xml:space="preserve">. Caderno de Atenção Básica n. 05.  Brasília: Ministério da Saúde, 2002. Disponível em: </w:t>
      </w:r>
      <w:hyperlink r:id="rId90" w:history="1">
        <w:r w:rsidRPr="005D0022">
          <w:rPr>
            <w:rStyle w:val="Hyperlink"/>
            <w:rFonts w:ascii="Arial" w:hAnsi="Arial" w:cs="Arial"/>
            <w:sz w:val="18"/>
            <w:szCs w:val="18"/>
            <w:lang w:val="pt-PT"/>
          </w:rPr>
          <w:t>http://www.medlearn.com.br/ministerio_saude/atencao_basica/cadernos_atencao_basica_5_saude_trabalhador.pdf</w:t>
        </w:r>
      </w:hyperlink>
      <w:r w:rsidRPr="005D0022">
        <w:rPr>
          <w:rFonts w:ascii="Arial" w:hAnsi="Arial" w:cs="Arial"/>
          <w:color w:val="000000" w:themeColor="text1"/>
          <w:sz w:val="18"/>
          <w:szCs w:val="18"/>
          <w:lang w:val="pt-PT"/>
        </w:rPr>
        <w:t xml:space="preserve"> </w:t>
      </w:r>
    </w:p>
    <w:p w:rsidR="00D16F3A" w:rsidRPr="005D0022" w:rsidRDefault="00D16F3A" w:rsidP="00D16F3A">
      <w:pPr>
        <w:pStyle w:val="PargrafodaLista"/>
        <w:numPr>
          <w:ilvl w:val="0"/>
          <w:numId w:val="53"/>
        </w:numPr>
        <w:tabs>
          <w:tab w:val="clear" w:pos="502"/>
          <w:tab w:val="num" w:pos="284"/>
        </w:tabs>
        <w:autoSpaceDE w:val="0"/>
        <w:autoSpaceDN w:val="0"/>
        <w:adjustRightInd w:val="0"/>
        <w:ind w:left="284" w:hanging="284"/>
        <w:contextualSpacing w:val="0"/>
        <w:jc w:val="both"/>
        <w:rPr>
          <w:rFonts w:ascii="Arial" w:hAnsi="Arial" w:cs="Arial"/>
          <w:color w:val="000000"/>
          <w:sz w:val="18"/>
          <w:szCs w:val="18"/>
        </w:rPr>
      </w:pPr>
      <w:r w:rsidRPr="005D0022">
        <w:rPr>
          <w:rFonts w:ascii="Arial" w:hAnsi="Arial" w:cs="Arial"/>
          <w:color w:val="000000"/>
          <w:sz w:val="18"/>
          <w:szCs w:val="18"/>
        </w:rPr>
        <w:t>BRASIL. Ministério da Saúde. Clínica ampliada e compartilhada / Ministério da Saúde, Secretaria de Atenção à Saúde, Política Nacional de Humanização da Atenção e Gestão do SUS. - Brasília: Ministério da Saúde, 2009.</w:t>
      </w:r>
    </w:p>
    <w:p w:rsidR="00D16F3A" w:rsidRPr="005D0022" w:rsidRDefault="00D16F3A" w:rsidP="00D16F3A">
      <w:pPr>
        <w:pStyle w:val="PargrafodaLista"/>
        <w:numPr>
          <w:ilvl w:val="0"/>
          <w:numId w:val="53"/>
        </w:numPr>
        <w:autoSpaceDE w:val="0"/>
        <w:autoSpaceDN w:val="0"/>
        <w:adjustRightInd w:val="0"/>
        <w:ind w:left="284" w:hanging="284"/>
        <w:contextualSpacing w:val="0"/>
        <w:jc w:val="both"/>
        <w:rPr>
          <w:rFonts w:ascii="Arial" w:hAnsi="Arial" w:cs="Arial"/>
          <w:color w:val="000000" w:themeColor="text1"/>
          <w:sz w:val="18"/>
          <w:szCs w:val="18"/>
          <w:lang w:val="pt-PT"/>
        </w:rPr>
      </w:pPr>
      <w:r w:rsidRPr="005D0022">
        <w:rPr>
          <w:rFonts w:ascii="Arial" w:hAnsi="Arial" w:cs="Arial"/>
          <w:color w:val="000000"/>
          <w:sz w:val="18"/>
          <w:szCs w:val="18"/>
        </w:rPr>
        <w:t>BRASIL. Ministério da Saúde. Diretrizes do NASF: Núcleo de Apoio a Saúde da Família. Cadernos de Atenção Básica - Brasília, 2010.</w:t>
      </w:r>
    </w:p>
    <w:p w:rsidR="00D16F3A" w:rsidRPr="005D0022" w:rsidRDefault="00D16F3A" w:rsidP="00D16F3A">
      <w:pPr>
        <w:pStyle w:val="PargrafodaLista"/>
        <w:numPr>
          <w:ilvl w:val="0"/>
          <w:numId w:val="53"/>
        </w:numPr>
        <w:autoSpaceDE w:val="0"/>
        <w:autoSpaceDN w:val="0"/>
        <w:adjustRightInd w:val="0"/>
        <w:ind w:left="284" w:hanging="284"/>
        <w:contextualSpacing w:val="0"/>
        <w:jc w:val="both"/>
        <w:rPr>
          <w:rFonts w:ascii="Arial" w:hAnsi="Arial" w:cs="Arial"/>
          <w:color w:val="000000" w:themeColor="text1"/>
          <w:sz w:val="18"/>
          <w:szCs w:val="18"/>
          <w:lang w:val="pt-PT"/>
        </w:rPr>
      </w:pPr>
      <w:r w:rsidRPr="005D0022">
        <w:rPr>
          <w:rFonts w:ascii="Arial" w:hAnsi="Arial" w:cs="Arial"/>
          <w:sz w:val="18"/>
          <w:szCs w:val="18"/>
        </w:rPr>
        <w:lastRenderedPageBreak/>
        <w:t xml:space="preserve">BRASIL. Ministério da Saúde. </w:t>
      </w:r>
      <w:r w:rsidRPr="005D0022">
        <w:rPr>
          <w:rFonts w:ascii="Arial" w:hAnsi="Arial" w:cs="Arial"/>
          <w:b/>
          <w:sz w:val="18"/>
          <w:szCs w:val="18"/>
        </w:rPr>
        <w:t>Atenção ao pré-natal de baixo risco</w:t>
      </w:r>
      <w:r w:rsidRPr="005D0022">
        <w:rPr>
          <w:rFonts w:ascii="Arial" w:hAnsi="Arial" w:cs="Arial"/>
          <w:sz w:val="18"/>
          <w:szCs w:val="18"/>
        </w:rPr>
        <w:t xml:space="preserve">. Caderno de Atenção Básica n.32. Brasília: Ministério da Saúde, 2012. Disponível  em: </w:t>
      </w:r>
      <w:hyperlink r:id="rId91" w:history="1">
        <w:r w:rsidRPr="005D0022">
          <w:rPr>
            <w:rStyle w:val="Hyperlink"/>
            <w:rFonts w:ascii="Arial" w:hAnsi="Arial" w:cs="Arial"/>
            <w:sz w:val="18"/>
            <w:szCs w:val="18"/>
          </w:rPr>
          <w:t>http://www.medlearn.com.br/ministerio_saude/atencao_basica/cadernos_atencao_basica_32_atencao_pre_natal_baixo_risco.pdf</w:t>
        </w:r>
      </w:hyperlink>
      <w:r w:rsidRPr="005D0022">
        <w:rPr>
          <w:rFonts w:ascii="Arial" w:hAnsi="Arial" w:cs="Arial"/>
          <w:sz w:val="18"/>
          <w:szCs w:val="18"/>
        </w:rPr>
        <w:t xml:space="preserve"> </w:t>
      </w:r>
    </w:p>
    <w:p w:rsidR="00D16F3A" w:rsidRPr="005D0022" w:rsidRDefault="00D16F3A" w:rsidP="00D16F3A">
      <w:pPr>
        <w:pStyle w:val="PargrafodaLista"/>
        <w:numPr>
          <w:ilvl w:val="0"/>
          <w:numId w:val="53"/>
        </w:numPr>
        <w:autoSpaceDE w:val="0"/>
        <w:autoSpaceDN w:val="0"/>
        <w:adjustRightInd w:val="0"/>
        <w:ind w:left="284" w:hanging="284"/>
        <w:contextualSpacing w:val="0"/>
        <w:jc w:val="both"/>
        <w:rPr>
          <w:rFonts w:ascii="Arial" w:hAnsi="Arial" w:cs="Arial"/>
          <w:color w:val="000000" w:themeColor="text1"/>
          <w:sz w:val="18"/>
          <w:szCs w:val="18"/>
          <w:lang w:val="pt-PT"/>
        </w:rPr>
      </w:pPr>
      <w:r w:rsidRPr="005D0022">
        <w:rPr>
          <w:rFonts w:ascii="Arial" w:hAnsi="Arial" w:cs="Arial"/>
          <w:sz w:val="18"/>
          <w:szCs w:val="18"/>
        </w:rPr>
        <w:t xml:space="preserve">BRASIL. Ministério da Saúde.  </w:t>
      </w:r>
      <w:r w:rsidRPr="005D0022">
        <w:rPr>
          <w:rFonts w:ascii="Arial" w:hAnsi="Arial" w:cs="Arial"/>
          <w:b/>
          <w:sz w:val="18"/>
          <w:szCs w:val="18"/>
        </w:rPr>
        <w:t xml:space="preserve"> Gestação de alto risco</w:t>
      </w:r>
      <w:r w:rsidRPr="005D0022">
        <w:rPr>
          <w:rFonts w:ascii="Arial" w:hAnsi="Arial" w:cs="Arial"/>
          <w:sz w:val="18"/>
          <w:szCs w:val="18"/>
        </w:rPr>
        <w:t xml:space="preserve">: manual técnico. 5. ed. Brasília:  Ministério da Saúde, 2012. Disponível em: </w:t>
      </w:r>
      <w:hyperlink r:id="rId92" w:history="1">
        <w:r w:rsidRPr="005D0022">
          <w:rPr>
            <w:rStyle w:val="Hyperlink"/>
            <w:rFonts w:ascii="Arial" w:hAnsi="Arial" w:cs="Arial"/>
            <w:sz w:val="18"/>
            <w:szCs w:val="18"/>
          </w:rPr>
          <w:t>http://www.fasa.edu.br/images/pdf/manual_tecnico_gestacao_alto_risco%202012%5B1%5D.pdf</w:t>
        </w:r>
      </w:hyperlink>
      <w:r w:rsidRPr="005D0022">
        <w:rPr>
          <w:rFonts w:ascii="Arial" w:hAnsi="Arial" w:cs="Arial"/>
          <w:sz w:val="18"/>
          <w:szCs w:val="18"/>
        </w:rPr>
        <w:t xml:space="preserve"> </w:t>
      </w:r>
    </w:p>
    <w:p w:rsidR="00D16F3A" w:rsidRPr="005D0022" w:rsidRDefault="00D16F3A" w:rsidP="00D16F3A">
      <w:pPr>
        <w:pStyle w:val="PargrafodaLista"/>
        <w:numPr>
          <w:ilvl w:val="0"/>
          <w:numId w:val="53"/>
        </w:numPr>
        <w:autoSpaceDE w:val="0"/>
        <w:autoSpaceDN w:val="0"/>
        <w:adjustRightInd w:val="0"/>
        <w:ind w:left="284" w:hanging="284"/>
        <w:contextualSpacing w:val="0"/>
        <w:jc w:val="both"/>
        <w:rPr>
          <w:rFonts w:ascii="Arial" w:hAnsi="Arial" w:cs="Arial"/>
          <w:color w:val="000000" w:themeColor="text1"/>
          <w:sz w:val="18"/>
          <w:szCs w:val="18"/>
          <w:lang w:val="pt-PT"/>
        </w:rPr>
      </w:pPr>
      <w:r w:rsidRPr="005D0022">
        <w:rPr>
          <w:rFonts w:ascii="Arial" w:hAnsi="Arial" w:cs="Arial"/>
          <w:sz w:val="18"/>
          <w:szCs w:val="18"/>
          <w:lang w:val="pt-PT"/>
        </w:rPr>
        <w:t xml:space="preserve">BRASIL. </w:t>
      </w:r>
      <w:r w:rsidRPr="005D0022">
        <w:rPr>
          <w:rFonts w:ascii="Arial" w:hAnsi="Arial" w:cs="Arial"/>
          <w:sz w:val="18"/>
          <w:szCs w:val="18"/>
        </w:rPr>
        <w:t xml:space="preserve">Ministério da Saúde. </w:t>
      </w:r>
      <w:r w:rsidRPr="005D0022">
        <w:rPr>
          <w:rFonts w:ascii="Arial" w:hAnsi="Arial" w:cs="Arial"/>
          <w:b/>
          <w:sz w:val="18"/>
          <w:szCs w:val="18"/>
        </w:rPr>
        <w:t>Manual de recomendações para o controle da tuberculose no Brasil</w:t>
      </w:r>
      <w:r w:rsidRPr="005D0022">
        <w:rPr>
          <w:rFonts w:ascii="Arial" w:hAnsi="Arial" w:cs="Arial"/>
          <w:sz w:val="18"/>
          <w:szCs w:val="18"/>
          <w:lang w:val="pt-PT"/>
        </w:rPr>
        <w:t xml:space="preserve">. </w:t>
      </w:r>
      <w:r w:rsidRPr="005D0022">
        <w:rPr>
          <w:rFonts w:ascii="Arial" w:hAnsi="Arial" w:cs="Arial"/>
          <w:sz w:val="18"/>
          <w:szCs w:val="18"/>
        </w:rPr>
        <w:t xml:space="preserve">Brasília: Ministério da Saúde, 2011. Disponível em: </w:t>
      </w:r>
      <w:hyperlink r:id="rId93" w:history="1">
        <w:r w:rsidRPr="005D0022">
          <w:rPr>
            <w:rStyle w:val="Hyperlink"/>
            <w:rFonts w:ascii="Arial" w:hAnsi="Arial" w:cs="Arial"/>
            <w:sz w:val="18"/>
            <w:szCs w:val="18"/>
          </w:rPr>
          <w:t>http://www.cve.saude.sp.gov.br/htm/TB/mat_tec/manuais/MS11_Manual_Recom.pdf</w:t>
        </w:r>
      </w:hyperlink>
      <w:r w:rsidRPr="005D0022">
        <w:rPr>
          <w:rFonts w:ascii="Arial" w:hAnsi="Arial" w:cs="Arial"/>
          <w:sz w:val="18"/>
          <w:szCs w:val="18"/>
        </w:rPr>
        <w:t xml:space="preserve"> </w:t>
      </w:r>
      <w:r w:rsidRPr="005D0022">
        <w:rPr>
          <w:rFonts w:ascii="Arial" w:hAnsi="Arial" w:cs="Arial"/>
          <w:color w:val="000000" w:themeColor="text1"/>
          <w:sz w:val="18"/>
          <w:szCs w:val="18"/>
          <w:lang w:val="pt-PT"/>
        </w:rPr>
        <w:t xml:space="preserve"> </w:t>
      </w:r>
    </w:p>
    <w:p w:rsidR="00D16F3A" w:rsidRPr="005D0022" w:rsidRDefault="00D16F3A" w:rsidP="00D16F3A">
      <w:pPr>
        <w:pStyle w:val="PargrafodaLista"/>
        <w:numPr>
          <w:ilvl w:val="0"/>
          <w:numId w:val="53"/>
        </w:numPr>
        <w:autoSpaceDE w:val="0"/>
        <w:autoSpaceDN w:val="0"/>
        <w:adjustRightInd w:val="0"/>
        <w:ind w:left="284" w:hanging="284"/>
        <w:contextualSpacing w:val="0"/>
        <w:jc w:val="both"/>
        <w:rPr>
          <w:rFonts w:ascii="Arial" w:hAnsi="Arial" w:cs="Arial"/>
          <w:sz w:val="18"/>
          <w:szCs w:val="18"/>
        </w:rPr>
      </w:pPr>
      <w:r w:rsidRPr="005D0022">
        <w:rPr>
          <w:rFonts w:ascii="Arial" w:hAnsi="Arial" w:cs="Arial"/>
          <w:sz w:val="18"/>
          <w:szCs w:val="18"/>
          <w:lang w:val="pt-PT"/>
        </w:rPr>
        <w:t xml:space="preserve">BRASIL. </w:t>
      </w:r>
      <w:r w:rsidRPr="005D0022">
        <w:rPr>
          <w:rFonts w:ascii="Arial" w:hAnsi="Arial" w:cs="Arial"/>
          <w:sz w:val="18"/>
          <w:szCs w:val="18"/>
        </w:rPr>
        <w:t>Ministério da Saúde</w:t>
      </w:r>
      <w:r w:rsidRPr="005D0022">
        <w:rPr>
          <w:rFonts w:ascii="Arial" w:hAnsi="Arial" w:cs="Arial"/>
          <w:b/>
          <w:sz w:val="18"/>
          <w:szCs w:val="18"/>
        </w:rPr>
        <w:t>. Controle dos cânceres do colo do útero e da mama.</w:t>
      </w:r>
      <w:r w:rsidRPr="005D0022">
        <w:rPr>
          <w:rFonts w:ascii="Arial" w:hAnsi="Arial" w:cs="Arial"/>
          <w:sz w:val="18"/>
          <w:szCs w:val="18"/>
        </w:rPr>
        <w:t xml:space="preserve"> Caderno de Atenção Básica n. 13. 2. ed. Brasília:  Ministério da Saúde, 2013.Disponível em: </w:t>
      </w:r>
      <w:hyperlink r:id="rId94" w:history="1">
        <w:r w:rsidRPr="005D0022">
          <w:rPr>
            <w:rStyle w:val="Hyperlink"/>
            <w:rFonts w:ascii="Arial" w:hAnsi="Arial" w:cs="Arial"/>
            <w:sz w:val="18"/>
            <w:szCs w:val="18"/>
          </w:rPr>
          <w:t>http://189.28.128.100/dab/docs/portaldab/publicacoes/cab13.pdf</w:t>
        </w:r>
      </w:hyperlink>
      <w:r w:rsidRPr="005D0022">
        <w:rPr>
          <w:rFonts w:ascii="Arial" w:hAnsi="Arial" w:cs="Arial"/>
          <w:sz w:val="18"/>
          <w:szCs w:val="18"/>
        </w:rPr>
        <w:t xml:space="preserve"> </w:t>
      </w:r>
    </w:p>
    <w:p w:rsidR="00D16F3A" w:rsidRPr="005D0022" w:rsidRDefault="00D16F3A" w:rsidP="00D16F3A">
      <w:pPr>
        <w:pStyle w:val="PargrafodaLista"/>
        <w:numPr>
          <w:ilvl w:val="0"/>
          <w:numId w:val="53"/>
        </w:numPr>
        <w:autoSpaceDE w:val="0"/>
        <w:autoSpaceDN w:val="0"/>
        <w:adjustRightInd w:val="0"/>
        <w:ind w:left="284" w:hanging="284"/>
        <w:contextualSpacing w:val="0"/>
        <w:jc w:val="both"/>
        <w:rPr>
          <w:rFonts w:ascii="Arial" w:hAnsi="Arial" w:cs="Arial"/>
          <w:sz w:val="18"/>
          <w:szCs w:val="18"/>
        </w:rPr>
      </w:pPr>
      <w:r w:rsidRPr="005D0022">
        <w:rPr>
          <w:rFonts w:ascii="Arial" w:hAnsi="Arial" w:cs="Arial"/>
          <w:sz w:val="18"/>
          <w:szCs w:val="18"/>
        </w:rPr>
        <w:t xml:space="preserve">BRASIL. Ministério da Saúde. </w:t>
      </w:r>
      <w:r w:rsidRPr="005D0022">
        <w:rPr>
          <w:rFonts w:ascii="Arial" w:hAnsi="Arial" w:cs="Arial"/>
          <w:b/>
          <w:sz w:val="18"/>
          <w:szCs w:val="18"/>
        </w:rPr>
        <w:t>Saúde da criança: crescimento e desenvolvimento</w:t>
      </w:r>
      <w:r w:rsidRPr="005D0022">
        <w:rPr>
          <w:rFonts w:ascii="Arial" w:hAnsi="Arial" w:cs="Arial"/>
          <w:sz w:val="18"/>
          <w:szCs w:val="18"/>
        </w:rPr>
        <w:t xml:space="preserve">. Caderno de Atenção Básica n. 33. Brasília: Ministério da Saúde, 2012. Disponível em: </w:t>
      </w:r>
      <w:hyperlink r:id="rId95" w:history="1">
        <w:r w:rsidRPr="005D0022">
          <w:rPr>
            <w:rStyle w:val="Hyperlink"/>
            <w:rFonts w:ascii="Arial" w:hAnsi="Arial" w:cs="Arial"/>
            <w:sz w:val="18"/>
            <w:szCs w:val="18"/>
          </w:rPr>
          <w:t>http://189.28.128.100/dab/docs/portaldab/publicacoes/cab13.pdf</w:t>
        </w:r>
      </w:hyperlink>
      <w:r w:rsidRPr="005D0022">
        <w:rPr>
          <w:rFonts w:ascii="Arial" w:hAnsi="Arial" w:cs="Arial"/>
          <w:sz w:val="18"/>
          <w:szCs w:val="18"/>
        </w:rPr>
        <w:t xml:space="preserve"> </w:t>
      </w:r>
    </w:p>
    <w:p w:rsidR="00D16F3A" w:rsidRPr="005D0022" w:rsidRDefault="00D16F3A" w:rsidP="00D16F3A">
      <w:pPr>
        <w:pStyle w:val="PargrafodaLista"/>
        <w:numPr>
          <w:ilvl w:val="0"/>
          <w:numId w:val="53"/>
        </w:numPr>
        <w:autoSpaceDE w:val="0"/>
        <w:autoSpaceDN w:val="0"/>
        <w:adjustRightInd w:val="0"/>
        <w:ind w:left="284" w:hanging="284"/>
        <w:contextualSpacing w:val="0"/>
        <w:jc w:val="both"/>
        <w:rPr>
          <w:rFonts w:ascii="Arial" w:hAnsi="Arial" w:cs="Arial"/>
          <w:color w:val="000000" w:themeColor="text1"/>
          <w:sz w:val="18"/>
          <w:szCs w:val="18"/>
        </w:rPr>
      </w:pPr>
      <w:r w:rsidRPr="005D0022">
        <w:rPr>
          <w:rFonts w:ascii="Arial" w:hAnsi="Arial" w:cs="Arial"/>
          <w:sz w:val="18"/>
          <w:szCs w:val="18"/>
          <w:lang w:bidi="te-IN"/>
        </w:rPr>
        <w:t xml:space="preserve">BRASIL. </w:t>
      </w:r>
      <w:r w:rsidRPr="005D0022">
        <w:rPr>
          <w:rFonts w:ascii="Arial" w:hAnsi="Arial" w:cs="Arial"/>
          <w:sz w:val="18"/>
          <w:szCs w:val="18"/>
        </w:rPr>
        <w:t>Ministério da Saúde</w:t>
      </w:r>
      <w:r w:rsidRPr="005D0022">
        <w:rPr>
          <w:rFonts w:ascii="Arial" w:hAnsi="Arial" w:cs="Arial"/>
          <w:sz w:val="18"/>
          <w:szCs w:val="18"/>
          <w:lang w:bidi="te-IN"/>
        </w:rPr>
        <w:t xml:space="preserve">. </w:t>
      </w:r>
      <w:r w:rsidRPr="005D0022">
        <w:rPr>
          <w:rFonts w:ascii="Arial" w:hAnsi="Arial" w:cs="Arial"/>
          <w:b/>
          <w:sz w:val="18"/>
          <w:szCs w:val="18"/>
        </w:rPr>
        <w:t>Estratégias para o cuidado da pessoa com doença crônica: diabetes mellitus.</w:t>
      </w:r>
      <w:r w:rsidRPr="005D0022">
        <w:rPr>
          <w:rFonts w:ascii="Arial" w:hAnsi="Arial" w:cs="Arial"/>
          <w:sz w:val="18"/>
          <w:szCs w:val="18"/>
        </w:rPr>
        <w:t xml:space="preserve"> Caderno de Atenção Básica, n. 36. Brasília: Ministério da Saúde, 2013. </w:t>
      </w:r>
      <w:r w:rsidRPr="005D0022">
        <w:rPr>
          <w:rFonts w:ascii="Arial" w:hAnsi="Arial" w:cs="Arial"/>
          <w:color w:val="231F20"/>
          <w:sz w:val="18"/>
          <w:szCs w:val="18"/>
        </w:rPr>
        <w:t xml:space="preserve">Disponível em: </w:t>
      </w:r>
      <w:hyperlink r:id="rId96" w:history="1">
        <w:r w:rsidRPr="005D0022">
          <w:rPr>
            <w:rStyle w:val="Hyperlink"/>
            <w:rFonts w:ascii="Arial" w:hAnsi="Arial" w:cs="Arial"/>
            <w:sz w:val="18"/>
            <w:szCs w:val="18"/>
          </w:rPr>
          <w:t>http://189.28.128.100/dab/docs/portaldab/publicacoes/caderno_36.pdf</w:t>
        </w:r>
      </w:hyperlink>
      <w:r w:rsidRPr="005D0022">
        <w:rPr>
          <w:rFonts w:ascii="Arial" w:hAnsi="Arial" w:cs="Arial"/>
          <w:color w:val="231F20"/>
          <w:sz w:val="18"/>
          <w:szCs w:val="18"/>
        </w:rPr>
        <w:t xml:space="preserve"> </w:t>
      </w:r>
    </w:p>
    <w:p w:rsidR="00D16F3A" w:rsidRPr="005D0022" w:rsidRDefault="00D16F3A" w:rsidP="00D16F3A">
      <w:pPr>
        <w:pStyle w:val="PargrafodaLista"/>
        <w:numPr>
          <w:ilvl w:val="0"/>
          <w:numId w:val="53"/>
        </w:numPr>
        <w:autoSpaceDE w:val="0"/>
        <w:autoSpaceDN w:val="0"/>
        <w:adjustRightInd w:val="0"/>
        <w:ind w:left="284" w:hanging="284"/>
        <w:contextualSpacing w:val="0"/>
        <w:jc w:val="both"/>
        <w:rPr>
          <w:rFonts w:ascii="Arial" w:hAnsi="Arial" w:cs="Arial"/>
          <w:color w:val="000000" w:themeColor="text1"/>
          <w:sz w:val="18"/>
          <w:szCs w:val="18"/>
        </w:rPr>
      </w:pPr>
      <w:r w:rsidRPr="005D0022">
        <w:rPr>
          <w:rFonts w:ascii="Arial" w:hAnsi="Arial" w:cs="Arial"/>
          <w:sz w:val="18"/>
          <w:szCs w:val="18"/>
          <w:lang w:bidi="te-IN"/>
        </w:rPr>
        <w:t xml:space="preserve">BRASIL. </w:t>
      </w:r>
      <w:r w:rsidRPr="005D0022">
        <w:rPr>
          <w:rFonts w:ascii="Arial" w:hAnsi="Arial" w:cs="Arial"/>
          <w:sz w:val="18"/>
          <w:szCs w:val="18"/>
        </w:rPr>
        <w:t>Ministério da Saúde</w:t>
      </w:r>
      <w:r w:rsidRPr="005D0022">
        <w:rPr>
          <w:rFonts w:ascii="Arial" w:hAnsi="Arial" w:cs="Arial"/>
          <w:sz w:val="18"/>
          <w:szCs w:val="18"/>
          <w:lang w:bidi="te-IN"/>
        </w:rPr>
        <w:t>.</w:t>
      </w:r>
      <w:r w:rsidRPr="005D0022">
        <w:rPr>
          <w:rFonts w:ascii="Arial" w:hAnsi="Arial" w:cs="Arial"/>
          <w:sz w:val="18"/>
          <w:szCs w:val="18"/>
        </w:rPr>
        <w:t xml:space="preserve"> </w:t>
      </w:r>
      <w:r w:rsidRPr="005D0022">
        <w:rPr>
          <w:rFonts w:ascii="Arial" w:hAnsi="Arial" w:cs="Arial"/>
          <w:b/>
          <w:color w:val="000000" w:themeColor="text1"/>
          <w:sz w:val="18"/>
          <w:szCs w:val="18"/>
        </w:rPr>
        <w:t>Estratégias para o cuidado da pessoa com doença crônica: hipertensão arterial sistêmica</w:t>
      </w:r>
      <w:r w:rsidRPr="005D0022">
        <w:rPr>
          <w:rFonts w:ascii="Arial" w:hAnsi="Arial" w:cs="Arial"/>
          <w:color w:val="000000" w:themeColor="text1"/>
          <w:sz w:val="18"/>
          <w:szCs w:val="18"/>
        </w:rPr>
        <w:t xml:space="preserve">. Caderno de Atenção Básica, n. 37. Brasília: Ministério da Saúde, 2013. Disponível em: </w:t>
      </w:r>
      <w:hyperlink r:id="rId97" w:history="1">
        <w:r w:rsidRPr="005D0022">
          <w:rPr>
            <w:rStyle w:val="Hyperlink"/>
            <w:rFonts w:ascii="Arial" w:hAnsi="Arial" w:cs="Arial"/>
            <w:sz w:val="18"/>
            <w:szCs w:val="18"/>
          </w:rPr>
          <w:t>http://189.28.128.100/dab/docs/portaldab/publicacoes/caderno_37.pdf</w:t>
        </w:r>
      </w:hyperlink>
      <w:r w:rsidRPr="005D0022">
        <w:rPr>
          <w:rFonts w:ascii="Arial" w:hAnsi="Arial" w:cs="Arial"/>
          <w:color w:val="000000" w:themeColor="text1"/>
          <w:sz w:val="18"/>
          <w:szCs w:val="18"/>
        </w:rPr>
        <w:t xml:space="preserve"> </w:t>
      </w:r>
    </w:p>
    <w:p w:rsidR="00D16F3A" w:rsidRPr="005D0022" w:rsidRDefault="00D16F3A" w:rsidP="00D16F3A">
      <w:pPr>
        <w:pStyle w:val="PargrafodaLista"/>
        <w:numPr>
          <w:ilvl w:val="0"/>
          <w:numId w:val="53"/>
        </w:numPr>
        <w:autoSpaceDE w:val="0"/>
        <w:autoSpaceDN w:val="0"/>
        <w:adjustRightInd w:val="0"/>
        <w:ind w:left="284" w:hanging="284"/>
        <w:contextualSpacing w:val="0"/>
        <w:jc w:val="both"/>
        <w:rPr>
          <w:rFonts w:ascii="Arial" w:hAnsi="Arial" w:cs="Arial"/>
          <w:b/>
          <w:color w:val="000000" w:themeColor="text1"/>
          <w:sz w:val="18"/>
          <w:szCs w:val="18"/>
        </w:rPr>
      </w:pPr>
      <w:r w:rsidRPr="005D0022">
        <w:rPr>
          <w:rFonts w:ascii="Arial" w:hAnsi="Arial" w:cs="Arial"/>
          <w:sz w:val="18"/>
          <w:szCs w:val="18"/>
          <w:lang w:bidi="te-IN"/>
        </w:rPr>
        <w:t xml:space="preserve">BRASIL. </w:t>
      </w:r>
      <w:r w:rsidRPr="005D0022">
        <w:rPr>
          <w:rFonts w:ascii="Arial" w:hAnsi="Arial" w:cs="Arial"/>
          <w:sz w:val="18"/>
          <w:szCs w:val="18"/>
        </w:rPr>
        <w:t>Ministério da Saúde</w:t>
      </w:r>
      <w:r w:rsidRPr="005D0022">
        <w:rPr>
          <w:rFonts w:ascii="Arial" w:hAnsi="Arial" w:cs="Arial"/>
          <w:sz w:val="18"/>
          <w:szCs w:val="18"/>
          <w:lang w:val="pt-PT"/>
        </w:rPr>
        <w:t xml:space="preserve">. </w:t>
      </w:r>
      <w:r w:rsidRPr="005D0022">
        <w:rPr>
          <w:rFonts w:ascii="Arial" w:hAnsi="Arial" w:cs="Arial"/>
          <w:b/>
          <w:sz w:val="18"/>
          <w:szCs w:val="18"/>
          <w:lang w:val="pt-PT"/>
        </w:rPr>
        <w:t xml:space="preserve">Protocolo clínico e diretrizes terapêuticas para manejo da infecção pelo HIV em adultos. </w:t>
      </w:r>
      <w:r w:rsidRPr="005D0022">
        <w:rPr>
          <w:rFonts w:ascii="Arial" w:hAnsi="Arial" w:cs="Arial"/>
          <w:sz w:val="18"/>
          <w:szCs w:val="18"/>
          <w:lang w:val="pt-PT"/>
        </w:rPr>
        <w:t xml:space="preserve">Brasília: Minsitério da Saúde, 2013. Disponível em: </w:t>
      </w:r>
      <w:hyperlink r:id="rId98" w:history="1">
        <w:r w:rsidRPr="005D0022">
          <w:rPr>
            <w:rStyle w:val="Hyperlink"/>
            <w:rFonts w:ascii="Arial" w:hAnsi="Arial" w:cs="Arial"/>
            <w:sz w:val="18"/>
            <w:szCs w:val="18"/>
            <w:lang w:val="pt-PT"/>
          </w:rPr>
          <w:t>http://www.aids.gov.br/sites/default/files/anexos/publicacao/2013/55308/protocolo_13_3_2014_pdf_28003.pdf</w:t>
        </w:r>
      </w:hyperlink>
      <w:r w:rsidRPr="005D0022">
        <w:rPr>
          <w:rFonts w:ascii="Arial" w:hAnsi="Arial" w:cs="Arial"/>
          <w:sz w:val="18"/>
          <w:szCs w:val="18"/>
          <w:lang w:val="pt-PT"/>
        </w:rPr>
        <w:t xml:space="preserve"> </w:t>
      </w:r>
    </w:p>
    <w:p w:rsidR="00D16F3A" w:rsidRPr="005D0022" w:rsidRDefault="00D16F3A" w:rsidP="00D16F3A">
      <w:pPr>
        <w:numPr>
          <w:ilvl w:val="0"/>
          <w:numId w:val="53"/>
        </w:numPr>
        <w:tabs>
          <w:tab w:val="left" w:pos="-1440"/>
          <w:tab w:val="left" w:pos="-851"/>
          <w:tab w:val="num" w:pos="1070"/>
        </w:tabs>
        <w:autoSpaceDE w:val="0"/>
        <w:autoSpaceDN w:val="0"/>
        <w:adjustRightInd w:val="0"/>
        <w:ind w:left="284" w:hanging="284"/>
        <w:jc w:val="both"/>
        <w:rPr>
          <w:rFonts w:ascii="Arial" w:hAnsi="Arial" w:cs="Arial"/>
          <w:b/>
          <w:color w:val="000000" w:themeColor="text1"/>
          <w:sz w:val="18"/>
          <w:szCs w:val="18"/>
        </w:rPr>
      </w:pPr>
      <w:r w:rsidRPr="005D0022">
        <w:rPr>
          <w:rFonts w:ascii="Arial" w:hAnsi="Arial" w:cs="Arial"/>
          <w:sz w:val="18"/>
          <w:szCs w:val="18"/>
          <w:lang w:bidi="te-IN"/>
        </w:rPr>
        <w:t xml:space="preserve">BRASIL. </w:t>
      </w:r>
      <w:r w:rsidRPr="005D0022">
        <w:rPr>
          <w:rFonts w:ascii="Arial" w:hAnsi="Arial" w:cs="Arial"/>
          <w:sz w:val="18"/>
          <w:szCs w:val="18"/>
        </w:rPr>
        <w:t>Ministério da Saúde</w:t>
      </w:r>
      <w:r w:rsidRPr="005D0022">
        <w:rPr>
          <w:rFonts w:ascii="Arial" w:hAnsi="Arial" w:cs="Arial"/>
          <w:sz w:val="18"/>
          <w:szCs w:val="18"/>
          <w:lang w:val="pt-PT"/>
        </w:rPr>
        <w:t xml:space="preserve">. </w:t>
      </w:r>
      <w:r w:rsidRPr="005D0022">
        <w:rPr>
          <w:rFonts w:ascii="Arial" w:hAnsi="Arial" w:cs="Arial"/>
          <w:b/>
          <w:sz w:val="18"/>
          <w:szCs w:val="18"/>
          <w:lang w:val="pt-PT"/>
        </w:rPr>
        <w:t>Protocolo clínico e diretrizes terapêuticas para manejo da infecção pelo HIV em crianças e adolescentes.</w:t>
      </w:r>
      <w:r w:rsidRPr="005D0022">
        <w:rPr>
          <w:rFonts w:ascii="Arial" w:hAnsi="Arial" w:cs="Arial"/>
          <w:sz w:val="18"/>
          <w:szCs w:val="18"/>
          <w:lang w:val="pt-PT"/>
        </w:rPr>
        <w:t xml:space="preserve">Brasília:Minsitério da Saúde,2014.      Disponível em: </w:t>
      </w:r>
      <w:hyperlink r:id="rId99" w:history="1">
        <w:r w:rsidRPr="005D0022">
          <w:rPr>
            <w:rStyle w:val="Hyperlink"/>
            <w:rFonts w:ascii="Arial" w:hAnsi="Arial" w:cs="Arial"/>
            <w:sz w:val="18"/>
            <w:szCs w:val="18"/>
            <w:lang w:val="pt-PT"/>
          </w:rPr>
          <w:t>http://www.aids.gov.br/sites/default/files/anexos/publicacao/2014/55939/08_05_2014_protocolo_pediatrico_pdf_36225.pdf</w:t>
        </w:r>
      </w:hyperlink>
      <w:r w:rsidRPr="005D0022">
        <w:rPr>
          <w:rFonts w:ascii="Arial" w:hAnsi="Arial" w:cs="Arial"/>
          <w:sz w:val="18"/>
          <w:szCs w:val="18"/>
          <w:lang w:val="pt-PT"/>
        </w:rPr>
        <w:t xml:space="preserve"> </w:t>
      </w:r>
    </w:p>
    <w:p w:rsidR="00D16F3A" w:rsidRPr="005D0022" w:rsidRDefault="00D16F3A" w:rsidP="00D16F3A">
      <w:pPr>
        <w:numPr>
          <w:ilvl w:val="0"/>
          <w:numId w:val="53"/>
        </w:numPr>
        <w:tabs>
          <w:tab w:val="left" w:pos="-1440"/>
          <w:tab w:val="left" w:pos="-851"/>
          <w:tab w:val="num" w:pos="1070"/>
        </w:tabs>
        <w:autoSpaceDE w:val="0"/>
        <w:autoSpaceDN w:val="0"/>
        <w:adjustRightInd w:val="0"/>
        <w:ind w:left="284" w:hanging="284"/>
        <w:jc w:val="both"/>
        <w:rPr>
          <w:rFonts w:ascii="Arial" w:hAnsi="Arial" w:cs="Arial"/>
          <w:b/>
          <w:color w:val="000000" w:themeColor="text1"/>
          <w:sz w:val="18"/>
          <w:szCs w:val="18"/>
        </w:rPr>
      </w:pPr>
      <w:r w:rsidRPr="005D0022">
        <w:rPr>
          <w:rFonts w:ascii="Arial" w:hAnsi="Arial" w:cs="Arial"/>
          <w:sz w:val="18"/>
          <w:szCs w:val="18"/>
          <w:lang w:val="pt-PT"/>
        </w:rPr>
        <w:t xml:space="preserve"> BRASIL. </w:t>
      </w:r>
      <w:r w:rsidRPr="005D0022">
        <w:rPr>
          <w:rFonts w:ascii="Arial" w:hAnsi="Arial" w:cs="Arial"/>
          <w:sz w:val="18"/>
          <w:szCs w:val="18"/>
        </w:rPr>
        <w:t>Ministério da Saúde.</w:t>
      </w:r>
      <w:r w:rsidRPr="005D0022">
        <w:rPr>
          <w:rFonts w:ascii="Arial" w:hAnsi="Arial" w:cs="Arial"/>
          <w:sz w:val="18"/>
          <w:szCs w:val="18"/>
          <w:lang w:val="pt-PT"/>
        </w:rPr>
        <w:t xml:space="preserve"> </w:t>
      </w:r>
      <w:r w:rsidRPr="005D0022">
        <w:rPr>
          <w:rFonts w:ascii="Arial" w:hAnsi="Arial" w:cs="Arial"/>
          <w:b/>
          <w:sz w:val="18"/>
          <w:szCs w:val="18"/>
          <w:lang w:val="pt-PT"/>
        </w:rPr>
        <w:t>Doe</w:t>
      </w:r>
      <w:r w:rsidRPr="005D0022">
        <w:rPr>
          <w:rFonts w:ascii="Arial" w:hAnsi="Arial" w:cs="Arial"/>
          <w:b/>
          <w:sz w:val="18"/>
          <w:szCs w:val="18"/>
        </w:rPr>
        <w:t>nças infecciosas e parasitárias</w:t>
      </w:r>
      <w:r w:rsidRPr="005D0022">
        <w:rPr>
          <w:rFonts w:ascii="Arial" w:hAnsi="Arial" w:cs="Arial"/>
          <w:sz w:val="18"/>
          <w:szCs w:val="18"/>
        </w:rPr>
        <w:t xml:space="preserve">: guia de bolso.8.ed.rev. Brasília: Ministério da Saúde, 2010. Disponível em: </w:t>
      </w:r>
      <w:hyperlink r:id="rId100" w:history="1">
        <w:r w:rsidRPr="005D0022">
          <w:rPr>
            <w:rStyle w:val="Hyperlink"/>
            <w:rFonts w:ascii="Arial" w:hAnsi="Arial" w:cs="Arial"/>
            <w:sz w:val="18"/>
            <w:szCs w:val="18"/>
          </w:rPr>
          <w:t>http://bvsms.saude.gov.br/bvs/publicacoes/doencas_infecciosas_parasitaria_guia_bolso.pdf</w:t>
        </w:r>
      </w:hyperlink>
      <w:r w:rsidRPr="005D0022">
        <w:rPr>
          <w:rFonts w:ascii="Arial" w:hAnsi="Arial" w:cs="Arial"/>
          <w:sz w:val="18"/>
          <w:szCs w:val="18"/>
        </w:rPr>
        <w:t xml:space="preserve"> </w:t>
      </w:r>
    </w:p>
    <w:p w:rsidR="00D16F3A" w:rsidRPr="005D0022" w:rsidRDefault="00D16F3A" w:rsidP="00D16F3A">
      <w:pPr>
        <w:numPr>
          <w:ilvl w:val="0"/>
          <w:numId w:val="53"/>
        </w:numPr>
        <w:tabs>
          <w:tab w:val="left" w:pos="-1440"/>
          <w:tab w:val="left" w:pos="-851"/>
          <w:tab w:val="num" w:pos="1070"/>
        </w:tabs>
        <w:autoSpaceDE w:val="0"/>
        <w:autoSpaceDN w:val="0"/>
        <w:adjustRightInd w:val="0"/>
        <w:ind w:left="284" w:hanging="284"/>
        <w:jc w:val="both"/>
        <w:rPr>
          <w:rFonts w:ascii="Arial" w:hAnsi="Arial" w:cs="Arial"/>
          <w:b/>
          <w:color w:val="000000" w:themeColor="text1"/>
          <w:sz w:val="18"/>
          <w:szCs w:val="18"/>
        </w:rPr>
      </w:pPr>
      <w:r w:rsidRPr="005D0022">
        <w:rPr>
          <w:rFonts w:ascii="Arial" w:hAnsi="Arial" w:cs="Arial"/>
          <w:b/>
          <w:color w:val="000000" w:themeColor="text1"/>
          <w:sz w:val="18"/>
          <w:szCs w:val="18"/>
        </w:rPr>
        <w:t xml:space="preserve"> </w:t>
      </w:r>
      <w:r w:rsidRPr="005D0022">
        <w:rPr>
          <w:rFonts w:ascii="Arial" w:hAnsi="Arial" w:cs="Arial"/>
          <w:color w:val="000000"/>
          <w:sz w:val="18"/>
          <w:szCs w:val="18"/>
        </w:rPr>
        <w:t xml:space="preserve">BRASIL. Ministério da Saúde.  </w:t>
      </w:r>
      <w:r w:rsidRPr="005D0022">
        <w:rPr>
          <w:rFonts w:ascii="Arial" w:hAnsi="Arial" w:cs="Arial"/>
          <w:b/>
          <w:color w:val="000000"/>
          <w:sz w:val="18"/>
          <w:szCs w:val="18"/>
        </w:rPr>
        <w:t>Guia de vigilância epidemiológica</w:t>
      </w:r>
      <w:r w:rsidRPr="005D0022">
        <w:rPr>
          <w:rFonts w:ascii="Arial" w:hAnsi="Arial" w:cs="Arial"/>
          <w:color w:val="000000"/>
          <w:sz w:val="18"/>
          <w:szCs w:val="18"/>
        </w:rPr>
        <w:t xml:space="preserve">.  7.ed.1.reimpressão.Brasília:Ministério da Saúde, 2010. Disponível em: </w:t>
      </w:r>
      <w:hyperlink r:id="rId101" w:history="1">
        <w:r w:rsidRPr="005D0022">
          <w:rPr>
            <w:rStyle w:val="Hyperlink"/>
            <w:rFonts w:ascii="Arial" w:hAnsi="Arial" w:cs="Arial"/>
            <w:sz w:val="18"/>
            <w:szCs w:val="18"/>
          </w:rPr>
          <w:t>http://www.epi.uff.br/wp-content/uploads/2013/10/Guia-de-Vigil%C3%A2ncia-Epidemiol%C3%B3gica-%E2%80%93-7%C2%AAedi%C3%A7%C3%A3o-2010.pdf</w:t>
        </w:r>
      </w:hyperlink>
      <w:r w:rsidRPr="005D0022">
        <w:rPr>
          <w:rFonts w:ascii="Arial" w:hAnsi="Arial" w:cs="Arial"/>
          <w:color w:val="000000"/>
          <w:sz w:val="18"/>
          <w:szCs w:val="18"/>
        </w:rPr>
        <w:t xml:space="preserve"> </w:t>
      </w:r>
    </w:p>
    <w:p w:rsidR="00D16F3A" w:rsidRPr="005D0022" w:rsidRDefault="00D16F3A" w:rsidP="00D16F3A">
      <w:pPr>
        <w:numPr>
          <w:ilvl w:val="0"/>
          <w:numId w:val="53"/>
        </w:numPr>
        <w:tabs>
          <w:tab w:val="left" w:pos="-1440"/>
          <w:tab w:val="left" w:pos="-851"/>
          <w:tab w:val="num" w:pos="1070"/>
        </w:tabs>
        <w:autoSpaceDE w:val="0"/>
        <w:autoSpaceDN w:val="0"/>
        <w:adjustRightInd w:val="0"/>
        <w:ind w:left="284" w:hanging="284"/>
        <w:jc w:val="both"/>
        <w:rPr>
          <w:rFonts w:ascii="Arial" w:hAnsi="Arial" w:cs="Arial"/>
          <w:color w:val="000000" w:themeColor="text1"/>
          <w:sz w:val="18"/>
          <w:szCs w:val="18"/>
        </w:rPr>
      </w:pPr>
      <w:r w:rsidRPr="005D0022">
        <w:rPr>
          <w:rFonts w:ascii="Arial" w:hAnsi="Arial" w:cs="Arial"/>
          <w:color w:val="000000" w:themeColor="text1"/>
          <w:sz w:val="18"/>
          <w:szCs w:val="18"/>
        </w:rPr>
        <w:t xml:space="preserve">BRASIL. Ministério da Saúde. </w:t>
      </w:r>
      <w:r w:rsidRPr="005D0022">
        <w:rPr>
          <w:rFonts w:ascii="Arial" w:hAnsi="Arial" w:cs="Arial"/>
          <w:b/>
          <w:color w:val="000000" w:themeColor="text1"/>
          <w:sz w:val="18"/>
          <w:szCs w:val="18"/>
        </w:rPr>
        <w:t>Doenças respiratórias crônicas</w:t>
      </w:r>
      <w:r w:rsidRPr="005D0022">
        <w:rPr>
          <w:rFonts w:ascii="Arial" w:hAnsi="Arial" w:cs="Arial"/>
          <w:color w:val="000000" w:themeColor="text1"/>
          <w:sz w:val="18"/>
          <w:szCs w:val="18"/>
        </w:rPr>
        <w:t xml:space="preserve">. Caderno de Atenção Básica n. 25. Brasília: Ministério da Saúde, 2010. Disponível em: </w:t>
      </w:r>
      <w:hyperlink r:id="rId102" w:history="1">
        <w:r w:rsidRPr="005D0022">
          <w:rPr>
            <w:rStyle w:val="Hyperlink"/>
            <w:rFonts w:ascii="Arial" w:hAnsi="Arial" w:cs="Arial"/>
            <w:sz w:val="18"/>
            <w:szCs w:val="18"/>
          </w:rPr>
          <w:t>http://www.medlearn.com.br/ministerio_saude/atencao_basica/cadernos_atencao_basica_25_doencas_respiratorias_cronicas.pdf</w:t>
        </w:r>
      </w:hyperlink>
      <w:r w:rsidRPr="005D0022">
        <w:rPr>
          <w:rFonts w:ascii="Arial" w:hAnsi="Arial" w:cs="Arial"/>
          <w:color w:val="000000" w:themeColor="text1"/>
          <w:sz w:val="18"/>
          <w:szCs w:val="18"/>
        </w:rPr>
        <w:t xml:space="preserve"> </w:t>
      </w:r>
    </w:p>
    <w:p w:rsidR="00D16F3A" w:rsidRPr="005D0022" w:rsidRDefault="00D16F3A" w:rsidP="00D16F3A">
      <w:pPr>
        <w:numPr>
          <w:ilvl w:val="0"/>
          <w:numId w:val="53"/>
        </w:numPr>
        <w:tabs>
          <w:tab w:val="left" w:pos="-1440"/>
          <w:tab w:val="left" w:pos="-851"/>
          <w:tab w:val="num" w:pos="1070"/>
        </w:tabs>
        <w:autoSpaceDE w:val="0"/>
        <w:autoSpaceDN w:val="0"/>
        <w:adjustRightInd w:val="0"/>
        <w:ind w:left="284" w:hanging="284"/>
        <w:jc w:val="both"/>
        <w:rPr>
          <w:rFonts w:ascii="Arial" w:hAnsi="Arial" w:cs="Arial"/>
          <w:color w:val="000000" w:themeColor="text1"/>
          <w:sz w:val="18"/>
          <w:szCs w:val="18"/>
        </w:rPr>
      </w:pPr>
      <w:r w:rsidRPr="005D0022">
        <w:rPr>
          <w:rFonts w:ascii="Arial" w:hAnsi="Arial" w:cs="Arial"/>
          <w:sz w:val="18"/>
          <w:szCs w:val="18"/>
        </w:rPr>
        <w:t xml:space="preserve">BRASIL. Ministério da Saúde. </w:t>
      </w:r>
      <w:r w:rsidRPr="005D0022">
        <w:rPr>
          <w:rFonts w:ascii="Arial" w:hAnsi="Arial" w:cs="Arial"/>
          <w:b/>
          <w:sz w:val="18"/>
          <w:szCs w:val="18"/>
        </w:rPr>
        <w:t>Diretrizes para o cuidado das pessoas com doenças crônicas nas redes de atenção à saúde e nas linhas de cuidado prioritárias</w:t>
      </w:r>
      <w:r w:rsidRPr="005D0022">
        <w:rPr>
          <w:rFonts w:ascii="Arial" w:hAnsi="Arial" w:cs="Arial"/>
          <w:sz w:val="18"/>
          <w:szCs w:val="18"/>
        </w:rPr>
        <w:t xml:space="preserve">. Brasília: Ministério da Saúde, 2013. Disponível em: </w:t>
      </w:r>
      <w:hyperlink r:id="rId103" w:history="1">
        <w:r w:rsidRPr="005D0022">
          <w:rPr>
            <w:rStyle w:val="Hyperlink"/>
            <w:rFonts w:ascii="Arial" w:hAnsi="Arial" w:cs="Arial"/>
            <w:sz w:val="18"/>
            <w:szCs w:val="18"/>
          </w:rPr>
          <w:t>http://189.28.128.100/dab/docs/portaldab/publicacoes/diretrizes_doencas_cronicas.pdf</w:t>
        </w:r>
      </w:hyperlink>
      <w:r w:rsidRPr="005D0022">
        <w:rPr>
          <w:rFonts w:ascii="Arial" w:hAnsi="Arial" w:cs="Arial"/>
          <w:sz w:val="18"/>
          <w:szCs w:val="18"/>
        </w:rPr>
        <w:t xml:space="preserve"> </w:t>
      </w:r>
    </w:p>
    <w:p w:rsidR="00D16F3A" w:rsidRPr="005D0022" w:rsidRDefault="00D16F3A" w:rsidP="00D16F3A">
      <w:pPr>
        <w:numPr>
          <w:ilvl w:val="0"/>
          <w:numId w:val="53"/>
        </w:numPr>
        <w:tabs>
          <w:tab w:val="left" w:pos="-1440"/>
          <w:tab w:val="left" w:pos="-851"/>
          <w:tab w:val="num" w:pos="1070"/>
        </w:tabs>
        <w:autoSpaceDE w:val="0"/>
        <w:autoSpaceDN w:val="0"/>
        <w:adjustRightInd w:val="0"/>
        <w:ind w:left="284" w:hanging="284"/>
        <w:jc w:val="both"/>
        <w:rPr>
          <w:rFonts w:ascii="Arial" w:hAnsi="Arial" w:cs="Arial"/>
          <w:color w:val="000000" w:themeColor="text1"/>
          <w:sz w:val="18"/>
          <w:szCs w:val="18"/>
        </w:rPr>
      </w:pPr>
      <w:r w:rsidRPr="005D0022">
        <w:rPr>
          <w:rFonts w:ascii="Arial" w:hAnsi="Arial" w:cs="Arial"/>
          <w:color w:val="000000"/>
          <w:sz w:val="18"/>
          <w:szCs w:val="18"/>
          <w:lang w:bidi="te-IN"/>
        </w:rPr>
        <w:t xml:space="preserve">BRASIL. </w:t>
      </w:r>
      <w:r w:rsidRPr="005D0022">
        <w:rPr>
          <w:rFonts w:ascii="Arial" w:hAnsi="Arial" w:cs="Arial"/>
          <w:color w:val="000000"/>
          <w:sz w:val="18"/>
          <w:szCs w:val="18"/>
        </w:rPr>
        <w:t>Ministério da Saúde</w:t>
      </w:r>
      <w:r w:rsidRPr="005D0022">
        <w:rPr>
          <w:rFonts w:ascii="Arial" w:hAnsi="Arial" w:cs="Arial"/>
          <w:color w:val="000000"/>
          <w:sz w:val="18"/>
          <w:szCs w:val="18"/>
          <w:lang w:bidi="te-IN"/>
        </w:rPr>
        <w:t xml:space="preserve">. </w:t>
      </w:r>
      <w:r w:rsidRPr="005D0022">
        <w:rPr>
          <w:rFonts w:ascii="Arial" w:hAnsi="Arial" w:cs="Arial"/>
          <w:b/>
          <w:color w:val="000000"/>
          <w:sz w:val="18"/>
          <w:szCs w:val="18"/>
          <w:lang w:bidi="te-IN"/>
        </w:rPr>
        <w:t>Política nacional de atenção integral à saúde do homem</w:t>
      </w:r>
      <w:r w:rsidRPr="005D0022">
        <w:rPr>
          <w:rFonts w:ascii="Arial" w:hAnsi="Arial" w:cs="Arial"/>
          <w:color w:val="000000"/>
          <w:sz w:val="18"/>
          <w:szCs w:val="18"/>
          <w:lang w:bidi="te-IN"/>
        </w:rPr>
        <w:t xml:space="preserve">. </w:t>
      </w:r>
      <w:r w:rsidRPr="005D0022">
        <w:rPr>
          <w:rFonts w:ascii="Arial" w:hAnsi="Arial" w:cs="Arial"/>
          <w:color w:val="000000"/>
          <w:sz w:val="18"/>
          <w:szCs w:val="18"/>
        </w:rPr>
        <w:t>Brasília: Ministério da Saúde, 2008. Disponível em</w:t>
      </w:r>
      <w:r w:rsidRPr="005D0022">
        <w:rPr>
          <w:rFonts w:ascii="Arial" w:hAnsi="Arial" w:cs="Arial"/>
          <w:color w:val="000000" w:themeColor="text1"/>
          <w:sz w:val="18"/>
          <w:szCs w:val="18"/>
        </w:rPr>
        <w:t xml:space="preserve">: </w:t>
      </w:r>
      <w:hyperlink r:id="rId104" w:history="1">
        <w:r w:rsidRPr="005D0022">
          <w:rPr>
            <w:rStyle w:val="Hyperlink"/>
            <w:rFonts w:ascii="Arial" w:hAnsi="Arial" w:cs="Arial"/>
            <w:sz w:val="18"/>
            <w:szCs w:val="18"/>
          </w:rPr>
          <w:t>http://bvsms.saude.gov.br/bvs/publicacoes/politica_nacional_atencao_saude_homem.pdf</w:t>
        </w:r>
      </w:hyperlink>
      <w:r w:rsidRPr="005D0022">
        <w:rPr>
          <w:rFonts w:ascii="Arial" w:hAnsi="Arial" w:cs="Arial"/>
          <w:color w:val="000000" w:themeColor="text1"/>
          <w:sz w:val="18"/>
          <w:szCs w:val="18"/>
        </w:rPr>
        <w:t xml:space="preserve"> </w:t>
      </w:r>
    </w:p>
    <w:p w:rsidR="00D16F3A" w:rsidRPr="005D0022" w:rsidRDefault="00D16F3A" w:rsidP="00D16F3A">
      <w:pPr>
        <w:numPr>
          <w:ilvl w:val="0"/>
          <w:numId w:val="53"/>
        </w:numPr>
        <w:tabs>
          <w:tab w:val="left" w:pos="-1440"/>
          <w:tab w:val="left" w:pos="-851"/>
          <w:tab w:val="num" w:pos="1070"/>
        </w:tabs>
        <w:autoSpaceDE w:val="0"/>
        <w:autoSpaceDN w:val="0"/>
        <w:adjustRightInd w:val="0"/>
        <w:ind w:left="284" w:hanging="284"/>
        <w:jc w:val="both"/>
        <w:rPr>
          <w:rFonts w:ascii="Arial" w:hAnsi="Arial" w:cs="Arial"/>
          <w:color w:val="000000" w:themeColor="text1"/>
          <w:sz w:val="18"/>
          <w:szCs w:val="18"/>
        </w:rPr>
      </w:pPr>
      <w:r w:rsidRPr="005D0022">
        <w:rPr>
          <w:rFonts w:ascii="Arial" w:hAnsi="Arial" w:cs="Arial"/>
          <w:color w:val="000000"/>
          <w:sz w:val="18"/>
          <w:szCs w:val="18"/>
        </w:rPr>
        <w:t xml:space="preserve">BRASIL. Ministério da Saúde. </w:t>
      </w:r>
      <w:r w:rsidRPr="005D0022">
        <w:rPr>
          <w:rFonts w:ascii="Arial" w:hAnsi="Arial" w:cs="Arial"/>
          <w:b/>
          <w:color w:val="000000"/>
          <w:sz w:val="18"/>
          <w:szCs w:val="18"/>
        </w:rPr>
        <w:t>Legislação em saúde mental – 2004 a 2010</w:t>
      </w:r>
      <w:r w:rsidRPr="005D0022">
        <w:rPr>
          <w:rFonts w:ascii="Arial" w:hAnsi="Arial" w:cs="Arial"/>
          <w:color w:val="000000"/>
          <w:sz w:val="18"/>
          <w:szCs w:val="18"/>
        </w:rPr>
        <w:t>.</w:t>
      </w:r>
      <w:r w:rsidRPr="005D0022">
        <w:rPr>
          <w:rFonts w:ascii="Arial" w:hAnsi="Arial" w:cs="Arial"/>
          <w:color w:val="000000" w:themeColor="text1"/>
          <w:sz w:val="18"/>
          <w:szCs w:val="18"/>
        </w:rPr>
        <w:t xml:space="preserve"> Edição XII Colegiado de Coordenadores de Saúde Mental. Brasília: Ministério da Saúde, 2010. Disponível em: </w:t>
      </w:r>
      <w:hyperlink r:id="rId105" w:history="1">
        <w:r w:rsidRPr="005D0022">
          <w:rPr>
            <w:rStyle w:val="Hyperlink"/>
            <w:rFonts w:ascii="Arial" w:hAnsi="Arial" w:cs="Arial"/>
            <w:sz w:val="18"/>
            <w:szCs w:val="18"/>
          </w:rPr>
          <w:t>http://www.saude.pr.gov.br/arquivos/File/Legislacao_em_saude_mental_2004_a_2010.pdf</w:t>
        </w:r>
      </w:hyperlink>
      <w:r w:rsidRPr="005D0022">
        <w:rPr>
          <w:rFonts w:ascii="Arial" w:hAnsi="Arial" w:cs="Arial"/>
          <w:color w:val="000000" w:themeColor="text1"/>
          <w:sz w:val="18"/>
          <w:szCs w:val="18"/>
        </w:rPr>
        <w:t xml:space="preserve"> </w:t>
      </w:r>
      <w:r w:rsidRPr="005D0022">
        <w:rPr>
          <w:rFonts w:ascii="Arial" w:hAnsi="Arial" w:cs="Arial"/>
          <w:sz w:val="18"/>
          <w:szCs w:val="18"/>
        </w:rPr>
        <w:t xml:space="preserve"> </w:t>
      </w:r>
    </w:p>
    <w:p w:rsidR="00D16F3A" w:rsidRPr="005D0022" w:rsidRDefault="00D16F3A" w:rsidP="00D16F3A">
      <w:pPr>
        <w:numPr>
          <w:ilvl w:val="0"/>
          <w:numId w:val="53"/>
        </w:numPr>
        <w:tabs>
          <w:tab w:val="left" w:pos="-1440"/>
          <w:tab w:val="left" w:pos="-851"/>
          <w:tab w:val="num" w:pos="1070"/>
        </w:tabs>
        <w:autoSpaceDE w:val="0"/>
        <w:autoSpaceDN w:val="0"/>
        <w:adjustRightInd w:val="0"/>
        <w:ind w:left="284" w:hanging="284"/>
        <w:jc w:val="both"/>
        <w:rPr>
          <w:rFonts w:ascii="Arial" w:hAnsi="Arial" w:cs="Arial"/>
          <w:color w:val="000000" w:themeColor="text1"/>
          <w:sz w:val="18"/>
          <w:szCs w:val="18"/>
        </w:rPr>
      </w:pPr>
      <w:r w:rsidRPr="005D0022">
        <w:rPr>
          <w:rFonts w:ascii="Arial" w:hAnsi="Arial" w:cs="Arial"/>
          <w:color w:val="000000" w:themeColor="text1"/>
          <w:sz w:val="18"/>
          <w:szCs w:val="18"/>
        </w:rPr>
        <w:t xml:space="preserve"> </w:t>
      </w:r>
      <w:r w:rsidRPr="005D0022">
        <w:rPr>
          <w:rFonts w:ascii="Arial" w:hAnsi="Arial" w:cs="Arial"/>
          <w:color w:val="000000"/>
          <w:sz w:val="18"/>
          <w:szCs w:val="18"/>
        </w:rPr>
        <w:t xml:space="preserve">BRASIL. Ministério da Saúde. </w:t>
      </w:r>
      <w:r w:rsidRPr="005D0022">
        <w:rPr>
          <w:rFonts w:ascii="Arial" w:hAnsi="Arial" w:cs="Arial"/>
          <w:b/>
          <w:bCs/>
          <w:color w:val="000000"/>
          <w:kern w:val="36"/>
          <w:sz w:val="18"/>
          <w:szCs w:val="18"/>
        </w:rPr>
        <w:t>Portaria Nº 94, de 14 de janeiro de 2014</w:t>
      </w:r>
      <w:r w:rsidRPr="005D0022">
        <w:rPr>
          <w:rFonts w:ascii="Arial" w:hAnsi="Arial" w:cs="Arial"/>
          <w:bCs/>
          <w:color w:val="000000"/>
          <w:kern w:val="36"/>
          <w:sz w:val="18"/>
          <w:szCs w:val="18"/>
        </w:rPr>
        <w:t>.</w:t>
      </w:r>
      <w:r w:rsidRPr="005D0022">
        <w:rPr>
          <w:rFonts w:ascii="Arial" w:hAnsi="Arial" w:cs="Arial"/>
          <w:color w:val="000000" w:themeColor="text1"/>
          <w:sz w:val="18"/>
          <w:szCs w:val="18"/>
        </w:rPr>
        <w:t xml:space="preserve"> </w:t>
      </w:r>
      <w:r w:rsidRPr="005D0022">
        <w:rPr>
          <w:rFonts w:ascii="Arial" w:hAnsi="Arial" w:cs="Arial"/>
          <w:bCs/>
          <w:iCs/>
          <w:color w:val="000000"/>
          <w:sz w:val="18"/>
          <w:szCs w:val="18"/>
        </w:rPr>
        <w:t>Institui o serviço de avaliação e acompanhamento de medidas terapêuticas aplicáveis à pessoa com transtorno mental em conflito com a Lei, no âmbito do Sistema Único de Saúde (SUS). Disponível em:</w:t>
      </w:r>
      <w:r w:rsidRPr="005D0022">
        <w:rPr>
          <w:rFonts w:ascii="Arial" w:hAnsi="Arial" w:cs="Arial"/>
          <w:sz w:val="18"/>
          <w:szCs w:val="18"/>
        </w:rPr>
        <w:t xml:space="preserve"> </w:t>
      </w:r>
      <w:hyperlink r:id="rId106" w:history="1">
        <w:r w:rsidRPr="005D0022">
          <w:rPr>
            <w:rStyle w:val="Hyperlink"/>
            <w:rFonts w:ascii="Arial" w:hAnsi="Arial" w:cs="Arial"/>
            <w:sz w:val="18"/>
            <w:szCs w:val="18"/>
          </w:rPr>
          <w:t>http://bvsms.saude.gov.br/bvs/saudelegis/gm/2014/prt0094_14_01_2014.html</w:t>
        </w:r>
      </w:hyperlink>
      <w:r w:rsidRPr="005D0022">
        <w:rPr>
          <w:rFonts w:ascii="Arial" w:hAnsi="Arial" w:cs="Arial"/>
          <w:sz w:val="18"/>
          <w:szCs w:val="18"/>
        </w:rPr>
        <w:t xml:space="preserve"> </w:t>
      </w:r>
    </w:p>
    <w:p w:rsidR="00D16F3A" w:rsidRPr="005D0022" w:rsidRDefault="00D16F3A" w:rsidP="00D16F3A">
      <w:pPr>
        <w:numPr>
          <w:ilvl w:val="0"/>
          <w:numId w:val="53"/>
        </w:numPr>
        <w:tabs>
          <w:tab w:val="left" w:pos="-1440"/>
          <w:tab w:val="left" w:pos="-851"/>
          <w:tab w:val="num" w:pos="1070"/>
        </w:tabs>
        <w:autoSpaceDE w:val="0"/>
        <w:autoSpaceDN w:val="0"/>
        <w:adjustRightInd w:val="0"/>
        <w:ind w:left="284" w:hanging="284"/>
        <w:jc w:val="both"/>
        <w:rPr>
          <w:rFonts w:ascii="Arial" w:hAnsi="Arial" w:cs="Arial"/>
          <w:color w:val="000000" w:themeColor="text1"/>
          <w:sz w:val="18"/>
          <w:szCs w:val="18"/>
        </w:rPr>
      </w:pPr>
      <w:r w:rsidRPr="005D0022">
        <w:rPr>
          <w:rFonts w:ascii="Arial" w:hAnsi="Arial" w:cs="Arial"/>
          <w:color w:val="000000" w:themeColor="text1"/>
          <w:sz w:val="18"/>
          <w:szCs w:val="18"/>
        </w:rPr>
        <w:t xml:space="preserve"> </w:t>
      </w:r>
      <w:r w:rsidRPr="005D0022">
        <w:rPr>
          <w:rFonts w:ascii="Arial" w:hAnsi="Arial" w:cs="Arial"/>
          <w:color w:val="000000"/>
          <w:sz w:val="18"/>
          <w:szCs w:val="18"/>
        </w:rPr>
        <w:t>BRASIL. Ministério da Saúde.</w:t>
      </w:r>
      <w:r w:rsidRPr="005D0022">
        <w:rPr>
          <w:rFonts w:ascii="Arial" w:hAnsi="Arial" w:cs="Arial"/>
          <w:color w:val="000000" w:themeColor="text1"/>
          <w:sz w:val="18"/>
          <w:szCs w:val="18"/>
        </w:rPr>
        <w:t xml:space="preserve"> </w:t>
      </w:r>
      <w:r w:rsidRPr="005D0022">
        <w:rPr>
          <w:rFonts w:ascii="Arial" w:hAnsi="Arial" w:cs="Arial"/>
          <w:b/>
          <w:color w:val="000000" w:themeColor="text1"/>
          <w:sz w:val="18"/>
          <w:szCs w:val="18"/>
        </w:rPr>
        <w:t>Envelhecimento e saúde da pessoa idosa</w:t>
      </w:r>
      <w:r w:rsidRPr="005D0022">
        <w:rPr>
          <w:rFonts w:ascii="Arial" w:hAnsi="Arial" w:cs="Arial"/>
          <w:color w:val="000000" w:themeColor="text1"/>
          <w:sz w:val="18"/>
          <w:szCs w:val="18"/>
        </w:rPr>
        <w:t xml:space="preserve">. Caderno de Atenção Básica n. 19 Brasília: Ministério da Saúde, 2007. Disponível em: </w:t>
      </w:r>
      <w:hyperlink r:id="rId107" w:history="1">
        <w:r w:rsidRPr="005D0022">
          <w:rPr>
            <w:rStyle w:val="Hyperlink"/>
            <w:rFonts w:ascii="Arial" w:hAnsi="Arial" w:cs="Arial"/>
            <w:sz w:val="18"/>
            <w:szCs w:val="18"/>
          </w:rPr>
          <w:t>http://bvsms.saude.gov.br/bvs/publicacoes/abcad19.pdf</w:t>
        </w:r>
      </w:hyperlink>
      <w:r w:rsidRPr="005D0022">
        <w:rPr>
          <w:rFonts w:ascii="Arial" w:hAnsi="Arial" w:cs="Arial"/>
          <w:color w:val="000000" w:themeColor="text1"/>
          <w:sz w:val="18"/>
          <w:szCs w:val="18"/>
        </w:rPr>
        <w:t xml:space="preserve"> </w:t>
      </w:r>
    </w:p>
    <w:p w:rsidR="00D16F3A" w:rsidRPr="005D0022" w:rsidRDefault="00D16F3A" w:rsidP="00D16F3A">
      <w:pPr>
        <w:numPr>
          <w:ilvl w:val="0"/>
          <w:numId w:val="53"/>
        </w:numPr>
        <w:tabs>
          <w:tab w:val="left" w:pos="-1440"/>
          <w:tab w:val="left" w:pos="-851"/>
          <w:tab w:val="num" w:pos="1070"/>
        </w:tabs>
        <w:autoSpaceDE w:val="0"/>
        <w:autoSpaceDN w:val="0"/>
        <w:adjustRightInd w:val="0"/>
        <w:ind w:left="284" w:hanging="284"/>
        <w:jc w:val="both"/>
        <w:rPr>
          <w:rFonts w:ascii="Arial" w:hAnsi="Arial" w:cs="Arial"/>
          <w:color w:val="000000" w:themeColor="text1"/>
          <w:sz w:val="18"/>
          <w:szCs w:val="18"/>
        </w:rPr>
      </w:pPr>
      <w:r w:rsidRPr="005D0022">
        <w:rPr>
          <w:rFonts w:ascii="Arial" w:hAnsi="Arial" w:cs="Arial"/>
          <w:color w:val="000000"/>
          <w:sz w:val="18"/>
          <w:szCs w:val="18"/>
          <w:lang w:val="es-AR"/>
        </w:rPr>
        <w:t xml:space="preserve">CAMPOS, G.W.S. et al. </w:t>
      </w:r>
      <w:r w:rsidRPr="005D0022">
        <w:rPr>
          <w:rFonts w:ascii="Arial" w:hAnsi="Arial" w:cs="Arial"/>
          <w:b/>
          <w:bCs/>
          <w:color w:val="000000"/>
          <w:sz w:val="18"/>
          <w:szCs w:val="18"/>
        </w:rPr>
        <w:t>Tratado de saúde coletiva</w:t>
      </w:r>
      <w:r w:rsidRPr="005D0022">
        <w:rPr>
          <w:rFonts w:ascii="Arial" w:hAnsi="Arial" w:cs="Arial"/>
          <w:color w:val="000000"/>
          <w:sz w:val="18"/>
          <w:szCs w:val="18"/>
        </w:rPr>
        <w:t>. Rio de Janeiro: Editora Hucitec.</w:t>
      </w:r>
    </w:p>
    <w:p w:rsidR="00D16F3A" w:rsidRPr="005D0022" w:rsidRDefault="00D16F3A" w:rsidP="00D16F3A">
      <w:pPr>
        <w:numPr>
          <w:ilvl w:val="0"/>
          <w:numId w:val="53"/>
        </w:numPr>
        <w:tabs>
          <w:tab w:val="left" w:pos="-1440"/>
          <w:tab w:val="left" w:pos="-851"/>
          <w:tab w:val="num" w:pos="1070"/>
        </w:tabs>
        <w:autoSpaceDE w:val="0"/>
        <w:autoSpaceDN w:val="0"/>
        <w:adjustRightInd w:val="0"/>
        <w:ind w:left="284" w:hanging="284"/>
        <w:jc w:val="both"/>
        <w:rPr>
          <w:rFonts w:ascii="Arial" w:hAnsi="Arial" w:cs="Arial"/>
          <w:color w:val="000000" w:themeColor="text1"/>
          <w:sz w:val="18"/>
          <w:szCs w:val="18"/>
        </w:rPr>
      </w:pPr>
      <w:r w:rsidRPr="005D0022">
        <w:rPr>
          <w:rFonts w:ascii="Arial" w:hAnsi="Arial" w:cs="Arial"/>
          <w:color w:val="000000" w:themeColor="text1"/>
          <w:sz w:val="18"/>
          <w:szCs w:val="18"/>
        </w:rPr>
        <w:t xml:space="preserve"> </w:t>
      </w:r>
      <w:r w:rsidRPr="005D0022">
        <w:rPr>
          <w:rFonts w:ascii="Arial" w:hAnsi="Arial" w:cs="Arial"/>
          <w:sz w:val="18"/>
          <w:szCs w:val="18"/>
        </w:rPr>
        <w:t>CONSELHO FEDERAL DE MEDICINA.</w:t>
      </w:r>
      <w:r w:rsidRPr="005D0022">
        <w:rPr>
          <w:rFonts w:ascii="Arial" w:hAnsi="Arial" w:cs="Arial"/>
          <w:color w:val="000000" w:themeColor="text1"/>
          <w:sz w:val="18"/>
          <w:szCs w:val="18"/>
        </w:rPr>
        <w:t xml:space="preserve"> </w:t>
      </w:r>
      <w:r w:rsidRPr="005D0022">
        <w:rPr>
          <w:rFonts w:ascii="Arial" w:hAnsi="Arial" w:cs="Arial"/>
          <w:b/>
          <w:sz w:val="18"/>
          <w:szCs w:val="18"/>
        </w:rPr>
        <w:t>Código de ética médica</w:t>
      </w:r>
      <w:r w:rsidRPr="005D0022">
        <w:rPr>
          <w:rFonts w:ascii="Arial" w:hAnsi="Arial" w:cs="Arial"/>
          <w:sz w:val="18"/>
          <w:szCs w:val="18"/>
        </w:rPr>
        <w:t xml:space="preserve">: Resolução CFM nº 1931, de 17 de setembro de 2009 (versão de bolso). Brasília: Conselho Federal de Medicina, 2010. Disponível em: </w:t>
      </w:r>
      <w:hyperlink r:id="rId108" w:history="1">
        <w:r w:rsidRPr="005D0022">
          <w:rPr>
            <w:rStyle w:val="Hyperlink"/>
            <w:rFonts w:ascii="Arial" w:hAnsi="Arial" w:cs="Arial"/>
            <w:sz w:val="18"/>
            <w:szCs w:val="18"/>
          </w:rPr>
          <w:t>http://www.portalmedico.org.br/novocodigo/legislacao.asp</w:t>
        </w:r>
      </w:hyperlink>
      <w:r w:rsidRPr="005D0022">
        <w:rPr>
          <w:rFonts w:ascii="Arial" w:hAnsi="Arial" w:cs="Arial"/>
          <w:sz w:val="18"/>
          <w:szCs w:val="18"/>
        </w:rPr>
        <w:t xml:space="preserve"> </w:t>
      </w:r>
    </w:p>
    <w:p w:rsidR="00D16F3A" w:rsidRPr="005D0022" w:rsidRDefault="00D16F3A" w:rsidP="00D16F3A">
      <w:pPr>
        <w:numPr>
          <w:ilvl w:val="0"/>
          <w:numId w:val="53"/>
        </w:numPr>
        <w:tabs>
          <w:tab w:val="left" w:pos="-1440"/>
          <w:tab w:val="left" w:pos="-851"/>
          <w:tab w:val="num" w:pos="1070"/>
        </w:tabs>
        <w:autoSpaceDE w:val="0"/>
        <w:autoSpaceDN w:val="0"/>
        <w:adjustRightInd w:val="0"/>
        <w:ind w:left="284" w:hanging="284"/>
        <w:jc w:val="both"/>
        <w:rPr>
          <w:rFonts w:ascii="Arial" w:hAnsi="Arial" w:cs="Arial"/>
          <w:color w:val="000000" w:themeColor="text1"/>
          <w:sz w:val="18"/>
          <w:szCs w:val="18"/>
        </w:rPr>
      </w:pPr>
      <w:r w:rsidRPr="005D0022">
        <w:rPr>
          <w:rFonts w:ascii="Arial" w:hAnsi="Arial" w:cs="Arial"/>
          <w:color w:val="000000" w:themeColor="text1"/>
          <w:sz w:val="18"/>
          <w:szCs w:val="18"/>
        </w:rPr>
        <w:t xml:space="preserve"> DUNCAN, B.B.; SCHMIDT, M.I.; GIUGLIANI, E.R.J; DUNCAN, M.S.; GIUGLIANI, C. M</w:t>
      </w:r>
      <w:r w:rsidRPr="005D0022">
        <w:rPr>
          <w:rFonts w:ascii="Arial" w:hAnsi="Arial" w:cs="Arial"/>
          <w:b/>
          <w:bCs/>
          <w:color w:val="000000" w:themeColor="text1"/>
          <w:kern w:val="36"/>
          <w:sz w:val="18"/>
          <w:szCs w:val="18"/>
        </w:rPr>
        <w:t>edicina ambulatorial - condutas de atenção primária baseadas em evidências.</w:t>
      </w:r>
      <w:r w:rsidRPr="005D0022">
        <w:rPr>
          <w:rFonts w:ascii="Arial" w:hAnsi="Arial" w:cs="Arial"/>
          <w:bCs/>
          <w:color w:val="000000" w:themeColor="text1"/>
          <w:kern w:val="36"/>
          <w:sz w:val="18"/>
          <w:szCs w:val="18"/>
        </w:rPr>
        <w:t>4.ed.Porto Alegre: Artmed, 2013.</w:t>
      </w:r>
    </w:p>
    <w:p w:rsidR="00D16F3A" w:rsidRPr="005D0022" w:rsidRDefault="00D16F3A" w:rsidP="00D16F3A">
      <w:pPr>
        <w:numPr>
          <w:ilvl w:val="0"/>
          <w:numId w:val="53"/>
        </w:numPr>
        <w:tabs>
          <w:tab w:val="left" w:pos="-1440"/>
          <w:tab w:val="left" w:pos="-851"/>
          <w:tab w:val="num" w:pos="1070"/>
        </w:tabs>
        <w:autoSpaceDE w:val="0"/>
        <w:autoSpaceDN w:val="0"/>
        <w:adjustRightInd w:val="0"/>
        <w:ind w:left="284" w:hanging="284"/>
        <w:jc w:val="both"/>
        <w:rPr>
          <w:rFonts w:ascii="Arial" w:hAnsi="Arial" w:cs="Arial"/>
          <w:color w:val="000000" w:themeColor="text1"/>
          <w:sz w:val="18"/>
          <w:szCs w:val="18"/>
        </w:rPr>
      </w:pPr>
      <w:r w:rsidRPr="005D0022">
        <w:rPr>
          <w:rFonts w:ascii="Arial" w:hAnsi="Arial" w:cs="Arial"/>
          <w:color w:val="000000"/>
          <w:sz w:val="18"/>
          <w:szCs w:val="18"/>
          <w:lang w:val="it-IT"/>
        </w:rPr>
        <w:t xml:space="preserve">MARTINS, H.S. et al. </w:t>
      </w:r>
      <w:r w:rsidRPr="005D0022">
        <w:rPr>
          <w:rFonts w:ascii="Arial" w:hAnsi="Arial" w:cs="Arial"/>
          <w:b/>
          <w:color w:val="000000"/>
          <w:sz w:val="18"/>
          <w:szCs w:val="18"/>
        </w:rPr>
        <w:t>Emergências clínicas:</w:t>
      </w:r>
      <w:r w:rsidRPr="005D0022">
        <w:rPr>
          <w:rFonts w:ascii="Arial" w:hAnsi="Arial" w:cs="Arial"/>
          <w:color w:val="000000"/>
          <w:sz w:val="18"/>
          <w:szCs w:val="18"/>
        </w:rPr>
        <w:t xml:space="preserve"> abordagem prática. 2.ed.Barueri, SP: Manole, 2006.</w:t>
      </w:r>
    </w:p>
    <w:p w:rsidR="00D16F3A" w:rsidRPr="005D0022" w:rsidRDefault="00D16F3A" w:rsidP="00D16F3A">
      <w:pPr>
        <w:numPr>
          <w:ilvl w:val="0"/>
          <w:numId w:val="53"/>
        </w:numPr>
        <w:tabs>
          <w:tab w:val="left" w:pos="-1440"/>
          <w:tab w:val="left" w:pos="-851"/>
          <w:tab w:val="num" w:pos="1070"/>
        </w:tabs>
        <w:autoSpaceDE w:val="0"/>
        <w:autoSpaceDN w:val="0"/>
        <w:adjustRightInd w:val="0"/>
        <w:ind w:left="284" w:hanging="284"/>
        <w:jc w:val="both"/>
        <w:rPr>
          <w:rFonts w:ascii="Arial" w:hAnsi="Arial" w:cs="Arial"/>
          <w:color w:val="000000" w:themeColor="text1"/>
          <w:sz w:val="18"/>
          <w:szCs w:val="18"/>
        </w:rPr>
      </w:pPr>
      <w:r w:rsidRPr="005D0022">
        <w:rPr>
          <w:rFonts w:ascii="Arial" w:hAnsi="Arial" w:cs="Arial"/>
          <w:color w:val="000000"/>
          <w:sz w:val="18"/>
          <w:szCs w:val="18"/>
        </w:rPr>
        <w:t xml:space="preserve">PEREIRA, MG. </w:t>
      </w:r>
      <w:r w:rsidRPr="005D0022">
        <w:rPr>
          <w:rFonts w:ascii="Arial" w:hAnsi="Arial" w:cs="Arial"/>
          <w:b/>
          <w:bCs/>
          <w:color w:val="000000"/>
          <w:sz w:val="18"/>
          <w:szCs w:val="18"/>
        </w:rPr>
        <w:t>Epidemiologia: teoria e prática</w:t>
      </w:r>
      <w:r w:rsidRPr="005D0022">
        <w:rPr>
          <w:rFonts w:ascii="Arial" w:hAnsi="Arial" w:cs="Arial"/>
          <w:color w:val="000000"/>
          <w:sz w:val="18"/>
          <w:szCs w:val="18"/>
        </w:rPr>
        <w:t>. Rio de Janeiro: Guanabara Koogan, 2008.</w:t>
      </w:r>
    </w:p>
    <w:p w:rsidR="00D16F3A" w:rsidRPr="005D0022" w:rsidRDefault="00D16F3A" w:rsidP="00D16F3A">
      <w:pPr>
        <w:numPr>
          <w:ilvl w:val="0"/>
          <w:numId w:val="53"/>
        </w:numPr>
        <w:tabs>
          <w:tab w:val="left" w:pos="-1440"/>
          <w:tab w:val="left" w:pos="-851"/>
          <w:tab w:val="num" w:pos="1070"/>
        </w:tabs>
        <w:autoSpaceDE w:val="0"/>
        <w:autoSpaceDN w:val="0"/>
        <w:adjustRightInd w:val="0"/>
        <w:ind w:left="284" w:hanging="284"/>
        <w:jc w:val="both"/>
        <w:rPr>
          <w:rFonts w:ascii="Arial" w:hAnsi="Arial" w:cs="Arial"/>
          <w:color w:val="000000" w:themeColor="text1"/>
          <w:sz w:val="18"/>
          <w:szCs w:val="18"/>
        </w:rPr>
      </w:pPr>
      <w:r w:rsidRPr="005D0022">
        <w:rPr>
          <w:rFonts w:ascii="Arial" w:hAnsi="Arial" w:cs="Arial"/>
          <w:color w:val="000000" w:themeColor="text1"/>
          <w:sz w:val="18"/>
          <w:szCs w:val="18"/>
        </w:rPr>
        <w:t xml:space="preserve"> </w:t>
      </w:r>
      <w:r w:rsidRPr="005D0022">
        <w:rPr>
          <w:rFonts w:ascii="Arial" w:hAnsi="Arial" w:cs="Arial"/>
          <w:color w:val="000000"/>
          <w:sz w:val="18"/>
          <w:szCs w:val="18"/>
        </w:rPr>
        <w:t xml:space="preserve">ROZENFELD, Suely (org.). </w:t>
      </w:r>
      <w:r w:rsidRPr="005D0022">
        <w:rPr>
          <w:rFonts w:ascii="Arial" w:hAnsi="Arial" w:cs="Arial"/>
          <w:b/>
          <w:bCs/>
          <w:color w:val="000000"/>
          <w:sz w:val="18"/>
          <w:szCs w:val="18"/>
        </w:rPr>
        <w:t xml:space="preserve">Fundamentos da vigilância sanitária.  </w:t>
      </w:r>
      <w:r w:rsidRPr="005D0022">
        <w:rPr>
          <w:rFonts w:ascii="Arial" w:hAnsi="Arial" w:cs="Arial"/>
          <w:color w:val="000000"/>
          <w:sz w:val="18"/>
          <w:szCs w:val="18"/>
        </w:rPr>
        <w:t>Rio de janeiro: Fiocruz, 2000.</w:t>
      </w:r>
    </w:p>
    <w:p w:rsidR="00D16F3A" w:rsidRPr="005D0022" w:rsidRDefault="00D16F3A" w:rsidP="00D16F3A">
      <w:pPr>
        <w:tabs>
          <w:tab w:val="num" w:pos="0"/>
          <w:tab w:val="left" w:pos="426"/>
        </w:tabs>
        <w:jc w:val="both"/>
        <w:rPr>
          <w:rFonts w:ascii="Arial" w:hAnsi="Arial" w:cs="Arial"/>
          <w:i/>
          <w:sz w:val="18"/>
          <w:szCs w:val="18"/>
        </w:rPr>
      </w:pPr>
      <w:r w:rsidRPr="005D0022">
        <w:rPr>
          <w:rFonts w:ascii="Arial" w:hAnsi="Arial" w:cs="Arial"/>
          <w:b/>
          <w:sz w:val="18"/>
          <w:szCs w:val="18"/>
        </w:rPr>
        <w:t xml:space="preserve">OBSERVAÇÃO: </w:t>
      </w:r>
      <w:r w:rsidRPr="005D0022">
        <w:rPr>
          <w:rFonts w:ascii="Arial" w:hAnsi="Arial" w:cs="Arial"/>
          <w:i/>
          <w:sz w:val="18"/>
          <w:szCs w:val="18"/>
        </w:rPr>
        <w:t>A bibliografia sugerida não limita nem esgota o programa. Serve apenas como orientação para as bancas elaboradoras de provas e aos candidatos. Poderão ser consultadas outras fontes, tais como: legislação vigente relacionada às funções do cargo, m</w:t>
      </w:r>
      <w:r w:rsidRPr="005D0022">
        <w:rPr>
          <w:rFonts w:ascii="Arial" w:hAnsi="Arial" w:cs="Arial"/>
          <w:i/>
          <w:color w:val="000000"/>
          <w:sz w:val="18"/>
          <w:szCs w:val="18"/>
        </w:rPr>
        <w:t>anuais e livros técnicos com os conteúdos indicados</w:t>
      </w:r>
      <w:r w:rsidRPr="005D0022">
        <w:rPr>
          <w:rFonts w:ascii="Arial" w:hAnsi="Arial" w:cs="Arial"/>
          <w:i/>
          <w:sz w:val="18"/>
          <w:szCs w:val="18"/>
        </w:rPr>
        <w:t xml:space="preserve"> e </w:t>
      </w:r>
      <w:r w:rsidRPr="005D0022">
        <w:rPr>
          <w:rFonts w:ascii="Arial" w:hAnsi="Arial" w:cs="Arial"/>
          <w:color w:val="000000" w:themeColor="text1"/>
          <w:sz w:val="18"/>
          <w:szCs w:val="18"/>
          <w:lang w:val="pt-PT"/>
        </w:rPr>
        <w:t>Cadernos de Atenção Básica, disponivel no site</w:t>
      </w:r>
      <w:r w:rsidRPr="005D0022">
        <w:rPr>
          <w:rFonts w:ascii="Arial" w:hAnsi="Arial" w:cs="Arial"/>
          <w:i/>
          <w:sz w:val="18"/>
          <w:szCs w:val="18"/>
        </w:rPr>
        <w:t xml:space="preserve"> </w:t>
      </w:r>
      <w:hyperlink r:id="rId109" w:history="1">
        <w:r w:rsidRPr="005D0022">
          <w:rPr>
            <w:rStyle w:val="Hyperlink"/>
            <w:rFonts w:ascii="Arial" w:hAnsi="Arial" w:cs="Arial"/>
            <w:sz w:val="18"/>
            <w:szCs w:val="18"/>
          </w:rPr>
          <w:t>http://www.medlearn.com.br/index.php/cadernos-de-atencao-basica-ministerio-saude/</w:t>
        </w:r>
      </w:hyperlink>
    </w:p>
    <w:p w:rsidR="00D16F3A" w:rsidRPr="005D0022" w:rsidRDefault="00D16F3A" w:rsidP="00D16F3A">
      <w:pPr>
        <w:spacing w:before="20"/>
        <w:rPr>
          <w:rFonts w:ascii="Arial" w:hAnsi="Arial" w:cs="Arial"/>
          <w:b/>
          <w:sz w:val="18"/>
          <w:szCs w:val="18"/>
          <w:u w:val="single"/>
        </w:rPr>
      </w:pPr>
    </w:p>
    <w:p w:rsidR="00BF0CBF" w:rsidRPr="005D0022" w:rsidRDefault="00BF0CBF" w:rsidP="00BF0CBF">
      <w:pPr>
        <w:spacing w:before="20"/>
        <w:rPr>
          <w:rFonts w:ascii="Arial" w:hAnsi="Arial" w:cs="Arial"/>
          <w:b/>
          <w:sz w:val="18"/>
          <w:szCs w:val="18"/>
          <w:u w:val="single"/>
        </w:rPr>
      </w:pPr>
      <w:r w:rsidRPr="005D0022">
        <w:rPr>
          <w:rFonts w:ascii="Arial" w:hAnsi="Arial" w:cs="Arial"/>
          <w:b/>
          <w:sz w:val="18"/>
          <w:szCs w:val="18"/>
          <w:u w:val="single"/>
        </w:rPr>
        <w:t>Médico Pediatra II</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color w:val="000000"/>
          <w:sz w:val="18"/>
          <w:szCs w:val="18"/>
        </w:rPr>
        <w:t>Assistência ao Pré-natal;</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color w:val="000000"/>
          <w:sz w:val="18"/>
          <w:szCs w:val="18"/>
        </w:rPr>
        <w:t>Atenção à Saúde da Criança, da Mulher e do Homem;</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color w:val="000000"/>
          <w:sz w:val="18"/>
          <w:szCs w:val="18"/>
        </w:rPr>
        <w:t xml:space="preserve">Atenção à Saúde do Adulto, do Idoso e do Trabalhador; </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color w:val="000000"/>
          <w:sz w:val="18"/>
          <w:szCs w:val="18"/>
        </w:rPr>
        <w:lastRenderedPageBreak/>
        <w:t xml:space="preserve">Atenção à Saúde Mental; </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color w:val="000000"/>
          <w:sz w:val="18"/>
          <w:szCs w:val="18"/>
        </w:rPr>
        <w:t>Doenças Crônicas não Transmissíveis;</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color w:val="000000"/>
          <w:sz w:val="18"/>
          <w:szCs w:val="18"/>
        </w:rPr>
        <w:t>Doenças Infecciosas e Parasitárias;</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color w:val="000000"/>
          <w:sz w:val="18"/>
          <w:szCs w:val="18"/>
        </w:rPr>
        <w:t xml:space="preserve">Doenças Ocupacionais; </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color w:val="000000"/>
          <w:sz w:val="18"/>
          <w:szCs w:val="18"/>
        </w:rPr>
        <w:t>Doenças Respiratórias Crônicas;</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sz w:val="18"/>
          <w:szCs w:val="18"/>
        </w:rPr>
        <w:t xml:space="preserve">Emergências Clínicas, Cirúrgicas e Traumáticas; </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sz w:val="18"/>
          <w:szCs w:val="18"/>
        </w:rPr>
        <w:t>Epidemiologia Clínica e Medicina Baseada em Evidências;</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sz w:val="18"/>
          <w:szCs w:val="18"/>
        </w:rPr>
        <w:t>Ética e Legislação Profissional.</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sz w:val="18"/>
          <w:szCs w:val="18"/>
        </w:rPr>
        <w:t xml:space="preserve">Exames complementares de uso corriqueiro na prática clínica diária; </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sz w:val="18"/>
          <w:szCs w:val="18"/>
        </w:rPr>
        <w:t xml:space="preserve">Mecanismos de ação e efeitos colaterais dos antibióticos, corticoides e anti-hipertensivos; </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color w:val="000000"/>
          <w:sz w:val="18"/>
          <w:szCs w:val="18"/>
        </w:rPr>
        <w:t xml:space="preserve">Prevenção do Câncer de Colo Uterino e de Mama; </w:t>
      </w:r>
    </w:p>
    <w:p w:rsidR="00BF0CBF" w:rsidRPr="005D0022" w:rsidRDefault="00BF0CBF" w:rsidP="00BF0CBF">
      <w:pPr>
        <w:pStyle w:val="PargrafodaLista"/>
        <w:numPr>
          <w:ilvl w:val="0"/>
          <w:numId w:val="41"/>
        </w:numPr>
        <w:adjustRightInd w:val="0"/>
        <w:ind w:left="284" w:hanging="142"/>
        <w:contextualSpacing w:val="0"/>
        <w:jc w:val="both"/>
        <w:rPr>
          <w:rFonts w:ascii="Arial" w:hAnsi="Arial" w:cs="Arial"/>
          <w:sz w:val="18"/>
          <w:szCs w:val="18"/>
        </w:rPr>
      </w:pPr>
      <w:r w:rsidRPr="005D0022">
        <w:rPr>
          <w:rFonts w:ascii="Arial" w:hAnsi="Arial" w:cs="Arial"/>
          <w:color w:val="000000"/>
          <w:sz w:val="18"/>
          <w:szCs w:val="18"/>
        </w:rPr>
        <w:t>Rotinas na Medicina Geral Comunitária.</w:t>
      </w:r>
    </w:p>
    <w:p w:rsidR="00D16F3A" w:rsidRPr="005D0022" w:rsidRDefault="00D16F3A" w:rsidP="00D16F3A">
      <w:pPr>
        <w:tabs>
          <w:tab w:val="left" w:pos="426"/>
        </w:tabs>
        <w:adjustRightInd w:val="0"/>
        <w:rPr>
          <w:rFonts w:ascii="Arial" w:hAnsi="Arial" w:cs="Arial"/>
          <w:sz w:val="18"/>
          <w:szCs w:val="18"/>
        </w:rPr>
      </w:pPr>
      <w:r w:rsidRPr="005D0022">
        <w:rPr>
          <w:rStyle w:val="apple-style-span"/>
          <w:rFonts w:ascii="Arial" w:hAnsi="Arial" w:cs="Arial"/>
          <w:b/>
          <w:color w:val="000000"/>
          <w:sz w:val="18"/>
          <w:szCs w:val="18"/>
        </w:rPr>
        <w:t>Referências Bibliográficas</w:t>
      </w:r>
      <w:r w:rsidRPr="005D0022">
        <w:rPr>
          <w:rFonts w:ascii="Arial" w:hAnsi="Arial" w:cs="Arial"/>
          <w:sz w:val="18"/>
          <w:szCs w:val="18"/>
        </w:rPr>
        <w:t>:</w:t>
      </w:r>
    </w:p>
    <w:p w:rsidR="00D16F3A" w:rsidRPr="005D0022" w:rsidRDefault="00D16F3A" w:rsidP="00D16F3A">
      <w:pPr>
        <w:pStyle w:val="PargrafodaLista"/>
        <w:numPr>
          <w:ilvl w:val="0"/>
          <w:numId w:val="54"/>
        </w:numPr>
        <w:tabs>
          <w:tab w:val="clear" w:pos="502"/>
          <w:tab w:val="num" w:pos="709"/>
        </w:tabs>
        <w:autoSpaceDE w:val="0"/>
        <w:autoSpaceDN w:val="0"/>
        <w:adjustRightInd w:val="0"/>
        <w:ind w:left="284" w:hanging="284"/>
        <w:contextualSpacing w:val="0"/>
        <w:jc w:val="both"/>
        <w:rPr>
          <w:rFonts w:ascii="Arial" w:hAnsi="Arial" w:cs="Arial"/>
          <w:color w:val="000000"/>
          <w:sz w:val="18"/>
          <w:szCs w:val="18"/>
        </w:rPr>
      </w:pPr>
      <w:r w:rsidRPr="005D0022">
        <w:rPr>
          <w:rFonts w:ascii="Arial" w:hAnsi="Arial" w:cs="Arial"/>
          <w:color w:val="000000" w:themeColor="text1"/>
          <w:sz w:val="18"/>
          <w:szCs w:val="18"/>
          <w:lang w:val="pt-PT"/>
        </w:rPr>
        <w:t xml:space="preserve">BRASIL. Ministério da Saúde. </w:t>
      </w:r>
      <w:r w:rsidRPr="005D0022">
        <w:rPr>
          <w:rFonts w:ascii="Arial" w:hAnsi="Arial" w:cs="Arial"/>
          <w:b/>
          <w:color w:val="000000" w:themeColor="text1"/>
          <w:sz w:val="18"/>
          <w:szCs w:val="18"/>
          <w:lang w:val="pt-PT"/>
        </w:rPr>
        <w:t>Saúde do trabalhador</w:t>
      </w:r>
      <w:r w:rsidRPr="005D0022">
        <w:rPr>
          <w:rFonts w:ascii="Arial" w:hAnsi="Arial" w:cs="Arial"/>
          <w:color w:val="000000" w:themeColor="text1"/>
          <w:sz w:val="18"/>
          <w:szCs w:val="18"/>
          <w:lang w:val="pt-PT"/>
        </w:rPr>
        <w:t xml:space="preserve">. Caderno de Atenção Básica n. 05.  Brasília: Ministério da Saúde, 2002. Disponível em: </w:t>
      </w:r>
      <w:hyperlink r:id="rId110" w:history="1">
        <w:r w:rsidRPr="005D0022">
          <w:rPr>
            <w:rStyle w:val="Hyperlink"/>
            <w:rFonts w:ascii="Arial" w:hAnsi="Arial" w:cs="Arial"/>
            <w:sz w:val="18"/>
            <w:szCs w:val="18"/>
            <w:lang w:val="pt-PT"/>
          </w:rPr>
          <w:t>http://www.medlearn.com.br/ministerio_saude/atencao_basica/cadernos_atencao_basica_5_saude_trabalhador.pdf</w:t>
        </w:r>
      </w:hyperlink>
      <w:r w:rsidRPr="005D0022">
        <w:rPr>
          <w:rFonts w:ascii="Arial" w:hAnsi="Arial" w:cs="Arial"/>
          <w:color w:val="000000" w:themeColor="text1"/>
          <w:sz w:val="18"/>
          <w:szCs w:val="18"/>
          <w:lang w:val="pt-PT"/>
        </w:rPr>
        <w:t xml:space="preserve"> </w:t>
      </w:r>
    </w:p>
    <w:p w:rsidR="00D16F3A" w:rsidRPr="005D0022" w:rsidRDefault="00D16F3A" w:rsidP="00D16F3A">
      <w:pPr>
        <w:pStyle w:val="PargrafodaLista"/>
        <w:numPr>
          <w:ilvl w:val="0"/>
          <w:numId w:val="54"/>
        </w:numPr>
        <w:tabs>
          <w:tab w:val="clear" w:pos="502"/>
          <w:tab w:val="num" w:pos="284"/>
        </w:tabs>
        <w:autoSpaceDE w:val="0"/>
        <w:autoSpaceDN w:val="0"/>
        <w:adjustRightInd w:val="0"/>
        <w:ind w:left="284" w:hanging="284"/>
        <w:contextualSpacing w:val="0"/>
        <w:jc w:val="both"/>
        <w:rPr>
          <w:rFonts w:ascii="Arial" w:hAnsi="Arial" w:cs="Arial"/>
          <w:color w:val="000000"/>
          <w:sz w:val="18"/>
          <w:szCs w:val="18"/>
        </w:rPr>
      </w:pPr>
      <w:r w:rsidRPr="005D0022">
        <w:rPr>
          <w:rFonts w:ascii="Arial" w:hAnsi="Arial" w:cs="Arial"/>
          <w:color w:val="000000"/>
          <w:sz w:val="18"/>
          <w:szCs w:val="18"/>
        </w:rPr>
        <w:t>BRASIL. Ministério da Saúde. Clínica ampliada e compartilhada / Ministério da Saúde, Secretaria de Atenção à Saúde, Política Nacional de Humanização da Atenção e Gestão do SUS. - Brasília: Ministério da Saúde, 2009.</w:t>
      </w:r>
    </w:p>
    <w:p w:rsidR="00D16F3A" w:rsidRPr="005D0022" w:rsidRDefault="00D16F3A" w:rsidP="00D16F3A">
      <w:pPr>
        <w:pStyle w:val="PargrafodaLista"/>
        <w:numPr>
          <w:ilvl w:val="0"/>
          <w:numId w:val="54"/>
        </w:numPr>
        <w:tabs>
          <w:tab w:val="clear" w:pos="502"/>
          <w:tab w:val="num" w:pos="284"/>
        </w:tabs>
        <w:autoSpaceDE w:val="0"/>
        <w:autoSpaceDN w:val="0"/>
        <w:adjustRightInd w:val="0"/>
        <w:ind w:left="284" w:hanging="284"/>
        <w:contextualSpacing w:val="0"/>
        <w:jc w:val="both"/>
        <w:rPr>
          <w:rFonts w:ascii="Arial" w:hAnsi="Arial" w:cs="Arial"/>
          <w:color w:val="000000" w:themeColor="text1"/>
          <w:sz w:val="18"/>
          <w:szCs w:val="18"/>
          <w:lang w:val="pt-PT"/>
        </w:rPr>
      </w:pPr>
      <w:r w:rsidRPr="005D0022">
        <w:rPr>
          <w:rFonts w:ascii="Arial" w:hAnsi="Arial" w:cs="Arial"/>
          <w:color w:val="000000"/>
          <w:sz w:val="18"/>
          <w:szCs w:val="18"/>
        </w:rPr>
        <w:t>BRASIL. Ministério da Saúde. Diretrizes do NASF: Núcleo de Apoio a Saúde da Família. Cadernos de Atenção Básica - Brasília, 2010.</w:t>
      </w:r>
    </w:p>
    <w:p w:rsidR="00D16F3A" w:rsidRPr="005D0022" w:rsidRDefault="00D16F3A" w:rsidP="00D16F3A">
      <w:pPr>
        <w:pStyle w:val="PargrafodaLista"/>
        <w:numPr>
          <w:ilvl w:val="0"/>
          <w:numId w:val="54"/>
        </w:numPr>
        <w:tabs>
          <w:tab w:val="clear" w:pos="502"/>
          <w:tab w:val="num" w:pos="284"/>
        </w:tabs>
        <w:autoSpaceDE w:val="0"/>
        <w:autoSpaceDN w:val="0"/>
        <w:adjustRightInd w:val="0"/>
        <w:ind w:left="284" w:hanging="284"/>
        <w:contextualSpacing w:val="0"/>
        <w:jc w:val="both"/>
        <w:rPr>
          <w:rFonts w:ascii="Arial" w:hAnsi="Arial" w:cs="Arial"/>
          <w:color w:val="000000" w:themeColor="text1"/>
          <w:sz w:val="18"/>
          <w:szCs w:val="18"/>
          <w:lang w:val="pt-PT"/>
        </w:rPr>
      </w:pPr>
      <w:r w:rsidRPr="005D0022">
        <w:rPr>
          <w:rFonts w:ascii="Arial" w:hAnsi="Arial" w:cs="Arial"/>
          <w:sz w:val="18"/>
          <w:szCs w:val="18"/>
        </w:rPr>
        <w:t xml:space="preserve">BRASIL. Ministério da Saúde. </w:t>
      </w:r>
      <w:r w:rsidRPr="005D0022">
        <w:rPr>
          <w:rFonts w:ascii="Arial" w:hAnsi="Arial" w:cs="Arial"/>
          <w:b/>
          <w:sz w:val="18"/>
          <w:szCs w:val="18"/>
        </w:rPr>
        <w:t>Atenção ao pré-natal de baixo risco</w:t>
      </w:r>
      <w:r w:rsidRPr="005D0022">
        <w:rPr>
          <w:rFonts w:ascii="Arial" w:hAnsi="Arial" w:cs="Arial"/>
          <w:sz w:val="18"/>
          <w:szCs w:val="18"/>
        </w:rPr>
        <w:t xml:space="preserve">. Caderno de Atenção Básica n.32. Brasília: Ministério da Saúde, 2012. Disponível  em: </w:t>
      </w:r>
      <w:hyperlink r:id="rId111" w:history="1">
        <w:r w:rsidRPr="005D0022">
          <w:rPr>
            <w:rStyle w:val="Hyperlink"/>
            <w:rFonts w:ascii="Arial" w:hAnsi="Arial" w:cs="Arial"/>
            <w:sz w:val="18"/>
            <w:szCs w:val="18"/>
          </w:rPr>
          <w:t>http://www.medlearn.com.br/ministerio_saude/atencao_basica/cadernos_atencao_basica_32_atencao_pre_natal_baixo_risco.pdf</w:t>
        </w:r>
      </w:hyperlink>
      <w:r w:rsidRPr="005D0022">
        <w:rPr>
          <w:rFonts w:ascii="Arial" w:hAnsi="Arial" w:cs="Arial"/>
          <w:sz w:val="18"/>
          <w:szCs w:val="18"/>
        </w:rPr>
        <w:t xml:space="preserve"> </w:t>
      </w:r>
    </w:p>
    <w:p w:rsidR="00D16F3A" w:rsidRPr="005D0022" w:rsidRDefault="00D16F3A" w:rsidP="00D16F3A">
      <w:pPr>
        <w:pStyle w:val="PargrafodaLista"/>
        <w:numPr>
          <w:ilvl w:val="0"/>
          <w:numId w:val="54"/>
        </w:numPr>
        <w:tabs>
          <w:tab w:val="clear" w:pos="502"/>
          <w:tab w:val="num" w:pos="284"/>
        </w:tabs>
        <w:autoSpaceDE w:val="0"/>
        <w:autoSpaceDN w:val="0"/>
        <w:adjustRightInd w:val="0"/>
        <w:ind w:left="284" w:hanging="284"/>
        <w:contextualSpacing w:val="0"/>
        <w:jc w:val="both"/>
        <w:rPr>
          <w:rFonts w:ascii="Arial" w:hAnsi="Arial" w:cs="Arial"/>
          <w:color w:val="000000" w:themeColor="text1"/>
          <w:sz w:val="18"/>
          <w:szCs w:val="18"/>
          <w:lang w:val="pt-PT"/>
        </w:rPr>
      </w:pPr>
      <w:r w:rsidRPr="005D0022">
        <w:rPr>
          <w:rFonts w:ascii="Arial" w:hAnsi="Arial" w:cs="Arial"/>
          <w:sz w:val="18"/>
          <w:szCs w:val="18"/>
        </w:rPr>
        <w:t xml:space="preserve">BRASIL. Ministério da Saúde.  </w:t>
      </w:r>
      <w:r w:rsidRPr="005D0022">
        <w:rPr>
          <w:rFonts w:ascii="Arial" w:hAnsi="Arial" w:cs="Arial"/>
          <w:b/>
          <w:sz w:val="18"/>
          <w:szCs w:val="18"/>
        </w:rPr>
        <w:t xml:space="preserve"> Gestação de alto risco</w:t>
      </w:r>
      <w:r w:rsidRPr="005D0022">
        <w:rPr>
          <w:rFonts w:ascii="Arial" w:hAnsi="Arial" w:cs="Arial"/>
          <w:sz w:val="18"/>
          <w:szCs w:val="18"/>
        </w:rPr>
        <w:t xml:space="preserve">: manual técnico. 5. ed. Brasília:  Ministério da Saúde, 2012. Disponível em: </w:t>
      </w:r>
      <w:hyperlink r:id="rId112" w:history="1">
        <w:r w:rsidRPr="005D0022">
          <w:rPr>
            <w:rStyle w:val="Hyperlink"/>
            <w:rFonts w:ascii="Arial" w:hAnsi="Arial" w:cs="Arial"/>
            <w:sz w:val="18"/>
            <w:szCs w:val="18"/>
          </w:rPr>
          <w:t>http://www.fasa.edu.br/images/pdf/manual_tecnico_gestacao_alto_risco%202012%5B1%5D.pdf</w:t>
        </w:r>
      </w:hyperlink>
      <w:r w:rsidRPr="005D0022">
        <w:rPr>
          <w:rFonts w:ascii="Arial" w:hAnsi="Arial" w:cs="Arial"/>
          <w:sz w:val="18"/>
          <w:szCs w:val="18"/>
        </w:rPr>
        <w:t xml:space="preserve"> </w:t>
      </w:r>
    </w:p>
    <w:p w:rsidR="00D16F3A" w:rsidRPr="005D0022" w:rsidRDefault="00D16F3A" w:rsidP="00D16F3A">
      <w:pPr>
        <w:pStyle w:val="PargrafodaLista"/>
        <w:numPr>
          <w:ilvl w:val="0"/>
          <w:numId w:val="54"/>
        </w:numPr>
        <w:tabs>
          <w:tab w:val="clear" w:pos="502"/>
          <w:tab w:val="num" w:pos="284"/>
        </w:tabs>
        <w:autoSpaceDE w:val="0"/>
        <w:autoSpaceDN w:val="0"/>
        <w:adjustRightInd w:val="0"/>
        <w:ind w:left="284" w:hanging="284"/>
        <w:contextualSpacing w:val="0"/>
        <w:jc w:val="both"/>
        <w:rPr>
          <w:rFonts w:ascii="Arial" w:hAnsi="Arial" w:cs="Arial"/>
          <w:color w:val="000000" w:themeColor="text1"/>
          <w:sz w:val="18"/>
          <w:szCs w:val="18"/>
          <w:lang w:val="pt-PT"/>
        </w:rPr>
      </w:pPr>
      <w:r w:rsidRPr="005D0022">
        <w:rPr>
          <w:rFonts w:ascii="Arial" w:hAnsi="Arial" w:cs="Arial"/>
          <w:sz w:val="18"/>
          <w:szCs w:val="18"/>
          <w:lang w:val="pt-PT"/>
        </w:rPr>
        <w:t xml:space="preserve">BRASIL. </w:t>
      </w:r>
      <w:r w:rsidRPr="005D0022">
        <w:rPr>
          <w:rFonts w:ascii="Arial" w:hAnsi="Arial" w:cs="Arial"/>
          <w:sz w:val="18"/>
          <w:szCs w:val="18"/>
        </w:rPr>
        <w:t xml:space="preserve">Ministério da Saúde. </w:t>
      </w:r>
      <w:r w:rsidRPr="005D0022">
        <w:rPr>
          <w:rFonts w:ascii="Arial" w:hAnsi="Arial" w:cs="Arial"/>
          <w:b/>
          <w:sz w:val="18"/>
          <w:szCs w:val="18"/>
        </w:rPr>
        <w:t>Manual de recomendações para o controle da tuberculose no Brasil</w:t>
      </w:r>
      <w:r w:rsidRPr="005D0022">
        <w:rPr>
          <w:rFonts w:ascii="Arial" w:hAnsi="Arial" w:cs="Arial"/>
          <w:sz w:val="18"/>
          <w:szCs w:val="18"/>
          <w:lang w:val="pt-PT"/>
        </w:rPr>
        <w:t xml:space="preserve">. </w:t>
      </w:r>
      <w:r w:rsidRPr="005D0022">
        <w:rPr>
          <w:rFonts w:ascii="Arial" w:hAnsi="Arial" w:cs="Arial"/>
          <w:sz w:val="18"/>
          <w:szCs w:val="18"/>
        </w:rPr>
        <w:t xml:space="preserve">Brasília: Ministério da Saúde, 2011. Disponível em: </w:t>
      </w:r>
      <w:hyperlink r:id="rId113" w:history="1">
        <w:r w:rsidRPr="005D0022">
          <w:rPr>
            <w:rStyle w:val="Hyperlink"/>
            <w:rFonts w:ascii="Arial" w:hAnsi="Arial" w:cs="Arial"/>
            <w:sz w:val="18"/>
            <w:szCs w:val="18"/>
          </w:rPr>
          <w:t>http://www.cve.saude.sp.gov.br/htm/TB/mat_tec/manuais/MS11_Manual_Recom.pdf</w:t>
        </w:r>
      </w:hyperlink>
      <w:r w:rsidRPr="005D0022">
        <w:rPr>
          <w:rFonts w:ascii="Arial" w:hAnsi="Arial" w:cs="Arial"/>
          <w:sz w:val="18"/>
          <w:szCs w:val="18"/>
        </w:rPr>
        <w:t xml:space="preserve"> </w:t>
      </w:r>
      <w:r w:rsidRPr="005D0022">
        <w:rPr>
          <w:rFonts w:ascii="Arial" w:hAnsi="Arial" w:cs="Arial"/>
          <w:color w:val="000000" w:themeColor="text1"/>
          <w:sz w:val="18"/>
          <w:szCs w:val="18"/>
          <w:lang w:val="pt-PT"/>
        </w:rPr>
        <w:t xml:space="preserve"> </w:t>
      </w:r>
    </w:p>
    <w:p w:rsidR="00D16F3A" w:rsidRPr="005D0022" w:rsidRDefault="00D16F3A" w:rsidP="00D16F3A">
      <w:pPr>
        <w:pStyle w:val="PargrafodaLista"/>
        <w:numPr>
          <w:ilvl w:val="0"/>
          <w:numId w:val="54"/>
        </w:numPr>
        <w:tabs>
          <w:tab w:val="clear" w:pos="502"/>
          <w:tab w:val="num" w:pos="284"/>
        </w:tabs>
        <w:autoSpaceDE w:val="0"/>
        <w:autoSpaceDN w:val="0"/>
        <w:adjustRightInd w:val="0"/>
        <w:ind w:left="284" w:hanging="284"/>
        <w:contextualSpacing w:val="0"/>
        <w:jc w:val="both"/>
        <w:rPr>
          <w:rFonts w:ascii="Arial" w:hAnsi="Arial" w:cs="Arial"/>
          <w:sz w:val="18"/>
          <w:szCs w:val="18"/>
        </w:rPr>
      </w:pPr>
      <w:r w:rsidRPr="005D0022">
        <w:rPr>
          <w:rFonts w:ascii="Arial" w:hAnsi="Arial" w:cs="Arial"/>
          <w:sz w:val="18"/>
          <w:szCs w:val="18"/>
          <w:lang w:val="pt-PT"/>
        </w:rPr>
        <w:t xml:space="preserve">BRASIL. </w:t>
      </w:r>
      <w:r w:rsidRPr="005D0022">
        <w:rPr>
          <w:rFonts w:ascii="Arial" w:hAnsi="Arial" w:cs="Arial"/>
          <w:sz w:val="18"/>
          <w:szCs w:val="18"/>
        </w:rPr>
        <w:t>Ministério da Saúde</w:t>
      </w:r>
      <w:r w:rsidRPr="005D0022">
        <w:rPr>
          <w:rFonts w:ascii="Arial" w:hAnsi="Arial" w:cs="Arial"/>
          <w:b/>
          <w:sz w:val="18"/>
          <w:szCs w:val="18"/>
        </w:rPr>
        <w:t>. Controle dos cânceres do colo do útero e da mama.</w:t>
      </w:r>
      <w:r w:rsidRPr="005D0022">
        <w:rPr>
          <w:rFonts w:ascii="Arial" w:hAnsi="Arial" w:cs="Arial"/>
          <w:sz w:val="18"/>
          <w:szCs w:val="18"/>
        </w:rPr>
        <w:t xml:space="preserve"> Caderno de Atenção Básica n. 13. 2. ed. Brasília:  Ministério da Saúde, 2013.Disponível em: </w:t>
      </w:r>
      <w:hyperlink r:id="rId114" w:history="1">
        <w:r w:rsidRPr="005D0022">
          <w:rPr>
            <w:rStyle w:val="Hyperlink"/>
            <w:rFonts w:ascii="Arial" w:hAnsi="Arial" w:cs="Arial"/>
            <w:sz w:val="18"/>
            <w:szCs w:val="18"/>
          </w:rPr>
          <w:t>http://189.28.128.100/dab/docs/portaldab/publicacoes/cab13.pdf</w:t>
        </w:r>
      </w:hyperlink>
      <w:r w:rsidRPr="005D0022">
        <w:rPr>
          <w:rFonts w:ascii="Arial" w:hAnsi="Arial" w:cs="Arial"/>
          <w:sz w:val="18"/>
          <w:szCs w:val="18"/>
        </w:rPr>
        <w:t xml:space="preserve"> </w:t>
      </w:r>
    </w:p>
    <w:p w:rsidR="00D16F3A" w:rsidRPr="005D0022" w:rsidRDefault="00D16F3A" w:rsidP="00D16F3A">
      <w:pPr>
        <w:pStyle w:val="PargrafodaLista"/>
        <w:numPr>
          <w:ilvl w:val="0"/>
          <w:numId w:val="54"/>
        </w:numPr>
        <w:tabs>
          <w:tab w:val="clear" w:pos="502"/>
          <w:tab w:val="num" w:pos="284"/>
        </w:tabs>
        <w:autoSpaceDE w:val="0"/>
        <w:autoSpaceDN w:val="0"/>
        <w:adjustRightInd w:val="0"/>
        <w:ind w:left="284" w:hanging="284"/>
        <w:contextualSpacing w:val="0"/>
        <w:jc w:val="both"/>
        <w:rPr>
          <w:rFonts w:ascii="Arial" w:hAnsi="Arial" w:cs="Arial"/>
          <w:sz w:val="18"/>
          <w:szCs w:val="18"/>
        </w:rPr>
      </w:pPr>
      <w:r w:rsidRPr="005D0022">
        <w:rPr>
          <w:rFonts w:ascii="Arial" w:hAnsi="Arial" w:cs="Arial"/>
          <w:sz w:val="18"/>
          <w:szCs w:val="18"/>
        </w:rPr>
        <w:t xml:space="preserve">BRASIL. Ministério da Saúde. </w:t>
      </w:r>
      <w:r w:rsidRPr="005D0022">
        <w:rPr>
          <w:rFonts w:ascii="Arial" w:hAnsi="Arial" w:cs="Arial"/>
          <w:b/>
          <w:sz w:val="18"/>
          <w:szCs w:val="18"/>
        </w:rPr>
        <w:t>Saúde da criança: crescimento e desenvolvimento</w:t>
      </w:r>
      <w:r w:rsidRPr="005D0022">
        <w:rPr>
          <w:rFonts w:ascii="Arial" w:hAnsi="Arial" w:cs="Arial"/>
          <w:sz w:val="18"/>
          <w:szCs w:val="18"/>
        </w:rPr>
        <w:t xml:space="preserve">. Caderno de Atenção Básica n. 33. Brasília: Ministério da Saúde, 2012. Disponível em: </w:t>
      </w:r>
      <w:hyperlink r:id="rId115" w:history="1">
        <w:r w:rsidRPr="005D0022">
          <w:rPr>
            <w:rStyle w:val="Hyperlink"/>
            <w:rFonts w:ascii="Arial" w:hAnsi="Arial" w:cs="Arial"/>
            <w:sz w:val="18"/>
            <w:szCs w:val="18"/>
          </w:rPr>
          <w:t>http://189.28.128.100/dab/docs/portaldab/publicacoes/cab13.pdf</w:t>
        </w:r>
      </w:hyperlink>
      <w:r w:rsidRPr="005D0022">
        <w:rPr>
          <w:rFonts w:ascii="Arial" w:hAnsi="Arial" w:cs="Arial"/>
          <w:sz w:val="18"/>
          <w:szCs w:val="18"/>
        </w:rPr>
        <w:t xml:space="preserve"> </w:t>
      </w:r>
    </w:p>
    <w:p w:rsidR="00D16F3A" w:rsidRPr="005D0022" w:rsidRDefault="00D16F3A" w:rsidP="00D16F3A">
      <w:pPr>
        <w:pStyle w:val="PargrafodaLista"/>
        <w:numPr>
          <w:ilvl w:val="0"/>
          <w:numId w:val="54"/>
        </w:numPr>
        <w:tabs>
          <w:tab w:val="clear" w:pos="502"/>
          <w:tab w:val="num" w:pos="284"/>
        </w:tabs>
        <w:autoSpaceDE w:val="0"/>
        <w:autoSpaceDN w:val="0"/>
        <w:adjustRightInd w:val="0"/>
        <w:ind w:left="284" w:hanging="284"/>
        <w:contextualSpacing w:val="0"/>
        <w:jc w:val="both"/>
        <w:rPr>
          <w:rFonts w:ascii="Arial" w:hAnsi="Arial" w:cs="Arial"/>
          <w:color w:val="000000" w:themeColor="text1"/>
          <w:sz w:val="18"/>
          <w:szCs w:val="18"/>
        </w:rPr>
      </w:pPr>
      <w:r w:rsidRPr="005D0022">
        <w:rPr>
          <w:rFonts w:ascii="Arial" w:hAnsi="Arial" w:cs="Arial"/>
          <w:sz w:val="18"/>
          <w:szCs w:val="18"/>
          <w:lang w:bidi="te-IN"/>
        </w:rPr>
        <w:t xml:space="preserve">BRASIL. </w:t>
      </w:r>
      <w:r w:rsidRPr="005D0022">
        <w:rPr>
          <w:rFonts w:ascii="Arial" w:hAnsi="Arial" w:cs="Arial"/>
          <w:sz w:val="18"/>
          <w:szCs w:val="18"/>
        </w:rPr>
        <w:t>Ministério da Saúde</w:t>
      </w:r>
      <w:r w:rsidRPr="005D0022">
        <w:rPr>
          <w:rFonts w:ascii="Arial" w:hAnsi="Arial" w:cs="Arial"/>
          <w:sz w:val="18"/>
          <w:szCs w:val="18"/>
          <w:lang w:bidi="te-IN"/>
        </w:rPr>
        <w:t xml:space="preserve">. </w:t>
      </w:r>
      <w:r w:rsidRPr="005D0022">
        <w:rPr>
          <w:rFonts w:ascii="Arial" w:hAnsi="Arial" w:cs="Arial"/>
          <w:b/>
          <w:sz w:val="18"/>
          <w:szCs w:val="18"/>
        </w:rPr>
        <w:t>Estratégias para o cuidado da pessoa com doença crônica: diabetes mellitus.</w:t>
      </w:r>
      <w:r w:rsidRPr="005D0022">
        <w:rPr>
          <w:rFonts w:ascii="Arial" w:hAnsi="Arial" w:cs="Arial"/>
          <w:sz w:val="18"/>
          <w:szCs w:val="18"/>
        </w:rPr>
        <w:t xml:space="preserve"> Caderno de Atenção Básica, n. 36. Brasília: Ministério da Saúde, 2013. </w:t>
      </w:r>
      <w:r w:rsidRPr="005D0022">
        <w:rPr>
          <w:rFonts w:ascii="Arial" w:hAnsi="Arial" w:cs="Arial"/>
          <w:color w:val="231F20"/>
          <w:sz w:val="18"/>
          <w:szCs w:val="18"/>
        </w:rPr>
        <w:t xml:space="preserve">Disponível em: </w:t>
      </w:r>
      <w:hyperlink r:id="rId116" w:history="1">
        <w:r w:rsidRPr="005D0022">
          <w:rPr>
            <w:rStyle w:val="Hyperlink"/>
            <w:rFonts w:ascii="Arial" w:hAnsi="Arial" w:cs="Arial"/>
            <w:sz w:val="18"/>
            <w:szCs w:val="18"/>
          </w:rPr>
          <w:t>http://189.28.128.100/dab/docs/portaldab/publicacoes/caderno_36.pdf</w:t>
        </w:r>
      </w:hyperlink>
      <w:r w:rsidRPr="005D0022">
        <w:rPr>
          <w:rFonts w:ascii="Arial" w:hAnsi="Arial" w:cs="Arial"/>
          <w:color w:val="231F20"/>
          <w:sz w:val="18"/>
          <w:szCs w:val="18"/>
        </w:rPr>
        <w:t xml:space="preserve"> </w:t>
      </w:r>
    </w:p>
    <w:p w:rsidR="00D16F3A" w:rsidRPr="005D0022" w:rsidRDefault="00D16F3A" w:rsidP="00D16F3A">
      <w:pPr>
        <w:pStyle w:val="PargrafodaLista"/>
        <w:numPr>
          <w:ilvl w:val="0"/>
          <w:numId w:val="54"/>
        </w:numPr>
        <w:tabs>
          <w:tab w:val="clear" w:pos="502"/>
          <w:tab w:val="num" w:pos="284"/>
        </w:tabs>
        <w:autoSpaceDE w:val="0"/>
        <w:autoSpaceDN w:val="0"/>
        <w:adjustRightInd w:val="0"/>
        <w:ind w:left="284" w:hanging="284"/>
        <w:contextualSpacing w:val="0"/>
        <w:jc w:val="both"/>
        <w:rPr>
          <w:rFonts w:ascii="Arial" w:hAnsi="Arial" w:cs="Arial"/>
          <w:color w:val="000000" w:themeColor="text1"/>
          <w:sz w:val="18"/>
          <w:szCs w:val="18"/>
        </w:rPr>
      </w:pPr>
      <w:r w:rsidRPr="005D0022">
        <w:rPr>
          <w:rFonts w:ascii="Arial" w:hAnsi="Arial" w:cs="Arial"/>
          <w:sz w:val="18"/>
          <w:szCs w:val="18"/>
          <w:lang w:bidi="te-IN"/>
        </w:rPr>
        <w:t xml:space="preserve">BRASIL. </w:t>
      </w:r>
      <w:r w:rsidRPr="005D0022">
        <w:rPr>
          <w:rFonts w:ascii="Arial" w:hAnsi="Arial" w:cs="Arial"/>
          <w:sz w:val="18"/>
          <w:szCs w:val="18"/>
        </w:rPr>
        <w:t>Ministério da Saúde</w:t>
      </w:r>
      <w:r w:rsidRPr="005D0022">
        <w:rPr>
          <w:rFonts w:ascii="Arial" w:hAnsi="Arial" w:cs="Arial"/>
          <w:sz w:val="18"/>
          <w:szCs w:val="18"/>
          <w:lang w:bidi="te-IN"/>
        </w:rPr>
        <w:t>.</w:t>
      </w:r>
      <w:r w:rsidRPr="005D0022">
        <w:rPr>
          <w:rFonts w:ascii="Arial" w:hAnsi="Arial" w:cs="Arial"/>
          <w:sz w:val="18"/>
          <w:szCs w:val="18"/>
        </w:rPr>
        <w:t xml:space="preserve"> </w:t>
      </w:r>
      <w:r w:rsidRPr="005D0022">
        <w:rPr>
          <w:rFonts w:ascii="Arial" w:hAnsi="Arial" w:cs="Arial"/>
          <w:b/>
          <w:color w:val="000000" w:themeColor="text1"/>
          <w:sz w:val="18"/>
          <w:szCs w:val="18"/>
        </w:rPr>
        <w:t>Estratégias para o cuidado da pessoa com doença crônica: hipertensão arterial sistêmica</w:t>
      </w:r>
      <w:r w:rsidRPr="005D0022">
        <w:rPr>
          <w:rFonts w:ascii="Arial" w:hAnsi="Arial" w:cs="Arial"/>
          <w:color w:val="000000" w:themeColor="text1"/>
          <w:sz w:val="18"/>
          <w:szCs w:val="18"/>
        </w:rPr>
        <w:t xml:space="preserve">. Caderno de Atenção Básica, n. 37. Brasília: Ministério da Saúde, 2013. Disponível em: </w:t>
      </w:r>
      <w:hyperlink r:id="rId117" w:history="1">
        <w:r w:rsidRPr="005D0022">
          <w:rPr>
            <w:rStyle w:val="Hyperlink"/>
            <w:rFonts w:ascii="Arial" w:hAnsi="Arial" w:cs="Arial"/>
            <w:sz w:val="18"/>
            <w:szCs w:val="18"/>
          </w:rPr>
          <w:t>http://189.28.128.100/dab/docs/portaldab/publicacoes/caderno_37.pdf</w:t>
        </w:r>
      </w:hyperlink>
      <w:r w:rsidRPr="005D0022">
        <w:rPr>
          <w:rFonts w:ascii="Arial" w:hAnsi="Arial" w:cs="Arial"/>
          <w:color w:val="000000" w:themeColor="text1"/>
          <w:sz w:val="18"/>
          <w:szCs w:val="18"/>
        </w:rPr>
        <w:t xml:space="preserve"> </w:t>
      </w:r>
    </w:p>
    <w:p w:rsidR="00D16F3A" w:rsidRPr="005D0022" w:rsidRDefault="00D16F3A" w:rsidP="00D16F3A">
      <w:pPr>
        <w:pStyle w:val="PargrafodaLista"/>
        <w:numPr>
          <w:ilvl w:val="0"/>
          <w:numId w:val="54"/>
        </w:numPr>
        <w:tabs>
          <w:tab w:val="clear" w:pos="502"/>
          <w:tab w:val="num" w:pos="284"/>
        </w:tabs>
        <w:autoSpaceDE w:val="0"/>
        <w:autoSpaceDN w:val="0"/>
        <w:adjustRightInd w:val="0"/>
        <w:ind w:left="284" w:hanging="284"/>
        <w:contextualSpacing w:val="0"/>
        <w:jc w:val="both"/>
        <w:rPr>
          <w:rFonts w:ascii="Arial" w:hAnsi="Arial" w:cs="Arial"/>
          <w:b/>
          <w:color w:val="000000" w:themeColor="text1"/>
          <w:sz w:val="18"/>
          <w:szCs w:val="18"/>
        </w:rPr>
      </w:pPr>
      <w:r w:rsidRPr="005D0022">
        <w:rPr>
          <w:rFonts w:ascii="Arial" w:hAnsi="Arial" w:cs="Arial"/>
          <w:sz w:val="18"/>
          <w:szCs w:val="18"/>
          <w:lang w:bidi="te-IN"/>
        </w:rPr>
        <w:t xml:space="preserve">BRASIL. </w:t>
      </w:r>
      <w:r w:rsidRPr="005D0022">
        <w:rPr>
          <w:rFonts w:ascii="Arial" w:hAnsi="Arial" w:cs="Arial"/>
          <w:sz w:val="18"/>
          <w:szCs w:val="18"/>
        </w:rPr>
        <w:t>Ministério da Saúde</w:t>
      </w:r>
      <w:r w:rsidRPr="005D0022">
        <w:rPr>
          <w:rFonts w:ascii="Arial" w:hAnsi="Arial" w:cs="Arial"/>
          <w:sz w:val="18"/>
          <w:szCs w:val="18"/>
          <w:lang w:val="pt-PT"/>
        </w:rPr>
        <w:t xml:space="preserve">. </w:t>
      </w:r>
      <w:r w:rsidRPr="005D0022">
        <w:rPr>
          <w:rFonts w:ascii="Arial" w:hAnsi="Arial" w:cs="Arial"/>
          <w:b/>
          <w:sz w:val="18"/>
          <w:szCs w:val="18"/>
          <w:lang w:val="pt-PT"/>
        </w:rPr>
        <w:t xml:space="preserve">Protocolo clínico e diretrizes terapêuticas para manejo da infecção pelo HIV em adultos. </w:t>
      </w:r>
      <w:r w:rsidRPr="005D0022">
        <w:rPr>
          <w:rFonts w:ascii="Arial" w:hAnsi="Arial" w:cs="Arial"/>
          <w:sz w:val="18"/>
          <w:szCs w:val="18"/>
          <w:lang w:val="pt-PT"/>
        </w:rPr>
        <w:t xml:space="preserve">Brasília: Minsitério da Saúde, 2013. Disponível em: </w:t>
      </w:r>
      <w:hyperlink r:id="rId118" w:history="1">
        <w:r w:rsidRPr="005D0022">
          <w:rPr>
            <w:rStyle w:val="Hyperlink"/>
            <w:rFonts w:ascii="Arial" w:hAnsi="Arial" w:cs="Arial"/>
            <w:sz w:val="18"/>
            <w:szCs w:val="18"/>
            <w:lang w:val="pt-PT"/>
          </w:rPr>
          <w:t>http://www.aids.gov.br/sites/default/files/anexos/publicacao/2013/55308/protocolo_13_3_2014_pdf_28003.pdf</w:t>
        </w:r>
      </w:hyperlink>
      <w:r w:rsidRPr="005D0022">
        <w:rPr>
          <w:rFonts w:ascii="Arial" w:hAnsi="Arial" w:cs="Arial"/>
          <w:sz w:val="18"/>
          <w:szCs w:val="18"/>
          <w:lang w:val="pt-PT"/>
        </w:rPr>
        <w:t xml:space="preserve"> </w:t>
      </w:r>
    </w:p>
    <w:p w:rsidR="00D16F3A" w:rsidRPr="005D0022" w:rsidRDefault="00D16F3A" w:rsidP="00D16F3A">
      <w:pPr>
        <w:numPr>
          <w:ilvl w:val="0"/>
          <w:numId w:val="54"/>
        </w:numPr>
        <w:tabs>
          <w:tab w:val="clear" w:pos="502"/>
          <w:tab w:val="left" w:pos="-1440"/>
          <w:tab w:val="left" w:pos="-851"/>
          <w:tab w:val="num" w:pos="284"/>
          <w:tab w:val="num" w:pos="1070"/>
        </w:tabs>
        <w:autoSpaceDE w:val="0"/>
        <w:autoSpaceDN w:val="0"/>
        <w:adjustRightInd w:val="0"/>
        <w:ind w:left="284" w:hanging="284"/>
        <w:jc w:val="both"/>
        <w:rPr>
          <w:rFonts w:ascii="Arial" w:hAnsi="Arial" w:cs="Arial"/>
          <w:b/>
          <w:color w:val="000000" w:themeColor="text1"/>
          <w:sz w:val="18"/>
          <w:szCs w:val="18"/>
        </w:rPr>
      </w:pPr>
      <w:r w:rsidRPr="005D0022">
        <w:rPr>
          <w:rFonts w:ascii="Arial" w:hAnsi="Arial" w:cs="Arial"/>
          <w:sz w:val="18"/>
          <w:szCs w:val="18"/>
          <w:lang w:bidi="te-IN"/>
        </w:rPr>
        <w:t xml:space="preserve">BRASIL. </w:t>
      </w:r>
      <w:r w:rsidRPr="005D0022">
        <w:rPr>
          <w:rFonts w:ascii="Arial" w:hAnsi="Arial" w:cs="Arial"/>
          <w:sz w:val="18"/>
          <w:szCs w:val="18"/>
        </w:rPr>
        <w:t>Ministério da Saúde</w:t>
      </w:r>
      <w:r w:rsidRPr="005D0022">
        <w:rPr>
          <w:rFonts w:ascii="Arial" w:hAnsi="Arial" w:cs="Arial"/>
          <w:sz w:val="18"/>
          <w:szCs w:val="18"/>
          <w:lang w:val="pt-PT"/>
        </w:rPr>
        <w:t xml:space="preserve">. </w:t>
      </w:r>
      <w:r w:rsidRPr="005D0022">
        <w:rPr>
          <w:rFonts w:ascii="Arial" w:hAnsi="Arial" w:cs="Arial"/>
          <w:b/>
          <w:sz w:val="18"/>
          <w:szCs w:val="18"/>
          <w:lang w:val="pt-PT"/>
        </w:rPr>
        <w:t>Protocolo clínico e diretrizes terapêuticas para manejo da infecção pelo HIV em crianças e adolescentes.</w:t>
      </w:r>
      <w:r w:rsidRPr="005D0022">
        <w:rPr>
          <w:rFonts w:ascii="Arial" w:hAnsi="Arial" w:cs="Arial"/>
          <w:sz w:val="18"/>
          <w:szCs w:val="18"/>
          <w:lang w:val="pt-PT"/>
        </w:rPr>
        <w:t xml:space="preserve">Brasília:Minsitério da Saúde,2014.      Disponível em: </w:t>
      </w:r>
      <w:hyperlink r:id="rId119" w:history="1">
        <w:r w:rsidRPr="005D0022">
          <w:rPr>
            <w:rStyle w:val="Hyperlink"/>
            <w:rFonts w:ascii="Arial" w:hAnsi="Arial" w:cs="Arial"/>
            <w:sz w:val="18"/>
            <w:szCs w:val="18"/>
            <w:lang w:val="pt-PT"/>
          </w:rPr>
          <w:t>http://www.aids.gov.br/sites/default/files/anexos/publicacao/2014/55939/08_05_2014_protocolo_pediatrico_pdf_36225.pdf</w:t>
        </w:r>
      </w:hyperlink>
      <w:r w:rsidRPr="005D0022">
        <w:rPr>
          <w:rFonts w:ascii="Arial" w:hAnsi="Arial" w:cs="Arial"/>
          <w:sz w:val="18"/>
          <w:szCs w:val="18"/>
          <w:lang w:val="pt-PT"/>
        </w:rPr>
        <w:t xml:space="preserve"> </w:t>
      </w:r>
    </w:p>
    <w:p w:rsidR="00D16F3A" w:rsidRPr="005D0022" w:rsidRDefault="00D16F3A" w:rsidP="00D16F3A">
      <w:pPr>
        <w:numPr>
          <w:ilvl w:val="0"/>
          <w:numId w:val="54"/>
        </w:numPr>
        <w:tabs>
          <w:tab w:val="clear" w:pos="502"/>
          <w:tab w:val="left" w:pos="-1440"/>
          <w:tab w:val="left" w:pos="-851"/>
          <w:tab w:val="num" w:pos="284"/>
          <w:tab w:val="num" w:pos="1070"/>
        </w:tabs>
        <w:autoSpaceDE w:val="0"/>
        <w:autoSpaceDN w:val="0"/>
        <w:adjustRightInd w:val="0"/>
        <w:ind w:left="284" w:hanging="284"/>
        <w:jc w:val="both"/>
        <w:rPr>
          <w:rFonts w:ascii="Arial" w:hAnsi="Arial" w:cs="Arial"/>
          <w:b/>
          <w:color w:val="000000" w:themeColor="text1"/>
          <w:sz w:val="18"/>
          <w:szCs w:val="18"/>
        </w:rPr>
      </w:pPr>
      <w:r w:rsidRPr="005D0022">
        <w:rPr>
          <w:rFonts w:ascii="Arial" w:hAnsi="Arial" w:cs="Arial"/>
          <w:sz w:val="18"/>
          <w:szCs w:val="18"/>
          <w:lang w:val="pt-PT"/>
        </w:rPr>
        <w:t xml:space="preserve"> BRASIL. </w:t>
      </w:r>
      <w:r w:rsidRPr="005D0022">
        <w:rPr>
          <w:rFonts w:ascii="Arial" w:hAnsi="Arial" w:cs="Arial"/>
          <w:sz w:val="18"/>
          <w:szCs w:val="18"/>
        </w:rPr>
        <w:t>Ministério da Saúde.</w:t>
      </w:r>
      <w:r w:rsidRPr="005D0022">
        <w:rPr>
          <w:rFonts w:ascii="Arial" w:hAnsi="Arial" w:cs="Arial"/>
          <w:sz w:val="18"/>
          <w:szCs w:val="18"/>
          <w:lang w:val="pt-PT"/>
        </w:rPr>
        <w:t xml:space="preserve"> </w:t>
      </w:r>
      <w:r w:rsidRPr="005D0022">
        <w:rPr>
          <w:rFonts w:ascii="Arial" w:hAnsi="Arial" w:cs="Arial"/>
          <w:b/>
          <w:sz w:val="18"/>
          <w:szCs w:val="18"/>
          <w:lang w:val="pt-PT"/>
        </w:rPr>
        <w:t>Doe</w:t>
      </w:r>
      <w:r w:rsidRPr="005D0022">
        <w:rPr>
          <w:rFonts w:ascii="Arial" w:hAnsi="Arial" w:cs="Arial"/>
          <w:b/>
          <w:sz w:val="18"/>
          <w:szCs w:val="18"/>
        </w:rPr>
        <w:t>nças infecciosas e parasitárias</w:t>
      </w:r>
      <w:r w:rsidRPr="005D0022">
        <w:rPr>
          <w:rFonts w:ascii="Arial" w:hAnsi="Arial" w:cs="Arial"/>
          <w:sz w:val="18"/>
          <w:szCs w:val="18"/>
        </w:rPr>
        <w:t xml:space="preserve">: guia de bolso.8.ed.rev. Brasília: Ministério da Saúde, 2010. Disponível em: </w:t>
      </w:r>
      <w:hyperlink r:id="rId120" w:history="1">
        <w:r w:rsidRPr="005D0022">
          <w:rPr>
            <w:rStyle w:val="Hyperlink"/>
            <w:rFonts w:ascii="Arial" w:hAnsi="Arial" w:cs="Arial"/>
            <w:sz w:val="18"/>
            <w:szCs w:val="18"/>
          </w:rPr>
          <w:t>http://bvsms.saude.gov.br/bvs/publicacoes/doencas_infecciosas_parasitaria_guia_bolso.pdf</w:t>
        </w:r>
      </w:hyperlink>
      <w:r w:rsidRPr="005D0022">
        <w:rPr>
          <w:rFonts w:ascii="Arial" w:hAnsi="Arial" w:cs="Arial"/>
          <w:sz w:val="18"/>
          <w:szCs w:val="18"/>
        </w:rPr>
        <w:t xml:space="preserve"> </w:t>
      </w:r>
    </w:p>
    <w:p w:rsidR="00D16F3A" w:rsidRPr="005D0022" w:rsidRDefault="00D16F3A" w:rsidP="00D16F3A">
      <w:pPr>
        <w:numPr>
          <w:ilvl w:val="0"/>
          <w:numId w:val="54"/>
        </w:numPr>
        <w:tabs>
          <w:tab w:val="clear" w:pos="502"/>
          <w:tab w:val="left" w:pos="-1440"/>
          <w:tab w:val="left" w:pos="-851"/>
          <w:tab w:val="num" w:pos="284"/>
          <w:tab w:val="num" w:pos="1070"/>
        </w:tabs>
        <w:autoSpaceDE w:val="0"/>
        <w:autoSpaceDN w:val="0"/>
        <w:adjustRightInd w:val="0"/>
        <w:ind w:left="284" w:hanging="284"/>
        <w:jc w:val="both"/>
        <w:rPr>
          <w:rFonts w:ascii="Arial" w:hAnsi="Arial" w:cs="Arial"/>
          <w:b/>
          <w:color w:val="000000" w:themeColor="text1"/>
          <w:sz w:val="18"/>
          <w:szCs w:val="18"/>
        </w:rPr>
      </w:pPr>
      <w:r w:rsidRPr="005D0022">
        <w:rPr>
          <w:rFonts w:ascii="Arial" w:hAnsi="Arial" w:cs="Arial"/>
          <w:b/>
          <w:color w:val="000000" w:themeColor="text1"/>
          <w:sz w:val="18"/>
          <w:szCs w:val="18"/>
        </w:rPr>
        <w:t xml:space="preserve"> </w:t>
      </w:r>
      <w:r w:rsidRPr="005D0022">
        <w:rPr>
          <w:rFonts w:ascii="Arial" w:hAnsi="Arial" w:cs="Arial"/>
          <w:color w:val="000000"/>
          <w:sz w:val="18"/>
          <w:szCs w:val="18"/>
        </w:rPr>
        <w:t xml:space="preserve">BRASIL. Ministério da Saúde.  </w:t>
      </w:r>
      <w:r w:rsidRPr="005D0022">
        <w:rPr>
          <w:rFonts w:ascii="Arial" w:hAnsi="Arial" w:cs="Arial"/>
          <w:b/>
          <w:color w:val="000000"/>
          <w:sz w:val="18"/>
          <w:szCs w:val="18"/>
        </w:rPr>
        <w:t>Guia de vigilância epidemiológica</w:t>
      </w:r>
      <w:r w:rsidRPr="005D0022">
        <w:rPr>
          <w:rFonts w:ascii="Arial" w:hAnsi="Arial" w:cs="Arial"/>
          <w:color w:val="000000"/>
          <w:sz w:val="18"/>
          <w:szCs w:val="18"/>
        </w:rPr>
        <w:t xml:space="preserve">.  7.ed.1.reimpressão.Brasília:Ministério da Saúde, 2010. Disponível em: </w:t>
      </w:r>
      <w:hyperlink r:id="rId121" w:history="1">
        <w:r w:rsidRPr="005D0022">
          <w:rPr>
            <w:rStyle w:val="Hyperlink"/>
            <w:rFonts w:ascii="Arial" w:hAnsi="Arial" w:cs="Arial"/>
            <w:sz w:val="18"/>
            <w:szCs w:val="18"/>
          </w:rPr>
          <w:t>http://www.epi.uff.br/wp-content/uploads/2013/10/Guia-de-Vigil%C3%A2ncia-Epidemiol%C3%B3gica-%E2%80%93-7%C2%AAedi%C3%A7%C3%A3o-2010.pdf</w:t>
        </w:r>
      </w:hyperlink>
      <w:r w:rsidRPr="005D0022">
        <w:rPr>
          <w:rFonts w:ascii="Arial" w:hAnsi="Arial" w:cs="Arial"/>
          <w:color w:val="000000"/>
          <w:sz w:val="18"/>
          <w:szCs w:val="18"/>
        </w:rPr>
        <w:t xml:space="preserve"> </w:t>
      </w:r>
    </w:p>
    <w:p w:rsidR="00D16F3A" w:rsidRPr="005D0022" w:rsidRDefault="00D16F3A" w:rsidP="00D16F3A">
      <w:pPr>
        <w:numPr>
          <w:ilvl w:val="0"/>
          <w:numId w:val="54"/>
        </w:numPr>
        <w:tabs>
          <w:tab w:val="clear" w:pos="502"/>
          <w:tab w:val="left" w:pos="-1440"/>
          <w:tab w:val="left" w:pos="-851"/>
          <w:tab w:val="num" w:pos="284"/>
          <w:tab w:val="num" w:pos="1070"/>
        </w:tabs>
        <w:autoSpaceDE w:val="0"/>
        <w:autoSpaceDN w:val="0"/>
        <w:adjustRightInd w:val="0"/>
        <w:ind w:left="284" w:hanging="284"/>
        <w:jc w:val="both"/>
        <w:rPr>
          <w:rFonts w:ascii="Arial" w:hAnsi="Arial" w:cs="Arial"/>
          <w:color w:val="000000" w:themeColor="text1"/>
          <w:sz w:val="18"/>
          <w:szCs w:val="18"/>
        </w:rPr>
      </w:pPr>
      <w:r w:rsidRPr="005D0022">
        <w:rPr>
          <w:rFonts w:ascii="Arial" w:hAnsi="Arial" w:cs="Arial"/>
          <w:color w:val="000000" w:themeColor="text1"/>
          <w:sz w:val="18"/>
          <w:szCs w:val="18"/>
        </w:rPr>
        <w:t xml:space="preserve">BRASIL. Ministério da Saúde. </w:t>
      </w:r>
      <w:r w:rsidRPr="005D0022">
        <w:rPr>
          <w:rFonts w:ascii="Arial" w:hAnsi="Arial" w:cs="Arial"/>
          <w:b/>
          <w:color w:val="000000" w:themeColor="text1"/>
          <w:sz w:val="18"/>
          <w:szCs w:val="18"/>
        </w:rPr>
        <w:t>Doenças respiratórias crônicas</w:t>
      </w:r>
      <w:r w:rsidRPr="005D0022">
        <w:rPr>
          <w:rFonts w:ascii="Arial" w:hAnsi="Arial" w:cs="Arial"/>
          <w:color w:val="000000" w:themeColor="text1"/>
          <w:sz w:val="18"/>
          <w:szCs w:val="18"/>
        </w:rPr>
        <w:t xml:space="preserve">. Caderno de Atenção Básica n. 25. Brasília: Ministério da Saúde, 2010. Disponível em: </w:t>
      </w:r>
      <w:hyperlink r:id="rId122" w:history="1">
        <w:r w:rsidRPr="005D0022">
          <w:rPr>
            <w:rStyle w:val="Hyperlink"/>
            <w:rFonts w:ascii="Arial" w:hAnsi="Arial" w:cs="Arial"/>
            <w:sz w:val="18"/>
            <w:szCs w:val="18"/>
          </w:rPr>
          <w:t>http://www.medlearn.com.br/ministerio_saude/atencao_basica/cadernos_atencao_basica_25_doencas_respiratorias_cronicas.pdf</w:t>
        </w:r>
      </w:hyperlink>
      <w:r w:rsidRPr="005D0022">
        <w:rPr>
          <w:rFonts w:ascii="Arial" w:hAnsi="Arial" w:cs="Arial"/>
          <w:color w:val="000000" w:themeColor="text1"/>
          <w:sz w:val="18"/>
          <w:szCs w:val="18"/>
        </w:rPr>
        <w:t xml:space="preserve"> </w:t>
      </w:r>
    </w:p>
    <w:p w:rsidR="00D16F3A" w:rsidRPr="005D0022" w:rsidRDefault="00D16F3A" w:rsidP="00D16F3A">
      <w:pPr>
        <w:numPr>
          <w:ilvl w:val="0"/>
          <w:numId w:val="54"/>
        </w:numPr>
        <w:tabs>
          <w:tab w:val="clear" w:pos="502"/>
          <w:tab w:val="left" w:pos="-1440"/>
          <w:tab w:val="left" w:pos="-851"/>
          <w:tab w:val="num" w:pos="284"/>
          <w:tab w:val="num" w:pos="1070"/>
        </w:tabs>
        <w:autoSpaceDE w:val="0"/>
        <w:autoSpaceDN w:val="0"/>
        <w:adjustRightInd w:val="0"/>
        <w:ind w:left="284" w:hanging="284"/>
        <w:jc w:val="both"/>
        <w:rPr>
          <w:rFonts w:ascii="Arial" w:hAnsi="Arial" w:cs="Arial"/>
          <w:color w:val="000000" w:themeColor="text1"/>
          <w:sz w:val="18"/>
          <w:szCs w:val="18"/>
        </w:rPr>
      </w:pPr>
      <w:r w:rsidRPr="005D0022">
        <w:rPr>
          <w:rFonts w:ascii="Arial" w:hAnsi="Arial" w:cs="Arial"/>
          <w:sz w:val="18"/>
          <w:szCs w:val="18"/>
        </w:rPr>
        <w:t xml:space="preserve">BRASIL. Ministério da Saúde. </w:t>
      </w:r>
      <w:r w:rsidRPr="005D0022">
        <w:rPr>
          <w:rFonts w:ascii="Arial" w:hAnsi="Arial" w:cs="Arial"/>
          <w:b/>
          <w:sz w:val="18"/>
          <w:szCs w:val="18"/>
        </w:rPr>
        <w:t>Diretrizes para o cuidado das pessoas com doenças crônicas nas redes de atenção à saúde e nas linhas de cuidado prioritárias</w:t>
      </w:r>
      <w:r w:rsidRPr="005D0022">
        <w:rPr>
          <w:rFonts w:ascii="Arial" w:hAnsi="Arial" w:cs="Arial"/>
          <w:sz w:val="18"/>
          <w:szCs w:val="18"/>
        </w:rPr>
        <w:t xml:space="preserve">. Brasília: Ministério da Saúde, 2013. Disponível em: </w:t>
      </w:r>
      <w:hyperlink r:id="rId123" w:history="1">
        <w:r w:rsidRPr="005D0022">
          <w:rPr>
            <w:rStyle w:val="Hyperlink"/>
            <w:rFonts w:ascii="Arial" w:hAnsi="Arial" w:cs="Arial"/>
            <w:sz w:val="18"/>
            <w:szCs w:val="18"/>
          </w:rPr>
          <w:t>http://189.28.128.100/dab/docs/portaldab/publicacoes/diretrizes_doencas_cronicas.pdf</w:t>
        </w:r>
      </w:hyperlink>
      <w:r w:rsidRPr="005D0022">
        <w:rPr>
          <w:rFonts w:ascii="Arial" w:hAnsi="Arial" w:cs="Arial"/>
          <w:sz w:val="18"/>
          <w:szCs w:val="18"/>
        </w:rPr>
        <w:t xml:space="preserve"> </w:t>
      </w:r>
    </w:p>
    <w:p w:rsidR="00D16F3A" w:rsidRPr="005D0022" w:rsidRDefault="00D16F3A" w:rsidP="00D16F3A">
      <w:pPr>
        <w:numPr>
          <w:ilvl w:val="0"/>
          <w:numId w:val="54"/>
        </w:numPr>
        <w:tabs>
          <w:tab w:val="clear" w:pos="502"/>
          <w:tab w:val="left" w:pos="-1440"/>
          <w:tab w:val="left" w:pos="-851"/>
          <w:tab w:val="num" w:pos="284"/>
          <w:tab w:val="num" w:pos="1070"/>
        </w:tabs>
        <w:autoSpaceDE w:val="0"/>
        <w:autoSpaceDN w:val="0"/>
        <w:adjustRightInd w:val="0"/>
        <w:ind w:left="284" w:hanging="284"/>
        <w:jc w:val="both"/>
        <w:rPr>
          <w:rFonts w:ascii="Arial" w:hAnsi="Arial" w:cs="Arial"/>
          <w:color w:val="000000" w:themeColor="text1"/>
          <w:sz w:val="18"/>
          <w:szCs w:val="18"/>
        </w:rPr>
      </w:pPr>
      <w:r w:rsidRPr="005D0022">
        <w:rPr>
          <w:rFonts w:ascii="Arial" w:hAnsi="Arial" w:cs="Arial"/>
          <w:color w:val="000000"/>
          <w:sz w:val="18"/>
          <w:szCs w:val="18"/>
          <w:lang w:bidi="te-IN"/>
        </w:rPr>
        <w:t xml:space="preserve">BRASIL. </w:t>
      </w:r>
      <w:r w:rsidRPr="005D0022">
        <w:rPr>
          <w:rFonts w:ascii="Arial" w:hAnsi="Arial" w:cs="Arial"/>
          <w:color w:val="000000"/>
          <w:sz w:val="18"/>
          <w:szCs w:val="18"/>
        </w:rPr>
        <w:t>Ministério da Saúde</w:t>
      </w:r>
      <w:r w:rsidRPr="005D0022">
        <w:rPr>
          <w:rFonts w:ascii="Arial" w:hAnsi="Arial" w:cs="Arial"/>
          <w:color w:val="000000"/>
          <w:sz w:val="18"/>
          <w:szCs w:val="18"/>
          <w:lang w:bidi="te-IN"/>
        </w:rPr>
        <w:t xml:space="preserve">. </w:t>
      </w:r>
      <w:r w:rsidRPr="005D0022">
        <w:rPr>
          <w:rFonts w:ascii="Arial" w:hAnsi="Arial" w:cs="Arial"/>
          <w:b/>
          <w:color w:val="000000"/>
          <w:sz w:val="18"/>
          <w:szCs w:val="18"/>
          <w:lang w:bidi="te-IN"/>
        </w:rPr>
        <w:t>Política nacional de atenção integral à saúde do homem</w:t>
      </w:r>
      <w:r w:rsidRPr="005D0022">
        <w:rPr>
          <w:rFonts w:ascii="Arial" w:hAnsi="Arial" w:cs="Arial"/>
          <w:color w:val="000000"/>
          <w:sz w:val="18"/>
          <w:szCs w:val="18"/>
          <w:lang w:bidi="te-IN"/>
        </w:rPr>
        <w:t xml:space="preserve">. </w:t>
      </w:r>
      <w:r w:rsidRPr="005D0022">
        <w:rPr>
          <w:rFonts w:ascii="Arial" w:hAnsi="Arial" w:cs="Arial"/>
          <w:color w:val="000000"/>
          <w:sz w:val="18"/>
          <w:szCs w:val="18"/>
        </w:rPr>
        <w:t>Brasília: Ministério da Saúde, 2008. Disponível em</w:t>
      </w:r>
      <w:r w:rsidRPr="005D0022">
        <w:rPr>
          <w:rFonts w:ascii="Arial" w:hAnsi="Arial" w:cs="Arial"/>
          <w:color w:val="000000" w:themeColor="text1"/>
          <w:sz w:val="18"/>
          <w:szCs w:val="18"/>
        </w:rPr>
        <w:t xml:space="preserve">: </w:t>
      </w:r>
      <w:hyperlink r:id="rId124" w:history="1">
        <w:r w:rsidRPr="005D0022">
          <w:rPr>
            <w:rStyle w:val="Hyperlink"/>
            <w:rFonts w:ascii="Arial" w:hAnsi="Arial" w:cs="Arial"/>
            <w:sz w:val="18"/>
            <w:szCs w:val="18"/>
          </w:rPr>
          <w:t>http://bvsms.saude.gov.br/bvs/publicacoes/politica_nacional_atencao_saude_homem.pdf</w:t>
        </w:r>
      </w:hyperlink>
      <w:r w:rsidRPr="005D0022">
        <w:rPr>
          <w:rFonts w:ascii="Arial" w:hAnsi="Arial" w:cs="Arial"/>
          <w:color w:val="000000" w:themeColor="text1"/>
          <w:sz w:val="18"/>
          <w:szCs w:val="18"/>
        </w:rPr>
        <w:t xml:space="preserve"> </w:t>
      </w:r>
    </w:p>
    <w:p w:rsidR="00D16F3A" w:rsidRPr="005D0022" w:rsidRDefault="00D16F3A" w:rsidP="00D16F3A">
      <w:pPr>
        <w:numPr>
          <w:ilvl w:val="0"/>
          <w:numId w:val="54"/>
        </w:numPr>
        <w:tabs>
          <w:tab w:val="clear" w:pos="502"/>
          <w:tab w:val="left" w:pos="-1440"/>
          <w:tab w:val="left" w:pos="-851"/>
          <w:tab w:val="num" w:pos="284"/>
          <w:tab w:val="num" w:pos="1070"/>
        </w:tabs>
        <w:autoSpaceDE w:val="0"/>
        <w:autoSpaceDN w:val="0"/>
        <w:adjustRightInd w:val="0"/>
        <w:ind w:left="284" w:hanging="284"/>
        <w:jc w:val="both"/>
        <w:rPr>
          <w:rFonts w:ascii="Arial" w:hAnsi="Arial" w:cs="Arial"/>
          <w:color w:val="000000" w:themeColor="text1"/>
          <w:sz w:val="18"/>
          <w:szCs w:val="18"/>
        </w:rPr>
      </w:pPr>
      <w:r w:rsidRPr="005D0022">
        <w:rPr>
          <w:rFonts w:ascii="Arial" w:hAnsi="Arial" w:cs="Arial"/>
          <w:color w:val="000000"/>
          <w:sz w:val="18"/>
          <w:szCs w:val="18"/>
        </w:rPr>
        <w:t xml:space="preserve">BRASIL. Ministério da Saúde. </w:t>
      </w:r>
      <w:r w:rsidRPr="005D0022">
        <w:rPr>
          <w:rFonts w:ascii="Arial" w:hAnsi="Arial" w:cs="Arial"/>
          <w:b/>
          <w:color w:val="000000"/>
          <w:sz w:val="18"/>
          <w:szCs w:val="18"/>
        </w:rPr>
        <w:t>Legislação em saúde mental – 2004 a 2010</w:t>
      </w:r>
      <w:r w:rsidRPr="005D0022">
        <w:rPr>
          <w:rFonts w:ascii="Arial" w:hAnsi="Arial" w:cs="Arial"/>
          <w:color w:val="000000"/>
          <w:sz w:val="18"/>
          <w:szCs w:val="18"/>
        </w:rPr>
        <w:t>.</w:t>
      </w:r>
      <w:r w:rsidRPr="005D0022">
        <w:rPr>
          <w:rFonts w:ascii="Arial" w:hAnsi="Arial" w:cs="Arial"/>
          <w:color w:val="000000" w:themeColor="text1"/>
          <w:sz w:val="18"/>
          <w:szCs w:val="18"/>
        </w:rPr>
        <w:t xml:space="preserve"> Edição XII Colegiado de Coordenadores de Saúde Mental. Brasília: Ministério da Saúde, 2010. Disponível em: </w:t>
      </w:r>
      <w:hyperlink r:id="rId125" w:history="1">
        <w:r w:rsidRPr="005D0022">
          <w:rPr>
            <w:rStyle w:val="Hyperlink"/>
            <w:rFonts w:ascii="Arial" w:hAnsi="Arial" w:cs="Arial"/>
            <w:sz w:val="18"/>
            <w:szCs w:val="18"/>
          </w:rPr>
          <w:t>http://www.saude.pr.gov.br/arquivos/File/Legislacao_em_saude_mental_2004_a_2010.pdf</w:t>
        </w:r>
      </w:hyperlink>
      <w:r w:rsidRPr="005D0022">
        <w:rPr>
          <w:rFonts w:ascii="Arial" w:hAnsi="Arial" w:cs="Arial"/>
          <w:color w:val="000000" w:themeColor="text1"/>
          <w:sz w:val="18"/>
          <w:szCs w:val="18"/>
        </w:rPr>
        <w:t xml:space="preserve"> </w:t>
      </w:r>
      <w:r w:rsidRPr="005D0022">
        <w:rPr>
          <w:rFonts w:ascii="Arial" w:hAnsi="Arial" w:cs="Arial"/>
          <w:sz w:val="18"/>
          <w:szCs w:val="18"/>
        </w:rPr>
        <w:t xml:space="preserve"> </w:t>
      </w:r>
    </w:p>
    <w:p w:rsidR="00D16F3A" w:rsidRPr="005D0022" w:rsidRDefault="00D16F3A" w:rsidP="00D16F3A">
      <w:pPr>
        <w:numPr>
          <w:ilvl w:val="0"/>
          <w:numId w:val="54"/>
        </w:numPr>
        <w:tabs>
          <w:tab w:val="clear" w:pos="502"/>
          <w:tab w:val="left" w:pos="-1440"/>
          <w:tab w:val="left" w:pos="-851"/>
          <w:tab w:val="num" w:pos="284"/>
          <w:tab w:val="num" w:pos="1070"/>
        </w:tabs>
        <w:autoSpaceDE w:val="0"/>
        <w:autoSpaceDN w:val="0"/>
        <w:adjustRightInd w:val="0"/>
        <w:ind w:left="284" w:hanging="284"/>
        <w:jc w:val="both"/>
        <w:rPr>
          <w:rFonts w:ascii="Arial" w:hAnsi="Arial" w:cs="Arial"/>
          <w:color w:val="000000" w:themeColor="text1"/>
          <w:sz w:val="18"/>
          <w:szCs w:val="18"/>
        </w:rPr>
      </w:pPr>
      <w:r w:rsidRPr="005D0022">
        <w:rPr>
          <w:rFonts w:ascii="Arial" w:hAnsi="Arial" w:cs="Arial"/>
          <w:color w:val="000000" w:themeColor="text1"/>
          <w:sz w:val="18"/>
          <w:szCs w:val="18"/>
        </w:rPr>
        <w:t xml:space="preserve"> </w:t>
      </w:r>
      <w:r w:rsidRPr="005D0022">
        <w:rPr>
          <w:rFonts w:ascii="Arial" w:hAnsi="Arial" w:cs="Arial"/>
          <w:color w:val="000000"/>
          <w:sz w:val="18"/>
          <w:szCs w:val="18"/>
        </w:rPr>
        <w:t xml:space="preserve">BRASIL. Ministério da Saúde. </w:t>
      </w:r>
      <w:r w:rsidRPr="005D0022">
        <w:rPr>
          <w:rFonts w:ascii="Arial" w:hAnsi="Arial" w:cs="Arial"/>
          <w:b/>
          <w:bCs/>
          <w:color w:val="000000"/>
          <w:kern w:val="36"/>
          <w:sz w:val="18"/>
          <w:szCs w:val="18"/>
        </w:rPr>
        <w:t>Portaria Nº 94, de 14 de janeiro de 2014</w:t>
      </w:r>
      <w:r w:rsidRPr="005D0022">
        <w:rPr>
          <w:rFonts w:ascii="Arial" w:hAnsi="Arial" w:cs="Arial"/>
          <w:bCs/>
          <w:color w:val="000000"/>
          <w:kern w:val="36"/>
          <w:sz w:val="18"/>
          <w:szCs w:val="18"/>
        </w:rPr>
        <w:t>.</w:t>
      </w:r>
      <w:r w:rsidRPr="005D0022">
        <w:rPr>
          <w:rFonts w:ascii="Arial" w:hAnsi="Arial" w:cs="Arial"/>
          <w:color w:val="000000" w:themeColor="text1"/>
          <w:sz w:val="18"/>
          <w:szCs w:val="18"/>
        </w:rPr>
        <w:t xml:space="preserve"> </w:t>
      </w:r>
      <w:r w:rsidRPr="005D0022">
        <w:rPr>
          <w:rFonts w:ascii="Arial" w:hAnsi="Arial" w:cs="Arial"/>
          <w:bCs/>
          <w:iCs/>
          <w:color w:val="000000"/>
          <w:sz w:val="18"/>
          <w:szCs w:val="18"/>
        </w:rPr>
        <w:t>Institui o serviço de avaliação e acompanhamento de medidas terapêuticas aplicáveis à pessoa com transtorno mental em conflito com a Lei, no âmbito do Sistema Único de Saúde (SUS). Disponível em:</w:t>
      </w:r>
      <w:r w:rsidRPr="005D0022">
        <w:rPr>
          <w:rFonts w:ascii="Arial" w:hAnsi="Arial" w:cs="Arial"/>
          <w:sz w:val="18"/>
          <w:szCs w:val="18"/>
        </w:rPr>
        <w:t xml:space="preserve"> </w:t>
      </w:r>
      <w:hyperlink r:id="rId126" w:history="1">
        <w:r w:rsidRPr="005D0022">
          <w:rPr>
            <w:rStyle w:val="Hyperlink"/>
            <w:rFonts w:ascii="Arial" w:hAnsi="Arial" w:cs="Arial"/>
            <w:sz w:val="18"/>
            <w:szCs w:val="18"/>
          </w:rPr>
          <w:t>http://bvsms.saude.gov.br/bvs/saudelegis/gm/2014/prt0094_14_01_2014.html</w:t>
        </w:r>
      </w:hyperlink>
      <w:r w:rsidRPr="005D0022">
        <w:rPr>
          <w:rFonts w:ascii="Arial" w:hAnsi="Arial" w:cs="Arial"/>
          <w:sz w:val="18"/>
          <w:szCs w:val="18"/>
        </w:rPr>
        <w:t xml:space="preserve"> </w:t>
      </w:r>
    </w:p>
    <w:p w:rsidR="00D16F3A" w:rsidRPr="005D0022" w:rsidRDefault="00D16F3A" w:rsidP="00D16F3A">
      <w:pPr>
        <w:numPr>
          <w:ilvl w:val="0"/>
          <w:numId w:val="54"/>
        </w:numPr>
        <w:tabs>
          <w:tab w:val="clear" w:pos="502"/>
          <w:tab w:val="left" w:pos="-1440"/>
          <w:tab w:val="left" w:pos="-851"/>
          <w:tab w:val="num" w:pos="284"/>
          <w:tab w:val="num" w:pos="1070"/>
        </w:tabs>
        <w:autoSpaceDE w:val="0"/>
        <w:autoSpaceDN w:val="0"/>
        <w:adjustRightInd w:val="0"/>
        <w:ind w:left="284" w:hanging="284"/>
        <w:jc w:val="both"/>
        <w:rPr>
          <w:rFonts w:ascii="Arial" w:hAnsi="Arial" w:cs="Arial"/>
          <w:color w:val="000000" w:themeColor="text1"/>
          <w:sz w:val="18"/>
          <w:szCs w:val="18"/>
        </w:rPr>
      </w:pPr>
      <w:r w:rsidRPr="005D0022">
        <w:rPr>
          <w:rFonts w:ascii="Arial" w:hAnsi="Arial" w:cs="Arial"/>
          <w:color w:val="000000" w:themeColor="text1"/>
          <w:sz w:val="18"/>
          <w:szCs w:val="18"/>
        </w:rPr>
        <w:lastRenderedPageBreak/>
        <w:t xml:space="preserve"> </w:t>
      </w:r>
      <w:r w:rsidRPr="005D0022">
        <w:rPr>
          <w:rFonts w:ascii="Arial" w:hAnsi="Arial" w:cs="Arial"/>
          <w:color w:val="000000"/>
          <w:sz w:val="18"/>
          <w:szCs w:val="18"/>
        </w:rPr>
        <w:t>BRASIL. Ministério da Saúde.</w:t>
      </w:r>
      <w:r w:rsidRPr="005D0022">
        <w:rPr>
          <w:rFonts w:ascii="Arial" w:hAnsi="Arial" w:cs="Arial"/>
          <w:color w:val="000000" w:themeColor="text1"/>
          <w:sz w:val="18"/>
          <w:szCs w:val="18"/>
        </w:rPr>
        <w:t xml:space="preserve"> </w:t>
      </w:r>
      <w:r w:rsidRPr="005D0022">
        <w:rPr>
          <w:rFonts w:ascii="Arial" w:hAnsi="Arial" w:cs="Arial"/>
          <w:b/>
          <w:color w:val="000000" w:themeColor="text1"/>
          <w:sz w:val="18"/>
          <w:szCs w:val="18"/>
        </w:rPr>
        <w:t>Envelhecimento e saúde da pessoa idosa</w:t>
      </w:r>
      <w:r w:rsidRPr="005D0022">
        <w:rPr>
          <w:rFonts w:ascii="Arial" w:hAnsi="Arial" w:cs="Arial"/>
          <w:color w:val="000000" w:themeColor="text1"/>
          <w:sz w:val="18"/>
          <w:szCs w:val="18"/>
        </w:rPr>
        <w:t xml:space="preserve">. Caderno de Atenção Básica n. 19 Brasília: Ministério da Saúde, 2007. Disponível em: </w:t>
      </w:r>
      <w:hyperlink r:id="rId127" w:history="1">
        <w:r w:rsidRPr="005D0022">
          <w:rPr>
            <w:rStyle w:val="Hyperlink"/>
            <w:rFonts w:ascii="Arial" w:hAnsi="Arial" w:cs="Arial"/>
            <w:sz w:val="18"/>
            <w:szCs w:val="18"/>
          </w:rPr>
          <w:t>http://bvsms.saude.gov.br/bvs/publicacoes/abcad19.pdf</w:t>
        </w:r>
      </w:hyperlink>
      <w:r w:rsidRPr="005D0022">
        <w:rPr>
          <w:rFonts w:ascii="Arial" w:hAnsi="Arial" w:cs="Arial"/>
          <w:color w:val="000000" w:themeColor="text1"/>
          <w:sz w:val="18"/>
          <w:szCs w:val="18"/>
        </w:rPr>
        <w:t xml:space="preserve"> </w:t>
      </w:r>
    </w:p>
    <w:p w:rsidR="00D16F3A" w:rsidRPr="005D0022" w:rsidRDefault="00D16F3A" w:rsidP="00D16F3A">
      <w:pPr>
        <w:numPr>
          <w:ilvl w:val="0"/>
          <w:numId w:val="54"/>
        </w:numPr>
        <w:tabs>
          <w:tab w:val="clear" w:pos="502"/>
          <w:tab w:val="left" w:pos="-1440"/>
          <w:tab w:val="left" w:pos="-851"/>
          <w:tab w:val="num" w:pos="284"/>
          <w:tab w:val="num" w:pos="1070"/>
        </w:tabs>
        <w:autoSpaceDE w:val="0"/>
        <w:autoSpaceDN w:val="0"/>
        <w:adjustRightInd w:val="0"/>
        <w:ind w:left="284" w:hanging="284"/>
        <w:jc w:val="both"/>
        <w:rPr>
          <w:rFonts w:ascii="Arial" w:hAnsi="Arial" w:cs="Arial"/>
          <w:color w:val="000000" w:themeColor="text1"/>
          <w:sz w:val="18"/>
          <w:szCs w:val="18"/>
        </w:rPr>
      </w:pPr>
      <w:r w:rsidRPr="005D0022">
        <w:rPr>
          <w:rFonts w:ascii="Arial" w:hAnsi="Arial" w:cs="Arial"/>
          <w:color w:val="000000"/>
          <w:sz w:val="18"/>
          <w:szCs w:val="18"/>
          <w:lang w:val="es-AR"/>
        </w:rPr>
        <w:t xml:space="preserve">CAMPOS, G.W.S. et al. </w:t>
      </w:r>
      <w:r w:rsidRPr="005D0022">
        <w:rPr>
          <w:rFonts w:ascii="Arial" w:hAnsi="Arial" w:cs="Arial"/>
          <w:b/>
          <w:bCs/>
          <w:color w:val="000000"/>
          <w:sz w:val="18"/>
          <w:szCs w:val="18"/>
        </w:rPr>
        <w:t>Tratado de saúde coletiva</w:t>
      </w:r>
      <w:r w:rsidRPr="005D0022">
        <w:rPr>
          <w:rFonts w:ascii="Arial" w:hAnsi="Arial" w:cs="Arial"/>
          <w:color w:val="000000"/>
          <w:sz w:val="18"/>
          <w:szCs w:val="18"/>
        </w:rPr>
        <w:t>. Rio de Janeiro: Editora Hucitec.</w:t>
      </w:r>
    </w:p>
    <w:p w:rsidR="00D16F3A" w:rsidRPr="005D0022" w:rsidRDefault="00D16F3A" w:rsidP="00D16F3A">
      <w:pPr>
        <w:numPr>
          <w:ilvl w:val="0"/>
          <w:numId w:val="54"/>
        </w:numPr>
        <w:tabs>
          <w:tab w:val="clear" w:pos="502"/>
          <w:tab w:val="left" w:pos="-1440"/>
          <w:tab w:val="left" w:pos="-851"/>
          <w:tab w:val="num" w:pos="284"/>
          <w:tab w:val="num" w:pos="1070"/>
        </w:tabs>
        <w:autoSpaceDE w:val="0"/>
        <w:autoSpaceDN w:val="0"/>
        <w:adjustRightInd w:val="0"/>
        <w:ind w:left="284" w:hanging="284"/>
        <w:jc w:val="both"/>
        <w:rPr>
          <w:rFonts w:ascii="Arial" w:hAnsi="Arial" w:cs="Arial"/>
          <w:color w:val="000000" w:themeColor="text1"/>
          <w:sz w:val="18"/>
          <w:szCs w:val="18"/>
        </w:rPr>
      </w:pPr>
      <w:r w:rsidRPr="005D0022">
        <w:rPr>
          <w:rFonts w:ascii="Arial" w:hAnsi="Arial" w:cs="Arial"/>
          <w:color w:val="000000" w:themeColor="text1"/>
          <w:sz w:val="18"/>
          <w:szCs w:val="18"/>
        </w:rPr>
        <w:t xml:space="preserve"> </w:t>
      </w:r>
      <w:r w:rsidRPr="005D0022">
        <w:rPr>
          <w:rFonts w:ascii="Arial" w:hAnsi="Arial" w:cs="Arial"/>
          <w:sz w:val="18"/>
          <w:szCs w:val="18"/>
        </w:rPr>
        <w:t>CONSELHO FEDERAL DE MEDICINA.</w:t>
      </w:r>
      <w:r w:rsidRPr="005D0022">
        <w:rPr>
          <w:rFonts w:ascii="Arial" w:hAnsi="Arial" w:cs="Arial"/>
          <w:color w:val="000000" w:themeColor="text1"/>
          <w:sz w:val="18"/>
          <w:szCs w:val="18"/>
        </w:rPr>
        <w:t xml:space="preserve"> </w:t>
      </w:r>
      <w:r w:rsidRPr="005D0022">
        <w:rPr>
          <w:rFonts w:ascii="Arial" w:hAnsi="Arial" w:cs="Arial"/>
          <w:b/>
          <w:sz w:val="18"/>
          <w:szCs w:val="18"/>
        </w:rPr>
        <w:t>Código de ética médica</w:t>
      </w:r>
      <w:r w:rsidRPr="005D0022">
        <w:rPr>
          <w:rFonts w:ascii="Arial" w:hAnsi="Arial" w:cs="Arial"/>
          <w:sz w:val="18"/>
          <w:szCs w:val="18"/>
        </w:rPr>
        <w:t xml:space="preserve">: Resolução CFM nº 1931, de 17 de setembro de 2009 (versão de bolso). Brasília: Conselho Federal de Medicina, 2010. Disponível em: </w:t>
      </w:r>
      <w:hyperlink r:id="rId128" w:history="1">
        <w:r w:rsidRPr="005D0022">
          <w:rPr>
            <w:rStyle w:val="Hyperlink"/>
            <w:rFonts w:ascii="Arial" w:hAnsi="Arial" w:cs="Arial"/>
            <w:sz w:val="18"/>
            <w:szCs w:val="18"/>
          </w:rPr>
          <w:t>http://www.portalmedico.org.br/novocodigo/legislacao.asp</w:t>
        </w:r>
      </w:hyperlink>
      <w:r w:rsidRPr="005D0022">
        <w:rPr>
          <w:rFonts w:ascii="Arial" w:hAnsi="Arial" w:cs="Arial"/>
          <w:sz w:val="18"/>
          <w:szCs w:val="18"/>
        </w:rPr>
        <w:t xml:space="preserve"> </w:t>
      </w:r>
    </w:p>
    <w:p w:rsidR="00D16F3A" w:rsidRPr="005D0022" w:rsidRDefault="00D16F3A" w:rsidP="00D16F3A">
      <w:pPr>
        <w:numPr>
          <w:ilvl w:val="0"/>
          <w:numId w:val="54"/>
        </w:numPr>
        <w:tabs>
          <w:tab w:val="clear" w:pos="502"/>
          <w:tab w:val="left" w:pos="-1440"/>
          <w:tab w:val="left" w:pos="-851"/>
          <w:tab w:val="num" w:pos="284"/>
          <w:tab w:val="num" w:pos="1070"/>
        </w:tabs>
        <w:autoSpaceDE w:val="0"/>
        <w:autoSpaceDN w:val="0"/>
        <w:adjustRightInd w:val="0"/>
        <w:ind w:left="284" w:hanging="284"/>
        <w:jc w:val="both"/>
        <w:rPr>
          <w:rFonts w:ascii="Arial" w:hAnsi="Arial" w:cs="Arial"/>
          <w:color w:val="000000" w:themeColor="text1"/>
          <w:sz w:val="18"/>
          <w:szCs w:val="18"/>
        </w:rPr>
      </w:pPr>
      <w:r w:rsidRPr="005D0022">
        <w:rPr>
          <w:rFonts w:ascii="Arial" w:hAnsi="Arial" w:cs="Arial"/>
          <w:color w:val="000000" w:themeColor="text1"/>
          <w:sz w:val="18"/>
          <w:szCs w:val="18"/>
        </w:rPr>
        <w:t xml:space="preserve"> DUNCAN, B.B.; SCHMIDT, M.I.; GIUGLIANI, E.R.J; DUNCAN, M.S.; GIUGLIANI, C. M</w:t>
      </w:r>
      <w:r w:rsidRPr="005D0022">
        <w:rPr>
          <w:rFonts w:ascii="Arial" w:hAnsi="Arial" w:cs="Arial"/>
          <w:b/>
          <w:bCs/>
          <w:color w:val="000000" w:themeColor="text1"/>
          <w:kern w:val="36"/>
          <w:sz w:val="18"/>
          <w:szCs w:val="18"/>
        </w:rPr>
        <w:t>edicina ambulatorial - condutas de atenção primária baseadas em evidências.</w:t>
      </w:r>
      <w:r w:rsidRPr="005D0022">
        <w:rPr>
          <w:rFonts w:ascii="Arial" w:hAnsi="Arial" w:cs="Arial"/>
          <w:bCs/>
          <w:color w:val="000000" w:themeColor="text1"/>
          <w:kern w:val="36"/>
          <w:sz w:val="18"/>
          <w:szCs w:val="18"/>
        </w:rPr>
        <w:t>4.ed.Porto Alegre: Artmed, 2013.</w:t>
      </w:r>
    </w:p>
    <w:p w:rsidR="00D16F3A" w:rsidRPr="005D0022" w:rsidRDefault="00D16F3A" w:rsidP="00D16F3A">
      <w:pPr>
        <w:numPr>
          <w:ilvl w:val="0"/>
          <w:numId w:val="54"/>
        </w:numPr>
        <w:tabs>
          <w:tab w:val="clear" w:pos="502"/>
          <w:tab w:val="left" w:pos="-1440"/>
          <w:tab w:val="left" w:pos="-851"/>
          <w:tab w:val="num" w:pos="284"/>
          <w:tab w:val="num" w:pos="1070"/>
        </w:tabs>
        <w:autoSpaceDE w:val="0"/>
        <w:autoSpaceDN w:val="0"/>
        <w:adjustRightInd w:val="0"/>
        <w:ind w:left="284" w:hanging="284"/>
        <w:jc w:val="both"/>
        <w:rPr>
          <w:rFonts w:ascii="Arial" w:hAnsi="Arial" w:cs="Arial"/>
          <w:color w:val="000000" w:themeColor="text1"/>
          <w:sz w:val="18"/>
          <w:szCs w:val="18"/>
        </w:rPr>
      </w:pPr>
      <w:r w:rsidRPr="005D0022">
        <w:rPr>
          <w:rFonts w:ascii="Arial" w:hAnsi="Arial" w:cs="Arial"/>
          <w:color w:val="000000"/>
          <w:sz w:val="18"/>
          <w:szCs w:val="18"/>
          <w:lang w:val="it-IT"/>
        </w:rPr>
        <w:t xml:space="preserve">MARTINS, H.S. et al. </w:t>
      </w:r>
      <w:r w:rsidRPr="005D0022">
        <w:rPr>
          <w:rFonts w:ascii="Arial" w:hAnsi="Arial" w:cs="Arial"/>
          <w:b/>
          <w:color w:val="000000"/>
          <w:sz w:val="18"/>
          <w:szCs w:val="18"/>
        </w:rPr>
        <w:t>Emergências clínicas:</w:t>
      </w:r>
      <w:r w:rsidRPr="005D0022">
        <w:rPr>
          <w:rFonts w:ascii="Arial" w:hAnsi="Arial" w:cs="Arial"/>
          <w:color w:val="000000"/>
          <w:sz w:val="18"/>
          <w:szCs w:val="18"/>
        </w:rPr>
        <w:t xml:space="preserve"> abordagem prática. 2.ed.Barueri, SP: Manole, 2006.</w:t>
      </w:r>
    </w:p>
    <w:p w:rsidR="00D16F3A" w:rsidRPr="005D0022" w:rsidRDefault="00D16F3A" w:rsidP="00D16F3A">
      <w:pPr>
        <w:numPr>
          <w:ilvl w:val="0"/>
          <w:numId w:val="54"/>
        </w:numPr>
        <w:tabs>
          <w:tab w:val="clear" w:pos="502"/>
          <w:tab w:val="left" w:pos="-1440"/>
          <w:tab w:val="left" w:pos="-851"/>
          <w:tab w:val="num" w:pos="284"/>
          <w:tab w:val="num" w:pos="1070"/>
        </w:tabs>
        <w:autoSpaceDE w:val="0"/>
        <w:autoSpaceDN w:val="0"/>
        <w:adjustRightInd w:val="0"/>
        <w:ind w:left="284" w:hanging="284"/>
        <w:jc w:val="both"/>
        <w:rPr>
          <w:rFonts w:ascii="Arial" w:hAnsi="Arial" w:cs="Arial"/>
          <w:color w:val="000000" w:themeColor="text1"/>
          <w:sz w:val="18"/>
          <w:szCs w:val="18"/>
        </w:rPr>
      </w:pPr>
      <w:r w:rsidRPr="005D0022">
        <w:rPr>
          <w:rFonts w:ascii="Arial" w:hAnsi="Arial" w:cs="Arial"/>
          <w:color w:val="000000"/>
          <w:sz w:val="18"/>
          <w:szCs w:val="18"/>
        </w:rPr>
        <w:t xml:space="preserve">PEREIRA, MG. </w:t>
      </w:r>
      <w:r w:rsidRPr="005D0022">
        <w:rPr>
          <w:rFonts w:ascii="Arial" w:hAnsi="Arial" w:cs="Arial"/>
          <w:b/>
          <w:bCs/>
          <w:color w:val="000000"/>
          <w:sz w:val="18"/>
          <w:szCs w:val="18"/>
        </w:rPr>
        <w:t>Epidemiologia: teoria e prática</w:t>
      </w:r>
      <w:r w:rsidRPr="005D0022">
        <w:rPr>
          <w:rFonts w:ascii="Arial" w:hAnsi="Arial" w:cs="Arial"/>
          <w:color w:val="000000"/>
          <w:sz w:val="18"/>
          <w:szCs w:val="18"/>
        </w:rPr>
        <w:t>. Rio de Janeiro: Guanabara Koogan, 2008.</w:t>
      </w:r>
    </w:p>
    <w:p w:rsidR="00D16F3A" w:rsidRPr="005D0022" w:rsidRDefault="00D16F3A" w:rsidP="00D16F3A">
      <w:pPr>
        <w:numPr>
          <w:ilvl w:val="0"/>
          <w:numId w:val="54"/>
        </w:numPr>
        <w:tabs>
          <w:tab w:val="clear" w:pos="502"/>
          <w:tab w:val="left" w:pos="-1440"/>
          <w:tab w:val="left" w:pos="-851"/>
          <w:tab w:val="num" w:pos="284"/>
          <w:tab w:val="num" w:pos="1070"/>
        </w:tabs>
        <w:autoSpaceDE w:val="0"/>
        <w:autoSpaceDN w:val="0"/>
        <w:adjustRightInd w:val="0"/>
        <w:ind w:left="284" w:hanging="284"/>
        <w:jc w:val="both"/>
        <w:rPr>
          <w:rFonts w:ascii="Arial" w:hAnsi="Arial" w:cs="Arial"/>
          <w:color w:val="000000" w:themeColor="text1"/>
          <w:sz w:val="18"/>
          <w:szCs w:val="18"/>
        </w:rPr>
      </w:pPr>
      <w:r w:rsidRPr="005D0022">
        <w:rPr>
          <w:rFonts w:ascii="Arial" w:hAnsi="Arial" w:cs="Arial"/>
          <w:color w:val="000000" w:themeColor="text1"/>
          <w:sz w:val="18"/>
          <w:szCs w:val="18"/>
        </w:rPr>
        <w:t xml:space="preserve"> </w:t>
      </w:r>
      <w:r w:rsidRPr="005D0022">
        <w:rPr>
          <w:rFonts w:ascii="Arial" w:hAnsi="Arial" w:cs="Arial"/>
          <w:color w:val="000000"/>
          <w:sz w:val="18"/>
          <w:szCs w:val="18"/>
        </w:rPr>
        <w:t xml:space="preserve">ROZENFELD, Suely (org.). </w:t>
      </w:r>
      <w:r w:rsidRPr="005D0022">
        <w:rPr>
          <w:rFonts w:ascii="Arial" w:hAnsi="Arial" w:cs="Arial"/>
          <w:b/>
          <w:bCs/>
          <w:color w:val="000000"/>
          <w:sz w:val="18"/>
          <w:szCs w:val="18"/>
        </w:rPr>
        <w:t xml:space="preserve">Fundamentos da vigilância sanitária.  </w:t>
      </w:r>
      <w:r w:rsidRPr="005D0022">
        <w:rPr>
          <w:rFonts w:ascii="Arial" w:hAnsi="Arial" w:cs="Arial"/>
          <w:color w:val="000000"/>
          <w:sz w:val="18"/>
          <w:szCs w:val="18"/>
        </w:rPr>
        <w:t>Rio de janeiro: Fiocruz, 2000.</w:t>
      </w:r>
    </w:p>
    <w:p w:rsidR="00D16F3A" w:rsidRPr="005D0022" w:rsidRDefault="00D16F3A" w:rsidP="00D16F3A">
      <w:pPr>
        <w:tabs>
          <w:tab w:val="num" w:pos="0"/>
          <w:tab w:val="left" w:pos="426"/>
        </w:tabs>
        <w:jc w:val="both"/>
        <w:rPr>
          <w:rFonts w:ascii="Arial" w:hAnsi="Arial" w:cs="Arial"/>
          <w:i/>
          <w:sz w:val="18"/>
          <w:szCs w:val="18"/>
        </w:rPr>
      </w:pPr>
      <w:r w:rsidRPr="005D0022">
        <w:rPr>
          <w:rFonts w:ascii="Arial" w:hAnsi="Arial" w:cs="Arial"/>
          <w:b/>
          <w:sz w:val="18"/>
          <w:szCs w:val="18"/>
        </w:rPr>
        <w:t xml:space="preserve">OBSERVAÇÃO: </w:t>
      </w:r>
      <w:r w:rsidRPr="005D0022">
        <w:rPr>
          <w:rFonts w:ascii="Arial" w:hAnsi="Arial" w:cs="Arial"/>
          <w:i/>
          <w:sz w:val="18"/>
          <w:szCs w:val="18"/>
        </w:rPr>
        <w:t>A bibliografia sugerida não limita nem esgota o programa. Serve apenas como orientação para as bancas elaboradoras de provas e aos candidatos. Poderão ser consultadas outras fontes, tais como: legislação vigente relacionada às funções do cargo, m</w:t>
      </w:r>
      <w:r w:rsidRPr="005D0022">
        <w:rPr>
          <w:rFonts w:ascii="Arial" w:hAnsi="Arial" w:cs="Arial"/>
          <w:i/>
          <w:color w:val="000000"/>
          <w:sz w:val="18"/>
          <w:szCs w:val="18"/>
        </w:rPr>
        <w:t>anuais e livros técnicos com os conteúdos indicados</w:t>
      </w:r>
      <w:r w:rsidRPr="005D0022">
        <w:rPr>
          <w:rFonts w:ascii="Arial" w:hAnsi="Arial" w:cs="Arial"/>
          <w:i/>
          <w:sz w:val="18"/>
          <w:szCs w:val="18"/>
        </w:rPr>
        <w:t xml:space="preserve"> e </w:t>
      </w:r>
      <w:r w:rsidRPr="005D0022">
        <w:rPr>
          <w:rFonts w:ascii="Arial" w:hAnsi="Arial" w:cs="Arial"/>
          <w:color w:val="000000" w:themeColor="text1"/>
          <w:sz w:val="18"/>
          <w:szCs w:val="18"/>
          <w:lang w:val="pt-PT"/>
        </w:rPr>
        <w:t>Cadernos de Atenção Básica, disponivel no site</w:t>
      </w:r>
      <w:r w:rsidRPr="005D0022">
        <w:rPr>
          <w:rFonts w:ascii="Arial" w:hAnsi="Arial" w:cs="Arial"/>
          <w:i/>
          <w:sz w:val="18"/>
          <w:szCs w:val="18"/>
        </w:rPr>
        <w:t xml:space="preserve"> </w:t>
      </w:r>
      <w:hyperlink r:id="rId129" w:history="1">
        <w:r w:rsidRPr="005D0022">
          <w:rPr>
            <w:rStyle w:val="Hyperlink"/>
            <w:rFonts w:ascii="Arial" w:hAnsi="Arial" w:cs="Arial"/>
            <w:sz w:val="18"/>
            <w:szCs w:val="18"/>
          </w:rPr>
          <w:t>http://www.medlearn.com.br/index.php/cadernos-de-atencao-basica-ministerio-saude/</w:t>
        </w:r>
      </w:hyperlink>
    </w:p>
    <w:p w:rsidR="00D16F3A" w:rsidRPr="005D0022" w:rsidRDefault="00D16F3A" w:rsidP="00D16F3A">
      <w:pPr>
        <w:spacing w:before="20"/>
        <w:rPr>
          <w:rFonts w:ascii="Arial" w:hAnsi="Arial" w:cs="Arial"/>
          <w:b/>
          <w:sz w:val="18"/>
          <w:szCs w:val="18"/>
          <w:u w:val="single"/>
        </w:rPr>
      </w:pPr>
    </w:p>
    <w:p w:rsidR="002E2BA2" w:rsidRPr="009D19A2" w:rsidRDefault="00BF0CBF" w:rsidP="00BF0CBF">
      <w:pPr>
        <w:spacing w:before="20"/>
        <w:rPr>
          <w:rFonts w:ascii="Arial" w:hAnsi="Arial" w:cs="Arial"/>
          <w:sz w:val="18"/>
          <w:szCs w:val="18"/>
        </w:rPr>
      </w:pPr>
      <w:r w:rsidRPr="009D19A2">
        <w:rPr>
          <w:rFonts w:ascii="Arial" w:hAnsi="Arial" w:cs="Arial"/>
          <w:b/>
          <w:sz w:val="18"/>
          <w:szCs w:val="18"/>
          <w:u w:val="single"/>
        </w:rPr>
        <w:t xml:space="preserve">Médico Veterinário </w:t>
      </w:r>
      <w:r w:rsidR="002E2BA2" w:rsidRPr="009D19A2">
        <w:rPr>
          <w:rFonts w:ascii="Arial" w:hAnsi="Arial" w:cs="Arial"/>
          <w:sz w:val="18"/>
          <w:szCs w:val="18"/>
          <w:u w:val="single"/>
        </w:rPr>
        <w:t>Geral</w:t>
      </w:r>
      <w:r w:rsidR="002E2BA2" w:rsidRPr="009D19A2">
        <w:rPr>
          <w:rFonts w:ascii="Arial" w:hAnsi="Arial" w:cs="Arial"/>
          <w:sz w:val="18"/>
          <w:szCs w:val="18"/>
        </w:rPr>
        <w:t>:</w:t>
      </w:r>
    </w:p>
    <w:p w:rsidR="00BF0CBF" w:rsidRPr="009D19A2" w:rsidRDefault="00BF0CBF" w:rsidP="00BF0CBF">
      <w:pPr>
        <w:spacing w:before="20"/>
        <w:rPr>
          <w:rFonts w:ascii="Arial" w:hAnsi="Arial" w:cs="Arial"/>
          <w:b/>
          <w:sz w:val="18"/>
          <w:szCs w:val="18"/>
          <w:u w:val="single"/>
        </w:rPr>
      </w:pPr>
      <w:r w:rsidRPr="009D19A2">
        <w:rPr>
          <w:rFonts w:ascii="Arial" w:hAnsi="Arial" w:cs="Arial"/>
          <w:sz w:val="18"/>
          <w:szCs w:val="18"/>
          <w:u w:val="single"/>
        </w:rPr>
        <w:t>PARTE II: Saúde Pública; PARTE III: Conhecimento Específico</w:t>
      </w:r>
      <w:r w:rsidRPr="009D19A2">
        <w:rPr>
          <w:rFonts w:ascii="Arial" w:hAnsi="Arial" w:cs="Arial"/>
          <w:sz w:val="18"/>
          <w:szCs w:val="18"/>
        </w:rPr>
        <w:t>:</w:t>
      </w:r>
    </w:p>
    <w:p w:rsidR="00BF0CBF" w:rsidRPr="005D0022" w:rsidRDefault="00BF0CBF" w:rsidP="00BF0CBF">
      <w:pPr>
        <w:tabs>
          <w:tab w:val="left" w:pos="0"/>
        </w:tabs>
        <w:autoSpaceDE w:val="0"/>
        <w:autoSpaceDN w:val="0"/>
        <w:adjustRightInd w:val="0"/>
        <w:jc w:val="both"/>
        <w:rPr>
          <w:rFonts w:ascii="Arial" w:hAnsi="Arial" w:cs="Arial"/>
          <w:sz w:val="18"/>
          <w:szCs w:val="18"/>
        </w:rPr>
      </w:pPr>
      <w:r w:rsidRPr="005D0022">
        <w:rPr>
          <w:rFonts w:ascii="Arial" w:hAnsi="Arial" w:cs="Arial"/>
          <w:sz w:val="18"/>
          <w:szCs w:val="18"/>
        </w:rPr>
        <w:t>1. Noções gerais de epidemiologia e saúde pública;</w:t>
      </w:r>
    </w:p>
    <w:p w:rsidR="00BF0CBF" w:rsidRPr="005D0022" w:rsidRDefault="00BF0CBF" w:rsidP="00BF0CBF">
      <w:pPr>
        <w:tabs>
          <w:tab w:val="left" w:pos="0"/>
        </w:tabs>
        <w:autoSpaceDE w:val="0"/>
        <w:autoSpaceDN w:val="0"/>
        <w:adjustRightInd w:val="0"/>
        <w:jc w:val="both"/>
        <w:rPr>
          <w:rFonts w:ascii="Arial" w:hAnsi="Arial" w:cs="Arial"/>
          <w:sz w:val="18"/>
          <w:szCs w:val="18"/>
        </w:rPr>
      </w:pPr>
      <w:r w:rsidRPr="005D0022">
        <w:rPr>
          <w:rFonts w:ascii="Arial" w:hAnsi="Arial" w:cs="Arial"/>
          <w:sz w:val="18"/>
          <w:szCs w:val="18"/>
        </w:rPr>
        <w:t>2. Enfermidades infectocontagiosas (víricas, bacterianas e micóticas) e parasitárias dos animais domésticos: Etiologia, sinais clínicos, diagnóstico, patogenia, tratamento, controle, profilaxia;</w:t>
      </w:r>
    </w:p>
    <w:p w:rsidR="00BF0CBF" w:rsidRPr="005D0022" w:rsidRDefault="00BF0CBF" w:rsidP="00BF0CBF">
      <w:pPr>
        <w:tabs>
          <w:tab w:val="left" w:pos="0"/>
        </w:tabs>
        <w:autoSpaceDE w:val="0"/>
        <w:autoSpaceDN w:val="0"/>
        <w:adjustRightInd w:val="0"/>
        <w:jc w:val="both"/>
        <w:rPr>
          <w:rFonts w:ascii="Arial" w:hAnsi="Arial" w:cs="Arial"/>
          <w:sz w:val="18"/>
          <w:szCs w:val="18"/>
        </w:rPr>
      </w:pPr>
      <w:r w:rsidRPr="005D0022">
        <w:rPr>
          <w:rFonts w:ascii="Arial" w:hAnsi="Arial" w:cs="Arial"/>
          <w:sz w:val="18"/>
          <w:szCs w:val="18"/>
        </w:rPr>
        <w:t>3. Zoonoses: etiologia, modos de contágio, patogenia, sinais clínicos, diagnóstico, tratamento e profilaxia;</w:t>
      </w:r>
    </w:p>
    <w:p w:rsidR="00BF0CBF" w:rsidRPr="005D0022" w:rsidRDefault="00BF0CBF" w:rsidP="00BF0CBF">
      <w:pPr>
        <w:tabs>
          <w:tab w:val="left" w:pos="0"/>
        </w:tabs>
        <w:autoSpaceDE w:val="0"/>
        <w:autoSpaceDN w:val="0"/>
        <w:adjustRightInd w:val="0"/>
        <w:jc w:val="both"/>
        <w:rPr>
          <w:rFonts w:ascii="Arial" w:hAnsi="Arial" w:cs="Arial"/>
          <w:sz w:val="18"/>
          <w:szCs w:val="18"/>
        </w:rPr>
      </w:pPr>
      <w:r w:rsidRPr="005D0022">
        <w:rPr>
          <w:rFonts w:ascii="Arial" w:hAnsi="Arial" w:cs="Arial"/>
          <w:sz w:val="18"/>
          <w:szCs w:val="18"/>
        </w:rPr>
        <w:t>4. Higiene de instalações e equipamentos para criação animal;</w:t>
      </w:r>
    </w:p>
    <w:p w:rsidR="00BF0CBF" w:rsidRPr="005D0022" w:rsidRDefault="00BF0CBF" w:rsidP="00BF0CBF">
      <w:pPr>
        <w:tabs>
          <w:tab w:val="left" w:pos="0"/>
        </w:tabs>
        <w:autoSpaceDE w:val="0"/>
        <w:autoSpaceDN w:val="0"/>
        <w:adjustRightInd w:val="0"/>
        <w:jc w:val="both"/>
        <w:rPr>
          <w:rFonts w:ascii="Arial" w:hAnsi="Arial" w:cs="Arial"/>
          <w:sz w:val="18"/>
          <w:szCs w:val="18"/>
        </w:rPr>
      </w:pPr>
      <w:r w:rsidRPr="005D0022">
        <w:rPr>
          <w:rFonts w:ascii="Arial" w:hAnsi="Arial" w:cs="Arial"/>
          <w:sz w:val="18"/>
          <w:szCs w:val="18"/>
        </w:rPr>
        <w:t>5. Higiene de estabelecimentos industriais e comerciais que operam com alimentos de origem animal;</w:t>
      </w:r>
    </w:p>
    <w:p w:rsidR="00BF0CBF" w:rsidRPr="005D0022" w:rsidRDefault="00BF0CBF" w:rsidP="00BF0CBF">
      <w:pPr>
        <w:tabs>
          <w:tab w:val="left" w:pos="0"/>
        </w:tabs>
        <w:autoSpaceDE w:val="0"/>
        <w:autoSpaceDN w:val="0"/>
        <w:adjustRightInd w:val="0"/>
        <w:jc w:val="both"/>
        <w:rPr>
          <w:rFonts w:ascii="Arial" w:hAnsi="Arial" w:cs="Arial"/>
          <w:sz w:val="18"/>
          <w:szCs w:val="18"/>
        </w:rPr>
      </w:pPr>
      <w:r w:rsidRPr="005D0022">
        <w:rPr>
          <w:rFonts w:ascii="Arial" w:hAnsi="Arial" w:cs="Arial"/>
          <w:sz w:val="18"/>
          <w:szCs w:val="18"/>
        </w:rPr>
        <w:t>6. Inspeção de alimentos de origem animal: técnicas, legislação;</w:t>
      </w:r>
    </w:p>
    <w:p w:rsidR="00BF0CBF" w:rsidRPr="005D0022" w:rsidRDefault="00BF0CBF" w:rsidP="00BF0CBF">
      <w:pPr>
        <w:tabs>
          <w:tab w:val="left" w:pos="0"/>
        </w:tabs>
        <w:autoSpaceDE w:val="0"/>
        <w:autoSpaceDN w:val="0"/>
        <w:adjustRightInd w:val="0"/>
        <w:jc w:val="both"/>
        <w:rPr>
          <w:rFonts w:ascii="Arial" w:hAnsi="Arial" w:cs="Arial"/>
          <w:sz w:val="18"/>
          <w:szCs w:val="18"/>
        </w:rPr>
      </w:pPr>
      <w:r w:rsidRPr="005D0022">
        <w:rPr>
          <w:rFonts w:ascii="Arial" w:hAnsi="Arial" w:cs="Arial"/>
          <w:sz w:val="18"/>
          <w:szCs w:val="18"/>
        </w:rPr>
        <w:t>7. Desinfecção e desinfetantes em indústrias de alimentos;</w:t>
      </w:r>
    </w:p>
    <w:p w:rsidR="00BF0CBF" w:rsidRPr="005D0022" w:rsidRDefault="00BF0CBF" w:rsidP="00BF0CBF">
      <w:pPr>
        <w:tabs>
          <w:tab w:val="left" w:pos="0"/>
        </w:tabs>
        <w:autoSpaceDE w:val="0"/>
        <w:autoSpaceDN w:val="0"/>
        <w:adjustRightInd w:val="0"/>
        <w:jc w:val="both"/>
        <w:rPr>
          <w:rFonts w:ascii="Arial" w:hAnsi="Arial" w:cs="Arial"/>
          <w:sz w:val="18"/>
          <w:szCs w:val="18"/>
        </w:rPr>
      </w:pPr>
      <w:r w:rsidRPr="005D0022">
        <w:rPr>
          <w:rFonts w:ascii="Arial" w:hAnsi="Arial" w:cs="Arial"/>
          <w:sz w:val="18"/>
          <w:szCs w:val="18"/>
        </w:rPr>
        <w:t>8. Manipulação, indústria, comércio e transporte de alimentos em geral e de alimentos de origem animal: legislação (leis, decretos, normas e regulamentos)</w:t>
      </w:r>
    </w:p>
    <w:p w:rsidR="00BF0CBF" w:rsidRPr="005D0022" w:rsidRDefault="00BF0CBF" w:rsidP="00BF0CBF">
      <w:pPr>
        <w:tabs>
          <w:tab w:val="left" w:pos="0"/>
        </w:tabs>
        <w:autoSpaceDE w:val="0"/>
        <w:autoSpaceDN w:val="0"/>
        <w:adjustRightInd w:val="0"/>
        <w:jc w:val="both"/>
        <w:rPr>
          <w:rFonts w:ascii="Arial" w:hAnsi="Arial" w:cs="Arial"/>
          <w:sz w:val="18"/>
          <w:szCs w:val="18"/>
        </w:rPr>
      </w:pPr>
      <w:r w:rsidRPr="005D0022">
        <w:rPr>
          <w:rFonts w:ascii="Arial" w:hAnsi="Arial" w:cs="Arial"/>
          <w:sz w:val="18"/>
          <w:szCs w:val="18"/>
        </w:rPr>
        <w:t>9. Tecnologia dos Alimentos de origem animal:</w:t>
      </w:r>
    </w:p>
    <w:p w:rsidR="00BF0CBF" w:rsidRPr="005D0022" w:rsidRDefault="00BF0CBF" w:rsidP="00BF0CBF">
      <w:pPr>
        <w:tabs>
          <w:tab w:val="left" w:pos="0"/>
        </w:tabs>
        <w:autoSpaceDE w:val="0"/>
        <w:autoSpaceDN w:val="0"/>
        <w:adjustRightInd w:val="0"/>
        <w:jc w:val="both"/>
        <w:rPr>
          <w:rFonts w:ascii="Arial" w:hAnsi="Arial" w:cs="Arial"/>
          <w:sz w:val="18"/>
          <w:szCs w:val="18"/>
        </w:rPr>
      </w:pPr>
      <w:r w:rsidRPr="005D0022">
        <w:rPr>
          <w:rFonts w:ascii="Arial" w:hAnsi="Arial" w:cs="Arial"/>
          <w:sz w:val="18"/>
          <w:szCs w:val="18"/>
        </w:rPr>
        <w:t>9.1 Carnes; 9.2 Leite; 9.3 Ovos; 9.4 Mel; 9.5 Pescado; 9.6 Conservação de Alimentos.</w:t>
      </w:r>
    </w:p>
    <w:p w:rsidR="00BF0CBF" w:rsidRPr="005D0022" w:rsidRDefault="00BF0CBF" w:rsidP="00BF0CBF">
      <w:pPr>
        <w:tabs>
          <w:tab w:val="left" w:pos="0"/>
        </w:tabs>
        <w:jc w:val="both"/>
        <w:rPr>
          <w:rFonts w:ascii="Arial" w:hAnsi="Arial" w:cs="Arial"/>
          <w:sz w:val="18"/>
          <w:szCs w:val="18"/>
        </w:rPr>
      </w:pPr>
      <w:r w:rsidRPr="005D0022">
        <w:rPr>
          <w:rFonts w:ascii="Arial" w:hAnsi="Arial" w:cs="Arial"/>
          <w:sz w:val="18"/>
          <w:szCs w:val="18"/>
        </w:rPr>
        <w:t>10. Clínica e cirurgia de grandes animais;</w:t>
      </w:r>
    </w:p>
    <w:p w:rsidR="00BF0CBF" w:rsidRPr="005D0022" w:rsidRDefault="00BF0CBF" w:rsidP="00DA0DB7">
      <w:pPr>
        <w:tabs>
          <w:tab w:val="left" w:pos="0"/>
        </w:tabs>
        <w:jc w:val="both"/>
        <w:rPr>
          <w:rFonts w:ascii="Arial" w:hAnsi="Arial" w:cs="Arial"/>
          <w:sz w:val="18"/>
          <w:szCs w:val="18"/>
        </w:rPr>
      </w:pPr>
      <w:r w:rsidRPr="005D0022">
        <w:rPr>
          <w:rFonts w:ascii="Arial" w:hAnsi="Arial" w:cs="Arial"/>
          <w:sz w:val="18"/>
          <w:szCs w:val="18"/>
        </w:rPr>
        <w:t>11. Obstetrícia de grandes animais;</w:t>
      </w:r>
    </w:p>
    <w:p w:rsidR="00BF0CBF" w:rsidRPr="005D0022" w:rsidRDefault="00BF0CBF" w:rsidP="00DA0DB7">
      <w:pPr>
        <w:tabs>
          <w:tab w:val="left" w:pos="0"/>
        </w:tabs>
        <w:jc w:val="both"/>
        <w:rPr>
          <w:rFonts w:ascii="Arial" w:hAnsi="Arial" w:cs="Arial"/>
          <w:sz w:val="18"/>
          <w:szCs w:val="18"/>
        </w:rPr>
      </w:pPr>
      <w:r w:rsidRPr="005D0022">
        <w:rPr>
          <w:rFonts w:ascii="Arial" w:hAnsi="Arial" w:cs="Arial"/>
          <w:sz w:val="18"/>
          <w:szCs w:val="18"/>
        </w:rPr>
        <w:t>12. Patologia animal.</w:t>
      </w:r>
    </w:p>
    <w:p w:rsidR="00BF0CBF" w:rsidRPr="005D0022" w:rsidRDefault="00BF0CBF" w:rsidP="00DA0DB7">
      <w:pPr>
        <w:tabs>
          <w:tab w:val="left" w:pos="0"/>
        </w:tabs>
        <w:autoSpaceDE w:val="0"/>
        <w:autoSpaceDN w:val="0"/>
        <w:adjustRightInd w:val="0"/>
        <w:jc w:val="both"/>
        <w:rPr>
          <w:rFonts w:ascii="Arial" w:hAnsi="Arial" w:cs="Arial"/>
          <w:sz w:val="18"/>
          <w:szCs w:val="18"/>
        </w:rPr>
      </w:pPr>
      <w:r w:rsidRPr="005D0022">
        <w:rPr>
          <w:rFonts w:ascii="Arial" w:hAnsi="Arial" w:cs="Arial"/>
          <w:b/>
          <w:bCs/>
          <w:sz w:val="18"/>
          <w:szCs w:val="18"/>
          <w:u w:val="single"/>
        </w:rPr>
        <w:t>Referências Bibliográficas</w:t>
      </w:r>
      <w:r w:rsidRPr="005D0022">
        <w:rPr>
          <w:rFonts w:ascii="Arial" w:hAnsi="Arial" w:cs="Arial"/>
          <w:sz w:val="18"/>
          <w:szCs w:val="18"/>
        </w:rPr>
        <w:t>:</w:t>
      </w:r>
    </w:p>
    <w:p w:rsidR="00DA0DB7" w:rsidRPr="005D0022" w:rsidRDefault="00DA0DB7" w:rsidP="00DA0DB7">
      <w:pPr>
        <w:pStyle w:val="Textbody"/>
        <w:spacing w:after="0"/>
        <w:jc w:val="both"/>
        <w:rPr>
          <w:rFonts w:ascii="Arial" w:hAnsi="Arial" w:cs="Arial"/>
          <w:color w:val="000000"/>
          <w:sz w:val="18"/>
          <w:szCs w:val="18"/>
        </w:rPr>
      </w:pPr>
      <w:r w:rsidRPr="005D0022">
        <w:rPr>
          <w:rFonts w:ascii="Arial" w:hAnsi="Arial" w:cs="Arial"/>
          <w:color w:val="000000"/>
          <w:sz w:val="18"/>
          <w:szCs w:val="18"/>
        </w:rPr>
        <w:t>BRASIL. Ministério da Saúde. Clínica ampliada e compartilhada / Ministério da Saúde, Secretaria de Atenção à Saúde, Política Nacional de Humanização da Atenção e Gestão do SUS. - Brasília: Ministério da Saúde, 2009.</w:t>
      </w:r>
    </w:p>
    <w:p w:rsidR="00DA0DB7" w:rsidRPr="005D0022" w:rsidRDefault="00DA0DB7" w:rsidP="00DA0DB7">
      <w:pPr>
        <w:pStyle w:val="Textbody"/>
        <w:spacing w:after="0"/>
        <w:jc w:val="both"/>
        <w:rPr>
          <w:rFonts w:ascii="Arial" w:hAnsi="Arial" w:cs="Arial"/>
          <w:color w:val="000000"/>
          <w:sz w:val="18"/>
          <w:szCs w:val="18"/>
        </w:rPr>
      </w:pPr>
      <w:r w:rsidRPr="005D0022">
        <w:rPr>
          <w:rFonts w:ascii="Arial" w:hAnsi="Arial" w:cs="Arial"/>
          <w:color w:val="000000"/>
          <w:sz w:val="18"/>
          <w:szCs w:val="18"/>
        </w:rPr>
        <w:t>BRASIL. Ministério da Saúde. Diretrizes do NASF: Núcleo de Apoio a Saúde da Família. Cadernos de Atenção Básica - Brasília, 2010.</w:t>
      </w:r>
    </w:p>
    <w:p w:rsidR="00BF0CBF" w:rsidRPr="005D0022" w:rsidRDefault="00BF0CBF" w:rsidP="00DA0DB7">
      <w:pPr>
        <w:jc w:val="both"/>
        <w:rPr>
          <w:rFonts w:ascii="Arial" w:hAnsi="Arial" w:cs="Arial"/>
          <w:sz w:val="18"/>
          <w:szCs w:val="18"/>
        </w:rPr>
      </w:pPr>
      <w:r w:rsidRPr="005D0022">
        <w:rPr>
          <w:rStyle w:val="texto11"/>
          <w:rFonts w:ascii="Arial" w:hAnsi="Arial" w:cs="Arial"/>
          <w:sz w:val="18"/>
          <w:szCs w:val="18"/>
        </w:rPr>
        <w:t xml:space="preserve">BRADFORD, P. S. </w:t>
      </w:r>
      <w:r w:rsidRPr="005D0022">
        <w:rPr>
          <w:rStyle w:val="Forte"/>
          <w:rFonts w:ascii="Arial" w:hAnsi="Arial" w:cs="Arial"/>
          <w:sz w:val="18"/>
          <w:szCs w:val="18"/>
        </w:rPr>
        <w:t>Medicina Interna de Grandes Animais. 3ª ed. Manole, 2006.</w:t>
      </w:r>
      <w:r w:rsidRPr="005D0022">
        <w:rPr>
          <w:rStyle w:val="Forte"/>
          <w:rFonts w:ascii="Arial" w:hAnsi="Arial" w:cs="Arial"/>
          <w:sz w:val="18"/>
          <w:szCs w:val="18"/>
        </w:rPr>
        <w:br/>
      </w:r>
      <w:r w:rsidRPr="005D0022">
        <w:rPr>
          <w:rFonts w:ascii="Arial" w:hAnsi="Arial" w:cs="Arial"/>
          <w:sz w:val="18"/>
          <w:szCs w:val="18"/>
        </w:rPr>
        <w:t xml:space="preserve">DOMINGUES, P. F.; LANGONI, H. </w:t>
      </w:r>
      <w:r w:rsidRPr="005D0022">
        <w:rPr>
          <w:rFonts w:ascii="Arial" w:hAnsi="Arial" w:cs="Arial"/>
          <w:b/>
          <w:sz w:val="18"/>
          <w:szCs w:val="18"/>
        </w:rPr>
        <w:t>Manejo Sanitário Animal</w:t>
      </w:r>
      <w:r w:rsidRPr="005D0022">
        <w:rPr>
          <w:rFonts w:ascii="Arial" w:hAnsi="Arial" w:cs="Arial"/>
          <w:sz w:val="18"/>
          <w:szCs w:val="18"/>
        </w:rPr>
        <w:t xml:space="preserve">. Rio de Janeiro: EPUB, 2001. </w:t>
      </w:r>
    </w:p>
    <w:p w:rsidR="00BF0CBF" w:rsidRPr="005D0022" w:rsidRDefault="00BF0CBF" w:rsidP="00DA0DB7">
      <w:pPr>
        <w:jc w:val="both"/>
        <w:rPr>
          <w:rFonts w:ascii="Arial" w:hAnsi="Arial" w:cs="Arial"/>
          <w:sz w:val="18"/>
          <w:szCs w:val="18"/>
        </w:rPr>
      </w:pPr>
      <w:r w:rsidRPr="005D0022">
        <w:rPr>
          <w:rFonts w:ascii="Arial" w:hAnsi="Arial" w:cs="Arial"/>
          <w:sz w:val="18"/>
          <w:szCs w:val="18"/>
        </w:rPr>
        <w:t xml:space="preserve">FARIAS, Nara Amélia da Rosa. </w:t>
      </w:r>
      <w:r w:rsidRPr="005D0022">
        <w:rPr>
          <w:rFonts w:ascii="Arial" w:hAnsi="Arial" w:cs="Arial"/>
          <w:b/>
          <w:sz w:val="18"/>
          <w:szCs w:val="18"/>
        </w:rPr>
        <w:t>Diagnóstico e controle da tristeza parasitária bovina</w:t>
      </w:r>
      <w:r w:rsidRPr="005D0022">
        <w:rPr>
          <w:rFonts w:ascii="Arial" w:hAnsi="Arial" w:cs="Arial"/>
          <w:sz w:val="18"/>
          <w:szCs w:val="18"/>
        </w:rPr>
        <w:t>. São Paulo,1995.</w:t>
      </w:r>
    </w:p>
    <w:p w:rsidR="00BF0CBF" w:rsidRPr="005D0022" w:rsidRDefault="00BF0CBF" w:rsidP="00DA0DB7">
      <w:pPr>
        <w:jc w:val="both"/>
        <w:rPr>
          <w:rFonts w:ascii="Arial" w:hAnsi="Arial" w:cs="Arial"/>
          <w:sz w:val="18"/>
          <w:szCs w:val="18"/>
        </w:rPr>
      </w:pPr>
      <w:r w:rsidRPr="005D0022">
        <w:rPr>
          <w:rFonts w:ascii="Arial" w:hAnsi="Arial" w:cs="Arial"/>
          <w:sz w:val="18"/>
          <w:szCs w:val="18"/>
        </w:rPr>
        <w:t xml:space="preserve">FLETCHER, R. H.; FLETCHER, S. W.; WAGNER, E. H. </w:t>
      </w:r>
      <w:r w:rsidRPr="005D0022">
        <w:rPr>
          <w:rFonts w:ascii="Arial" w:hAnsi="Arial" w:cs="Arial"/>
          <w:b/>
          <w:sz w:val="18"/>
          <w:szCs w:val="18"/>
        </w:rPr>
        <w:t>Epidemiologia Clínica: elementos essenciais</w:t>
      </w:r>
      <w:r w:rsidRPr="005D0022">
        <w:rPr>
          <w:rFonts w:ascii="Arial" w:hAnsi="Arial" w:cs="Arial"/>
          <w:sz w:val="18"/>
          <w:szCs w:val="18"/>
        </w:rPr>
        <w:t xml:space="preserve">. 3ªed. Porto Alegre: Artmed, 2003. </w:t>
      </w:r>
    </w:p>
    <w:p w:rsidR="00BF0CBF" w:rsidRPr="005D0022" w:rsidRDefault="00BF0CBF" w:rsidP="00BF0CBF">
      <w:pPr>
        <w:jc w:val="both"/>
        <w:rPr>
          <w:rFonts w:ascii="Arial" w:hAnsi="Arial" w:cs="Arial"/>
          <w:sz w:val="18"/>
          <w:szCs w:val="18"/>
        </w:rPr>
      </w:pPr>
      <w:r w:rsidRPr="005D0022">
        <w:rPr>
          <w:rFonts w:ascii="Arial" w:hAnsi="Arial" w:cs="Arial"/>
          <w:sz w:val="18"/>
          <w:szCs w:val="18"/>
        </w:rPr>
        <w:t xml:space="preserve">FORTES, E. </w:t>
      </w:r>
      <w:r w:rsidRPr="005D0022">
        <w:rPr>
          <w:rFonts w:ascii="Arial" w:hAnsi="Arial" w:cs="Arial"/>
          <w:b/>
          <w:bCs/>
          <w:sz w:val="18"/>
          <w:szCs w:val="18"/>
        </w:rPr>
        <w:t>Parasitologia Veterinária</w:t>
      </w:r>
      <w:r w:rsidRPr="005D0022">
        <w:rPr>
          <w:rFonts w:ascii="Arial" w:hAnsi="Arial" w:cs="Arial"/>
          <w:sz w:val="18"/>
          <w:szCs w:val="18"/>
        </w:rPr>
        <w:t>. 4 ed. Porto Alegre: Icone, 2004. 696 p.</w:t>
      </w:r>
    </w:p>
    <w:p w:rsidR="00BF0CBF" w:rsidRPr="005D0022" w:rsidRDefault="00BF0CBF" w:rsidP="00BF0CBF">
      <w:pPr>
        <w:jc w:val="both"/>
        <w:rPr>
          <w:rFonts w:ascii="Arial" w:hAnsi="Arial" w:cs="Arial"/>
          <w:sz w:val="18"/>
          <w:szCs w:val="18"/>
        </w:rPr>
      </w:pPr>
      <w:r w:rsidRPr="005D0022">
        <w:rPr>
          <w:rStyle w:val="texto11"/>
          <w:rFonts w:ascii="Arial" w:hAnsi="Arial" w:cs="Arial"/>
          <w:sz w:val="18"/>
          <w:szCs w:val="18"/>
        </w:rPr>
        <w:t xml:space="preserve">GFELLER, R. W.; MESSONNIER, S. P. </w:t>
      </w:r>
      <w:r w:rsidRPr="005D0022">
        <w:rPr>
          <w:rStyle w:val="Forte"/>
          <w:rFonts w:ascii="Arial" w:hAnsi="Arial" w:cs="Arial"/>
          <w:sz w:val="18"/>
          <w:szCs w:val="18"/>
        </w:rPr>
        <w:t xml:space="preserve">Manual de Procedimentos Veterinários e Tratamento Emergencial.  </w:t>
      </w:r>
      <w:r w:rsidRPr="005D0022">
        <w:rPr>
          <w:rFonts w:ascii="Arial" w:hAnsi="Arial" w:cs="Arial"/>
          <w:sz w:val="18"/>
          <w:szCs w:val="18"/>
        </w:rPr>
        <w:t>8ª ed. Roca, 2007.</w:t>
      </w:r>
    </w:p>
    <w:p w:rsidR="00BF0CBF" w:rsidRPr="005D0022" w:rsidRDefault="00BF0CBF" w:rsidP="00BF0CBF">
      <w:pPr>
        <w:jc w:val="both"/>
        <w:rPr>
          <w:rFonts w:ascii="Arial" w:hAnsi="Arial" w:cs="Arial"/>
          <w:sz w:val="18"/>
          <w:szCs w:val="18"/>
        </w:rPr>
      </w:pPr>
      <w:r w:rsidRPr="005D0022">
        <w:rPr>
          <w:rStyle w:val="texto11"/>
          <w:rFonts w:ascii="Arial" w:hAnsi="Arial" w:cs="Arial"/>
          <w:sz w:val="18"/>
          <w:szCs w:val="18"/>
        </w:rPr>
        <w:t>HIRSH; DWIGHT, C.; ZEE, Y. C.</w:t>
      </w:r>
      <w:r w:rsidRPr="005D0022">
        <w:rPr>
          <w:rStyle w:val="Forte"/>
          <w:rFonts w:ascii="Arial" w:hAnsi="Arial" w:cs="Arial"/>
          <w:sz w:val="18"/>
          <w:szCs w:val="18"/>
        </w:rPr>
        <w:t xml:space="preserve"> Microbiologia Veterinária. Ed.</w:t>
      </w:r>
      <w:r w:rsidRPr="005D0022">
        <w:rPr>
          <w:rFonts w:ascii="Arial" w:hAnsi="Arial" w:cs="Arial"/>
          <w:sz w:val="18"/>
          <w:szCs w:val="18"/>
        </w:rPr>
        <w:t xml:space="preserve"> Guanabara Koogan, 2003.</w:t>
      </w:r>
      <w:r w:rsidRPr="005D0022">
        <w:rPr>
          <w:rFonts w:ascii="Arial" w:hAnsi="Arial" w:cs="Arial"/>
          <w:sz w:val="18"/>
          <w:szCs w:val="18"/>
        </w:rPr>
        <w:br/>
        <w:t>PEREIRA, M. et al.</w:t>
      </w:r>
      <w:r w:rsidRPr="005D0022">
        <w:rPr>
          <w:rStyle w:val="titulolivro"/>
          <w:rFonts w:ascii="Arial" w:hAnsi="Arial" w:cs="Arial"/>
          <w:b/>
          <w:i/>
          <w:sz w:val="18"/>
          <w:szCs w:val="18"/>
        </w:rPr>
        <w:t>Rhicephalus (Boophilus) microplus</w:t>
      </w:r>
      <w:r w:rsidRPr="005D0022">
        <w:rPr>
          <w:rStyle w:val="titulolivro"/>
          <w:rFonts w:ascii="Arial" w:hAnsi="Arial" w:cs="Arial"/>
          <w:b/>
          <w:sz w:val="18"/>
          <w:szCs w:val="18"/>
        </w:rPr>
        <w:t xml:space="preserve"> - Biologia, Controle e Resistência</w:t>
      </w:r>
      <w:r w:rsidRPr="005D0022">
        <w:rPr>
          <w:rFonts w:ascii="Arial" w:hAnsi="Arial" w:cs="Arial"/>
          <w:b/>
          <w:sz w:val="18"/>
          <w:szCs w:val="18"/>
        </w:rPr>
        <w:t xml:space="preserve">. </w:t>
      </w:r>
      <w:r w:rsidRPr="005D0022">
        <w:rPr>
          <w:rFonts w:ascii="Arial" w:hAnsi="Arial" w:cs="Arial"/>
          <w:sz w:val="18"/>
          <w:szCs w:val="18"/>
        </w:rPr>
        <w:t>Editora Medvet, 2008. 192p.</w:t>
      </w:r>
    </w:p>
    <w:p w:rsidR="00BF0CBF" w:rsidRPr="005D0022" w:rsidRDefault="00BF0CBF" w:rsidP="00BF0CBF">
      <w:pPr>
        <w:jc w:val="both"/>
        <w:rPr>
          <w:rStyle w:val="texto11"/>
          <w:rFonts w:ascii="Arial" w:hAnsi="Arial" w:cs="Arial"/>
          <w:sz w:val="18"/>
          <w:szCs w:val="18"/>
        </w:rPr>
      </w:pPr>
      <w:r w:rsidRPr="005D0022">
        <w:rPr>
          <w:rStyle w:val="texto11"/>
          <w:rFonts w:ascii="Arial" w:hAnsi="Arial" w:cs="Arial"/>
          <w:sz w:val="18"/>
          <w:szCs w:val="18"/>
        </w:rPr>
        <w:t>RADOSTITIS, O. M.; GAY, C. C.; BLOOD, C. B.; HINCHCLIFF, K. W.</w:t>
      </w:r>
      <w:r w:rsidRPr="005D0022">
        <w:rPr>
          <w:rStyle w:val="Forte"/>
          <w:rFonts w:ascii="Arial" w:hAnsi="Arial" w:cs="Arial"/>
          <w:sz w:val="18"/>
          <w:szCs w:val="18"/>
        </w:rPr>
        <w:t xml:space="preserve"> Clínica Veterinária - Um Tratado de Doenças dos Bovinos, Ovinos, Suínos, Caprinos e Eqüinos</w:t>
      </w:r>
      <w:r w:rsidRPr="005D0022">
        <w:rPr>
          <w:rStyle w:val="texto11"/>
          <w:rFonts w:ascii="Arial" w:hAnsi="Arial" w:cs="Arial"/>
          <w:sz w:val="18"/>
          <w:szCs w:val="18"/>
        </w:rPr>
        <w:t xml:space="preserve">. </w:t>
      </w:r>
      <w:r w:rsidRPr="005D0022">
        <w:rPr>
          <w:rFonts w:ascii="Arial" w:hAnsi="Arial" w:cs="Arial"/>
          <w:sz w:val="18"/>
          <w:szCs w:val="18"/>
        </w:rPr>
        <w:t>9ª ed.Guanabara Koogan,2002.</w:t>
      </w:r>
    </w:p>
    <w:p w:rsidR="00BF0CBF" w:rsidRPr="005D0022" w:rsidRDefault="00BF0CBF" w:rsidP="00BF0CBF">
      <w:pPr>
        <w:autoSpaceDE w:val="0"/>
        <w:autoSpaceDN w:val="0"/>
        <w:adjustRightInd w:val="0"/>
        <w:jc w:val="both"/>
        <w:rPr>
          <w:rFonts w:ascii="Arial" w:hAnsi="Arial" w:cs="Arial"/>
          <w:color w:val="000000"/>
          <w:sz w:val="18"/>
          <w:szCs w:val="18"/>
        </w:rPr>
      </w:pPr>
      <w:r w:rsidRPr="005D0022">
        <w:rPr>
          <w:rFonts w:ascii="Arial" w:hAnsi="Arial" w:cs="Arial"/>
          <w:color w:val="000000"/>
          <w:sz w:val="18"/>
          <w:szCs w:val="18"/>
        </w:rPr>
        <w:t>PARDI, M. C.; SANTOS, I.F. ; SOUZA, E.R.; SILVA APRDI, H. Ciência e Higiene e Tecnologia da carne. Vol.2. 1 ª ed. Niterói, Ed.Universidade Federal Fluminense, 1993</w:t>
      </w:r>
    </w:p>
    <w:p w:rsidR="00BF0CBF" w:rsidRPr="005D0022" w:rsidRDefault="00BF0CBF" w:rsidP="00BF0CBF">
      <w:pPr>
        <w:jc w:val="both"/>
        <w:rPr>
          <w:rFonts w:ascii="Arial" w:hAnsi="Arial" w:cs="Arial"/>
          <w:color w:val="000000"/>
          <w:sz w:val="18"/>
          <w:szCs w:val="18"/>
        </w:rPr>
      </w:pPr>
      <w:r w:rsidRPr="005D0022">
        <w:rPr>
          <w:rStyle w:val="texto11"/>
          <w:rFonts w:ascii="Arial" w:hAnsi="Arial" w:cs="Arial"/>
          <w:sz w:val="18"/>
          <w:szCs w:val="18"/>
        </w:rPr>
        <w:t>PASSOS, A. D. C.; FRANCO, L. J.</w:t>
      </w:r>
      <w:r w:rsidRPr="005D0022">
        <w:rPr>
          <w:rStyle w:val="Forte"/>
          <w:rFonts w:ascii="Arial" w:hAnsi="Arial" w:cs="Arial"/>
          <w:sz w:val="18"/>
          <w:szCs w:val="18"/>
        </w:rPr>
        <w:t xml:space="preserve"> Fundamentos de Epidemiologia. Ed. Manole, 2005.</w:t>
      </w:r>
      <w:r w:rsidRPr="005D0022">
        <w:rPr>
          <w:rFonts w:ascii="Arial" w:hAnsi="Arial" w:cs="Arial"/>
          <w:b/>
          <w:sz w:val="18"/>
          <w:szCs w:val="18"/>
        </w:rPr>
        <w:br/>
      </w:r>
      <w:r w:rsidRPr="005D0022">
        <w:rPr>
          <w:rFonts w:ascii="Arial" w:hAnsi="Arial" w:cs="Arial"/>
          <w:color w:val="000000"/>
          <w:sz w:val="18"/>
          <w:szCs w:val="18"/>
        </w:rPr>
        <w:t>RIET-CORREA, F., SCHIELD, A.L., MÉNDEZ, M</w:t>
      </w:r>
      <w:r w:rsidRPr="005D0022">
        <w:rPr>
          <w:rFonts w:ascii="Arial" w:hAnsi="Arial" w:cs="Arial"/>
          <w:b/>
          <w:bCs/>
          <w:color w:val="000000"/>
          <w:sz w:val="18"/>
          <w:szCs w:val="18"/>
        </w:rPr>
        <w:t xml:space="preserve">. Doenças de Ruminantes e Equinos. </w:t>
      </w:r>
      <w:r w:rsidRPr="005D0022">
        <w:rPr>
          <w:rFonts w:ascii="Arial" w:hAnsi="Arial" w:cs="Arial"/>
          <w:color w:val="000000"/>
          <w:sz w:val="18"/>
          <w:szCs w:val="18"/>
        </w:rPr>
        <w:t>(1998). Ed. Universitária/Ufpel, 615p.</w:t>
      </w:r>
    </w:p>
    <w:p w:rsidR="00BF0CBF" w:rsidRPr="005D0022" w:rsidRDefault="00BF0CBF" w:rsidP="00BF0CBF">
      <w:pPr>
        <w:jc w:val="both"/>
        <w:rPr>
          <w:rFonts w:ascii="Arial" w:hAnsi="Arial" w:cs="Arial"/>
          <w:sz w:val="18"/>
          <w:szCs w:val="18"/>
        </w:rPr>
      </w:pPr>
      <w:r w:rsidRPr="005D0022">
        <w:rPr>
          <w:rFonts w:ascii="Arial" w:hAnsi="Arial" w:cs="Arial"/>
          <w:sz w:val="18"/>
          <w:szCs w:val="18"/>
        </w:rPr>
        <w:t>RIISPOA - Regulamento de Inspeção Industrial de produtos de origem Animal</w:t>
      </w:r>
    </w:p>
    <w:p w:rsidR="00BF0CBF" w:rsidRPr="005D0022" w:rsidRDefault="00BF0CBF" w:rsidP="00BF0CBF">
      <w:pPr>
        <w:autoSpaceDE w:val="0"/>
        <w:autoSpaceDN w:val="0"/>
        <w:adjustRightInd w:val="0"/>
        <w:jc w:val="both"/>
        <w:rPr>
          <w:rFonts w:ascii="Arial" w:hAnsi="Arial" w:cs="Arial"/>
          <w:color w:val="000000"/>
          <w:sz w:val="18"/>
          <w:szCs w:val="18"/>
        </w:rPr>
      </w:pPr>
      <w:r w:rsidRPr="005D0022">
        <w:rPr>
          <w:rFonts w:ascii="Arial" w:hAnsi="Arial" w:cs="Arial"/>
          <w:color w:val="000000"/>
          <w:sz w:val="18"/>
          <w:szCs w:val="18"/>
        </w:rPr>
        <w:t xml:space="preserve">SBCTA. </w:t>
      </w:r>
      <w:r w:rsidRPr="005D0022">
        <w:rPr>
          <w:rFonts w:ascii="Arial" w:hAnsi="Arial" w:cs="Arial"/>
          <w:b/>
          <w:bCs/>
          <w:color w:val="000000"/>
          <w:sz w:val="18"/>
          <w:szCs w:val="18"/>
        </w:rPr>
        <w:t>Manual de boas práticas de fabricação para a indústria de alimentos</w:t>
      </w:r>
      <w:r w:rsidRPr="005D0022">
        <w:rPr>
          <w:rFonts w:ascii="Arial" w:hAnsi="Arial" w:cs="Arial"/>
          <w:color w:val="000000"/>
          <w:sz w:val="18"/>
          <w:szCs w:val="18"/>
        </w:rPr>
        <w:t>. São Paulo: Sociedade Brasileira de Ciência e Tecnologia de Alimentos, 1990.</w:t>
      </w:r>
    </w:p>
    <w:p w:rsidR="00BF0CBF" w:rsidRPr="005D0022" w:rsidRDefault="00BF0CBF" w:rsidP="00BF0CBF">
      <w:pPr>
        <w:jc w:val="both"/>
        <w:rPr>
          <w:rFonts w:ascii="Arial" w:hAnsi="Arial" w:cs="Arial"/>
          <w:sz w:val="18"/>
          <w:szCs w:val="18"/>
        </w:rPr>
      </w:pPr>
      <w:r w:rsidRPr="005D0022">
        <w:rPr>
          <w:rFonts w:ascii="Arial" w:hAnsi="Arial" w:cs="Arial"/>
          <w:sz w:val="18"/>
          <w:szCs w:val="18"/>
          <w:lang w:val="pt-PT"/>
        </w:rPr>
        <w:t xml:space="preserve">THRUSFIELD. M. </w:t>
      </w:r>
      <w:r w:rsidRPr="005D0022">
        <w:rPr>
          <w:rFonts w:ascii="Arial" w:hAnsi="Arial" w:cs="Arial"/>
          <w:b/>
          <w:bCs/>
          <w:sz w:val="18"/>
          <w:szCs w:val="18"/>
          <w:lang w:val="pt-PT"/>
        </w:rPr>
        <w:t xml:space="preserve">Epidemiologia Veterinária. </w:t>
      </w:r>
      <w:r w:rsidRPr="005D0022">
        <w:rPr>
          <w:rFonts w:ascii="Arial" w:hAnsi="Arial" w:cs="Arial"/>
          <w:bCs/>
          <w:sz w:val="18"/>
          <w:szCs w:val="18"/>
          <w:lang w:val="pt-PT"/>
        </w:rPr>
        <w:t>2ª ed. Roca, 2004.</w:t>
      </w:r>
    </w:p>
    <w:p w:rsidR="00BF0CBF" w:rsidRPr="005D0022" w:rsidRDefault="00BF0CBF" w:rsidP="00BF0CBF">
      <w:pPr>
        <w:jc w:val="both"/>
        <w:rPr>
          <w:rFonts w:ascii="Arial" w:hAnsi="Arial" w:cs="Arial"/>
          <w:sz w:val="18"/>
          <w:szCs w:val="18"/>
        </w:rPr>
      </w:pPr>
      <w:r w:rsidRPr="005D0022">
        <w:rPr>
          <w:rFonts w:ascii="Arial" w:hAnsi="Arial" w:cs="Arial"/>
          <w:sz w:val="18"/>
          <w:szCs w:val="18"/>
          <w:lang w:val="en-US"/>
        </w:rPr>
        <w:t xml:space="preserve">URQUHART, G.M. </w:t>
      </w:r>
      <w:r w:rsidRPr="005D0022">
        <w:rPr>
          <w:rFonts w:ascii="Arial" w:hAnsi="Arial" w:cs="Arial"/>
          <w:i/>
          <w:iCs/>
          <w:sz w:val="18"/>
          <w:szCs w:val="18"/>
          <w:lang w:val="en-US"/>
        </w:rPr>
        <w:t xml:space="preserve">et al. </w:t>
      </w:r>
      <w:r w:rsidRPr="005D0022">
        <w:rPr>
          <w:rFonts w:ascii="Arial" w:hAnsi="Arial" w:cs="Arial"/>
          <w:b/>
          <w:bCs/>
          <w:sz w:val="18"/>
          <w:szCs w:val="18"/>
        </w:rPr>
        <w:t>Parasitologia Veterinária</w:t>
      </w:r>
      <w:r w:rsidRPr="005D0022">
        <w:rPr>
          <w:rFonts w:ascii="Arial" w:hAnsi="Arial" w:cs="Arial"/>
          <w:sz w:val="18"/>
          <w:szCs w:val="18"/>
        </w:rPr>
        <w:t>. 2. ed. Rio de Janeiro: Guanabara Koogan, 1998. 273 p.</w:t>
      </w:r>
    </w:p>
    <w:p w:rsidR="00BF0CBF" w:rsidRPr="005D0022" w:rsidRDefault="00BF0CBF" w:rsidP="00BF0CBF">
      <w:pPr>
        <w:tabs>
          <w:tab w:val="num" w:pos="0"/>
          <w:tab w:val="left" w:pos="426"/>
        </w:tabs>
        <w:jc w:val="both"/>
        <w:rPr>
          <w:rFonts w:ascii="Arial" w:hAnsi="Arial" w:cs="Arial"/>
          <w:sz w:val="18"/>
          <w:szCs w:val="18"/>
        </w:rPr>
      </w:pPr>
      <w:r w:rsidRPr="005D0022">
        <w:rPr>
          <w:rFonts w:ascii="Arial" w:hAnsi="Arial" w:cs="Arial"/>
          <w:b/>
          <w:sz w:val="18"/>
          <w:szCs w:val="18"/>
        </w:rPr>
        <w:t xml:space="preserve">OBSERVAÇÃO: </w:t>
      </w:r>
      <w:r w:rsidRPr="005D0022">
        <w:rPr>
          <w:rFonts w:ascii="Arial" w:hAnsi="Arial" w:cs="Arial"/>
          <w:i/>
          <w:sz w:val="18"/>
          <w:szCs w:val="18"/>
        </w:rPr>
        <w:t>A bibliografia sugerida não limita nem esgota o programa. Serve apenas como orientação para as bancas elaboradoras de provas e aos candidatos. Poderão ser consultadas outras fontes, tais como: legislação vigente relacionada às funções do cargo, m</w:t>
      </w:r>
      <w:r w:rsidRPr="005D0022">
        <w:rPr>
          <w:rFonts w:ascii="Arial" w:hAnsi="Arial" w:cs="Arial"/>
          <w:i/>
          <w:color w:val="000000"/>
          <w:sz w:val="18"/>
          <w:szCs w:val="18"/>
        </w:rPr>
        <w:t>anuais e livros técnicos com os conteúdos indicados</w:t>
      </w:r>
      <w:r w:rsidRPr="005D0022">
        <w:rPr>
          <w:rFonts w:ascii="Arial" w:hAnsi="Arial" w:cs="Arial"/>
          <w:i/>
          <w:sz w:val="18"/>
          <w:szCs w:val="18"/>
        </w:rPr>
        <w:t>.</w:t>
      </w:r>
    </w:p>
    <w:p w:rsidR="00BF0CBF" w:rsidRDefault="00BF0CBF" w:rsidP="00BF0CBF">
      <w:pPr>
        <w:spacing w:before="20"/>
        <w:rPr>
          <w:rFonts w:ascii="Arial" w:hAnsi="Arial" w:cs="Arial"/>
          <w:b/>
          <w:sz w:val="18"/>
          <w:szCs w:val="18"/>
          <w:u w:val="single"/>
        </w:rPr>
      </w:pPr>
    </w:p>
    <w:p w:rsidR="009D19A2" w:rsidRDefault="009D19A2" w:rsidP="00BF0CBF">
      <w:pPr>
        <w:spacing w:before="20"/>
        <w:rPr>
          <w:rFonts w:ascii="Arial" w:hAnsi="Arial" w:cs="Arial"/>
          <w:b/>
          <w:sz w:val="18"/>
          <w:szCs w:val="18"/>
          <w:u w:val="single"/>
        </w:rPr>
      </w:pPr>
    </w:p>
    <w:p w:rsidR="009D19A2" w:rsidRPr="005D0022" w:rsidRDefault="009D19A2" w:rsidP="00BF0CBF">
      <w:pPr>
        <w:spacing w:before="20"/>
        <w:rPr>
          <w:rFonts w:ascii="Arial" w:hAnsi="Arial" w:cs="Arial"/>
          <w:b/>
          <w:sz w:val="18"/>
          <w:szCs w:val="18"/>
          <w:u w:val="single"/>
        </w:rPr>
      </w:pPr>
    </w:p>
    <w:p w:rsidR="00BF0CBF" w:rsidRPr="005D0022" w:rsidRDefault="00BF0CBF" w:rsidP="00BF0CBF">
      <w:pPr>
        <w:spacing w:before="20"/>
        <w:rPr>
          <w:rFonts w:ascii="Arial" w:hAnsi="Arial" w:cs="Arial"/>
          <w:b/>
          <w:sz w:val="18"/>
          <w:szCs w:val="18"/>
          <w:u w:val="single"/>
        </w:rPr>
      </w:pPr>
      <w:r w:rsidRPr="005D0022">
        <w:rPr>
          <w:rFonts w:ascii="Arial" w:hAnsi="Arial" w:cs="Arial"/>
          <w:b/>
          <w:sz w:val="18"/>
          <w:szCs w:val="18"/>
          <w:u w:val="single"/>
        </w:rPr>
        <w:lastRenderedPageBreak/>
        <w:t>Motorista</w:t>
      </w:r>
    </w:p>
    <w:p w:rsidR="00BF0CBF" w:rsidRPr="005D0022" w:rsidRDefault="00BF0CBF" w:rsidP="00BF0CBF">
      <w:pPr>
        <w:tabs>
          <w:tab w:val="left" w:pos="-851"/>
        </w:tabs>
        <w:autoSpaceDE w:val="0"/>
        <w:autoSpaceDN w:val="0"/>
        <w:adjustRightInd w:val="0"/>
        <w:jc w:val="both"/>
        <w:rPr>
          <w:rFonts w:ascii="Arial" w:hAnsi="Arial" w:cs="Arial"/>
          <w:sz w:val="18"/>
          <w:szCs w:val="18"/>
        </w:rPr>
      </w:pPr>
      <w:r w:rsidRPr="005D0022">
        <w:rPr>
          <w:rFonts w:ascii="Arial" w:hAnsi="Arial" w:cs="Arial"/>
          <w:sz w:val="18"/>
          <w:szCs w:val="18"/>
        </w:rPr>
        <w:t>1 – Regras de Trânsito - Regras de Circulação; - Infrações e Penalidades; - Sinalizações e Conceitos; 2 – Direção Defensiva; - Gerenciamento de Risco (Conceito, via, veículo, condutor, pedestre e situações adversas); 3 - Meio Ambiente; 4 – Uso e manutenção de veículos: Mecânica em Geral Básica, Manutenção; Eletricidade; Conhecimentos Técnicos; Componentes mecânicos (diferencial, caixa de câmbio, etc.); Sistema hidráulico; Funcionamento, operacionalidade e Manutenção de veículos; 5 - Regras e normas de direção e transportes de pacientes, passageiro e cargas. 6 – Regras Primeiros socorros. 7 - Utilização dos veículos oficiais: princípios, finalidade, abrangência, competência, responsabilidades, procedimentos para situações de acidentes com veículos. abastecimento e proibições.</w:t>
      </w:r>
    </w:p>
    <w:p w:rsidR="00BF0CBF" w:rsidRPr="005D0022" w:rsidRDefault="00BF0CBF" w:rsidP="00BF0CBF">
      <w:pPr>
        <w:tabs>
          <w:tab w:val="left" w:pos="-851"/>
        </w:tabs>
        <w:autoSpaceDE w:val="0"/>
        <w:autoSpaceDN w:val="0"/>
        <w:adjustRightInd w:val="0"/>
        <w:jc w:val="both"/>
        <w:rPr>
          <w:rFonts w:ascii="Arial" w:hAnsi="Arial" w:cs="Arial"/>
          <w:sz w:val="18"/>
          <w:szCs w:val="18"/>
        </w:rPr>
      </w:pPr>
      <w:r w:rsidRPr="005D0022">
        <w:rPr>
          <w:rStyle w:val="apple-style-span"/>
          <w:rFonts w:ascii="Arial" w:hAnsi="Arial" w:cs="Arial"/>
          <w:color w:val="000000"/>
          <w:sz w:val="18"/>
          <w:szCs w:val="18"/>
        </w:rPr>
        <w:t>Referencias Bibliográficas</w:t>
      </w:r>
      <w:r w:rsidRPr="005D0022">
        <w:rPr>
          <w:rFonts w:ascii="Arial" w:hAnsi="Arial" w:cs="Arial"/>
          <w:sz w:val="18"/>
          <w:szCs w:val="18"/>
        </w:rPr>
        <w:t>:</w:t>
      </w:r>
    </w:p>
    <w:p w:rsidR="00BF0CBF" w:rsidRPr="005D0022" w:rsidRDefault="00BF0CBF" w:rsidP="00BF0CBF">
      <w:pPr>
        <w:tabs>
          <w:tab w:val="left" w:pos="-851"/>
        </w:tabs>
        <w:autoSpaceDE w:val="0"/>
        <w:autoSpaceDN w:val="0"/>
        <w:adjustRightInd w:val="0"/>
        <w:jc w:val="both"/>
        <w:rPr>
          <w:rStyle w:val="apple-style-span"/>
          <w:rFonts w:ascii="Arial" w:hAnsi="Arial" w:cs="Arial"/>
          <w:sz w:val="18"/>
          <w:szCs w:val="18"/>
        </w:rPr>
      </w:pPr>
      <w:r w:rsidRPr="005D0022">
        <w:rPr>
          <w:rFonts w:ascii="Arial" w:hAnsi="Arial" w:cs="Arial"/>
          <w:color w:val="000000"/>
          <w:sz w:val="18"/>
          <w:szCs w:val="18"/>
          <w:shd w:val="clear" w:color="auto" w:fill="FFFFFF"/>
        </w:rPr>
        <w:t>BRASÍLIA, Código de Trânsito Brasileiro atualizado</w:t>
      </w:r>
      <w:r w:rsidRPr="005D0022">
        <w:rPr>
          <w:rStyle w:val="apple-style-span"/>
          <w:rFonts w:ascii="Arial" w:hAnsi="Arial" w:cs="Arial"/>
          <w:sz w:val="18"/>
          <w:szCs w:val="18"/>
        </w:rPr>
        <w:t xml:space="preserve"> e Legislação Complementar.</w:t>
      </w:r>
    </w:p>
    <w:p w:rsidR="00BF0CBF" w:rsidRPr="005D0022" w:rsidRDefault="00BF0CBF" w:rsidP="00BF0CBF">
      <w:pPr>
        <w:shd w:val="clear" w:color="auto" w:fill="FFFFFF"/>
        <w:rPr>
          <w:rFonts w:ascii="Arial" w:hAnsi="Arial" w:cs="Arial"/>
          <w:sz w:val="18"/>
          <w:szCs w:val="18"/>
        </w:rPr>
      </w:pPr>
      <w:r w:rsidRPr="005D0022">
        <w:rPr>
          <w:rFonts w:ascii="Arial" w:hAnsi="Arial" w:cs="Arial"/>
          <w:sz w:val="18"/>
          <w:szCs w:val="18"/>
        </w:rPr>
        <w:t xml:space="preserve">LEGISLAÇÃO FEDERAL: DENATRAN – DEPARTAMENTO NACIONAL DE TRÂNSITO – Resoluções, Deliberações, Portarias Vigentes, disponível em: </w:t>
      </w:r>
      <w:hyperlink r:id="rId130" w:history="1">
        <w:r w:rsidRPr="005D0022">
          <w:rPr>
            <w:rStyle w:val="Hyperlink"/>
            <w:rFonts w:ascii="Arial" w:hAnsi="Arial" w:cs="Arial"/>
            <w:sz w:val="18"/>
            <w:szCs w:val="18"/>
          </w:rPr>
          <w:t>http://www.denatran.gov.br/</w:t>
        </w:r>
      </w:hyperlink>
      <w:r w:rsidRPr="005D0022">
        <w:rPr>
          <w:rFonts w:ascii="Arial" w:hAnsi="Arial" w:cs="Arial"/>
          <w:sz w:val="18"/>
          <w:szCs w:val="18"/>
        </w:rPr>
        <w:t xml:space="preserve"> </w:t>
      </w:r>
    </w:p>
    <w:p w:rsidR="00BF0CBF" w:rsidRPr="005D0022" w:rsidRDefault="00BF0CBF" w:rsidP="00BF0CBF">
      <w:pPr>
        <w:tabs>
          <w:tab w:val="num" w:pos="0"/>
          <w:tab w:val="left" w:pos="426"/>
        </w:tabs>
        <w:jc w:val="both"/>
        <w:rPr>
          <w:rFonts w:ascii="Arial" w:hAnsi="Arial" w:cs="Arial"/>
          <w:sz w:val="18"/>
          <w:szCs w:val="18"/>
        </w:rPr>
      </w:pPr>
      <w:r w:rsidRPr="005D0022">
        <w:rPr>
          <w:rFonts w:ascii="Arial" w:hAnsi="Arial" w:cs="Arial"/>
          <w:b/>
          <w:sz w:val="18"/>
          <w:szCs w:val="18"/>
        </w:rPr>
        <w:t xml:space="preserve">OBSERVAÇÃO: </w:t>
      </w:r>
      <w:r w:rsidRPr="005D0022">
        <w:rPr>
          <w:rFonts w:ascii="Arial" w:hAnsi="Arial" w:cs="Arial"/>
          <w:i/>
          <w:sz w:val="18"/>
          <w:szCs w:val="18"/>
        </w:rPr>
        <w:t>A bibliografia sugerida não limita nem esgota o programa. Serve apenas como orientação para as bancas elaboradoras de provas e aos candidatos. Poderão ser consultadas outras fontes, tais como: legislação vigente relacionada às funções do cargo, m</w:t>
      </w:r>
      <w:r w:rsidRPr="005D0022">
        <w:rPr>
          <w:rFonts w:ascii="Arial" w:hAnsi="Arial" w:cs="Arial"/>
          <w:i/>
          <w:color w:val="000000"/>
          <w:sz w:val="18"/>
          <w:szCs w:val="18"/>
        </w:rPr>
        <w:t>anuais e livros técnicos com os conteúdos indicados</w:t>
      </w:r>
      <w:r w:rsidRPr="005D0022">
        <w:rPr>
          <w:rFonts w:ascii="Arial" w:hAnsi="Arial" w:cs="Arial"/>
          <w:i/>
          <w:sz w:val="18"/>
          <w:szCs w:val="18"/>
        </w:rPr>
        <w:t>.</w:t>
      </w:r>
    </w:p>
    <w:p w:rsidR="00BF0CBF" w:rsidRPr="005D0022" w:rsidRDefault="00BF0CBF" w:rsidP="00BF0CBF">
      <w:pPr>
        <w:spacing w:before="20"/>
        <w:rPr>
          <w:rFonts w:ascii="Arial" w:hAnsi="Arial" w:cs="Arial"/>
          <w:b/>
          <w:sz w:val="18"/>
          <w:szCs w:val="18"/>
          <w:u w:val="single"/>
        </w:rPr>
      </w:pPr>
    </w:p>
    <w:p w:rsidR="00BF0CBF" w:rsidRPr="005D0022" w:rsidRDefault="00BF0CBF" w:rsidP="00EA191E">
      <w:pPr>
        <w:keepNext/>
        <w:rPr>
          <w:rFonts w:ascii="Arial" w:hAnsi="Arial" w:cs="Arial"/>
          <w:b/>
          <w:sz w:val="18"/>
          <w:szCs w:val="18"/>
          <w:u w:val="single"/>
        </w:rPr>
      </w:pPr>
      <w:r w:rsidRPr="005D0022">
        <w:rPr>
          <w:rFonts w:ascii="Arial" w:hAnsi="Arial" w:cs="Arial"/>
          <w:b/>
          <w:sz w:val="18"/>
          <w:szCs w:val="18"/>
          <w:u w:val="single"/>
        </w:rPr>
        <w:t>Nutricionista Geral</w:t>
      </w:r>
    </w:p>
    <w:p w:rsidR="00BF0CBF" w:rsidRPr="005D0022" w:rsidRDefault="00BF0CBF" w:rsidP="00EA191E">
      <w:pPr>
        <w:keepNext/>
        <w:jc w:val="both"/>
        <w:rPr>
          <w:rFonts w:ascii="Arial" w:hAnsi="Arial" w:cs="Arial"/>
          <w:sz w:val="18"/>
          <w:szCs w:val="18"/>
        </w:rPr>
      </w:pPr>
      <w:r w:rsidRPr="005D0022">
        <w:rPr>
          <w:rFonts w:ascii="Arial" w:hAnsi="Arial" w:cs="Arial"/>
          <w:sz w:val="18"/>
          <w:szCs w:val="18"/>
        </w:rPr>
        <w:t>Nutrição materno-infantil: avaliação do estado nutricional e nutrição da gestante; fisiologia da lactação; aleitamento materno; crescimento e desenvolvimento da criança; alimentação no primeiro ano de vida da criança. Indicadores de saúde e do estado nutricional. Determinantes do estado nutricional. Vigilância nutricional como instrumento de organização e planejamento. Ações em saúde. Terapia nutricional em: patologias cardiovasculares; patologias do sistema digestório; patologias do metabolismo e das glândulas endócrinas; patologias renais; oncologia; obesidade; desnutrição; osteoporose; síndrome metabólica; alergias; intolerâncias alimentares; Síndrome da Imunodeficiência Adquirida. Políticas de Alimentação e Nutrição no Brasil. Segurança Alimentar. Vigilância Sanitária.</w:t>
      </w:r>
    </w:p>
    <w:p w:rsidR="00EA191E" w:rsidRPr="005D0022" w:rsidRDefault="00EA191E" w:rsidP="00EA191E">
      <w:pPr>
        <w:jc w:val="both"/>
        <w:rPr>
          <w:rFonts w:ascii="Arial" w:hAnsi="Arial" w:cs="Arial"/>
          <w:sz w:val="18"/>
          <w:szCs w:val="18"/>
        </w:rPr>
      </w:pPr>
      <w:r w:rsidRPr="005D0022">
        <w:rPr>
          <w:rFonts w:ascii="Arial" w:hAnsi="Arial" w:cs="Arial"/>
          <w:b/>
          <w:sz w:val="18"/>
          <w:szCs w:val="18"/>
          <w:u w:val="single"/>
        </w:rPr>
        <w:t>Referências Bibliográficas</w:t>
      </w:r>
      <w:r w:rsidRPr="005D0022">
        <w:rPr>
          <w:rFonts w:ascii="Arial" w:hAnsi="Arial" w:cs="Arial"/>
          <w:sz w:val="18"/>
          <w:szCs w:val="18"/>
        </w:rPr>
        <w:t>:</w:t>
      </w:r>
    </w:p>
    <w:p w:rsidR="00EA191E" w:rsidRPr="005D0022" w:rsidRDefault="00EA191E" w:rsidP="00EA191E">
      <w:pPr>
        <w:jc w:val="both"/>
        <w:rPr>
          <w:rFonts w:ascii="Arial" w:hAnsi="Arial" w:cs="Arial"/>
          <w:sz w:val="18"/>
          <w:szCs w:val="18"/>
        </w:rPr>
      </w:pPr>
      <w:r w:rsidRPr="005D0022">
        <w:rPr>
          <w:rFonts w:ascii="Arial" w:hAnsi="Arial" w:cs="Arial"/>
          <w:sz w:val="18"/>
          <w:szCs w:val="18"/>
        </w:rPr>
        <w:t>ACCIOLY, E. et al. Nutrição em obstetrícia e pediatria. Rio de Janeiro: Cultura Médica, 2002. 539 p.</w:t>
      </w:r>
    </w:p>
    <w:p w:rsidR="00EA191E" w:rsidRPr="005D0022" w:rsidRDefault="00EA191E" w:rsidP="00EA191E">
      <w:pPr>
        <w:jc w:val="both"/>
        <w:rPr>
          <w:rFonts w:ascii="Arial" w:hAnsi="Arial" w:cs="Arial"/>
          <w:sz w:val="18"/>
          <w:szCs w:val="18"/>
        </w:rPr>
      </w:pPr>
      <w:r w:rsidRPr="005D0022">
        <w:rPr>
          <w:rFonts w:ascii="Arial" w:hAnsi="Arial" w:cs="Arial"/>
          <w:sz w:val="18"/>
          <w:szCs w:val="18"/>
        </w:rPr>
        <w:t>BRASIL. Ministério da Saúde. Secretaria de Políticas de Saúde. Departamento de Ações Programáticas Estratégicas. Plano de reorganização da atenção à hipertensão arterial e ao diabetes mellitus: hipertensão arterial e diabetes mellitus.  Brasília: Ministério da Saúde, 2001. 102p. (Série C. Projetos, Programas e Relatórios; n. 59).</w:t>
      </w:r>
    </w:p>
    <w:p w:rsidR="00EA191E" w:rsidRPr="005D0022" w:rsidRDefault="00EA191E" w:rsidP="00EA191E">
      <w:pPr>
        <w:jc w:val="both"/>
        <w:rPr>
          <w:rFonts w:ascii="Arial" w:hAnsi="Arial" w:cs="Arial"/>
          <w:sz w:val="18"/>
          <w:szCs w:val="18"/>
        </w:rPr>
      </w:pPr>
      <w:r w:rsidRPr="005D0022">
        <w:rPr>
          <w:rFonts w:ascii="Arial" w:hAnsi="Arial" w:cs="Arial"/>
          <w:sz w:val="18"/>
          <w:szCs w:val="18"/>
        </w:rPr>
        <w:t>BRASIL. Ministério da Saúde; ORGANIZAÇÃO PAN-AMERICANA DE SAÚDE. Vigilância alimentar e nutricional – SISVAN: orientações básicas para coleta, processamento e análise de dados e informação em serviços de saúde. Brasília, 2004.</w:t>
      </w:r>
    </w:p>
    <w:p w:rsidR="00EA191E" w:rsidRPr="005D0022" w:rsidRDefault="00EA191E" w:rsidP="00EA191E">
      <w:pPr>
        <w:jc w:val="both"/>
        <w:rPr>
          <w:rFonts w:ascii="Arial" w:hAnsi="Arial" w:cs="Arial"/>
          <w:sz w:val="18"/>
          <w:szCs w:val="18"/>
        </w:rPr>
      </w:pPr>
      <w:r w:rsidRPr="005D0022">
        <w:rPr>
          <w:rFonts w:ascii="Arial" w:hAnsi="Arial" w:cs="Arial"/>
          <w:color w:val="000000"/>
          <w:sz w:val="18"/>
          <w:szCs w:val="18"/>
          <w:shd w:val="clear" w:color="auto" w:fill="FFFFFF"/>
        </w:rPr>
        <w:t>BRASIL. Ministério da Saúde. Protocolos do Sistema de Vigilância Alimentar e Nutricional - SISVAN na assistência à saúde. Brasília: Ministério da Saúde, 2008. (Série B. Textos Básicos de Saúde)</w:t>
      </w:r>
    </w:p>
    <w:p w:rsidR="00EA191E" w:rsidRPr="005D0022" w:rsidRDefault="00EA191E" w:rsidP="00EA191E">
      <w:pPr>
        <w:jc w:val="both"/>
        <w:rPr>
          <w:rFonts w:ascii="Arial" w:hAnsi="Arial" w:cs="Arial"/>
          <w:sz w:val="18"/>
          <w:szCs w:val="18"/>
        </w:rPr>
      </w:pPr>
      <w:r w:rsidRPr="005D0022">
        <w:rPr>
          <w:rFonts w:ascii="Arial" w:hAnsi="Arial" w:cs="Arial"/>
          <w:sz w:val="18"/>
          <w:szCs w:val="18"/>
        </w:rPr>
        <w:t>BRASIL. Ministério da Saúde. Secretaria de Atenção à Saúde. Departamento de Atenção básica. Manual Operacional do Programa Nacional de Suplementação de Ferro. Brasília: Ministério da Saúde, 2005. 28p. (Série A. Normas e Manuais Técnicos).</w:t>
      </w:r>
    </w:p>
    <w:p w:rsidR="00EA191E" w:rsidRPr="005D0022" w:rsidRDefault="00EA191E" w:rsidP="00EA191E">
      <w:pPr>
        <w:jc w:val="both"/>
        <w:rPr>
          <w:rFonts w:ascii="Arial" w:hAnsi="Arial" w:cs="Arial"/>
          <w:sz w:val="18"/>
          <w:szCs w:val="18"/>
        </w:rPr>
      </w:pPr>
      <w:r w:rsidRPr="005D0022">
        <w:rPr>
          <w:rFonts w:ascii="Arial" w:hAnsi="Arial" w:cs="Arial"/>
          <w:sz w:val="18"/>
          <w:szCs w:val="18"/>
        </w:rPr>
        <w:t>BRASIL. Ministério da Saúde. Secretaria de Atenção à Saúde. Coordenação Geral da Política de Alimentação e Nutrição. Guia alimentar para a população brasileira: promovendo a alimentação saudável. Brasília: Ministério da Saúde, 2005.</w:t>
      </w:r>
    </w:p>
    <w:p w:rsidR="00EA191E" w:rsidRPr="005D0022" w:rsidRDefault="00EA191E" w:rsidP="00EA191E">
      <w:pPr>
        <w:jc w:val="both"/>
        <w:rPr>
          <w:rFonts w:ascii="Arial" w:hAnsi="Arial" w:cs="Arial"/>
          <w:sz w:val="18"/>
          <w:szCs w:val="18"/>
        </w:rPr>
      </w:pPr>
      <w:r w:rsidRPr="005D0022">
        <w:rPr>
          <w:rFonts w:ascii="Arial" w:hAnsi="Arial" w:cs="Arial"/>
          <w:sz w:val="18"/>
          <w:szCs w:val="18"/>
        </w:rPr>
        <w:t>BRASIL. Ministério da Saúde. Secretaria de Atenção à Saúde. Departamento de Atenção Básica. Dez passos para uma alimentação saudável: guia alimentar para crianças menores de 2 anos: um guia para o profissional da saúde na atenção básica. Ministério da Saúde, Secretaria de Atenção Básica, Departamento de Atenção Básica. 2.ed. Brasília: Ministério da Saúde, 2010.</w:t>
      </w:r>
    </w:p>
    <w:p w:rsidR="00EA191E" w:rsidRPr="005D0022" w:rsidRDefault="00EA191E" w:rsidP="00EA191E">
      <w:pPr>
        <w:jc w:val="both"/>
        <w:rPr>
          <w:rFonts w:ascii="Arial" w:hAnsi="Arial" w:cs="Arial"/>
          <w:sz w:val="18"/>
          <w:szCs w:val="18"/>
        </w:rPr>
      </w:pPr>
      <w:r w:rsidRPr="005D0022">
        <w:rPr>
          <w:rFonts w:ascii="Arial" w:hAnsi="Arial" w:cs="Arial"/>
          <w:sz w:val="18"/>
          <w:szCs w:val="18"/>
        </w:rPr>
        <w:t>BRASIL. Ministério da Saúde. Secretaria de Atenção à Saúde. Departamento de Ações Programáticas Estratégicas. Área Técnica de Saúde da Criança e Aleitamento Materno. Caderneta de Saúde da Criança - Menina. 6.ed. Brasília: Ministério da Saúde, 2010.</w:t>
      </w:r>
    </w:p>
    <w:p w:rsidR="00EA191E" w:rsidRPr="005D0022" w:rsidRDefault="00EA191E" w:rsidP="00EA191E">
      <w:pPr>
        <w:jc w:val="both"/>
        <w:rPr>
          <w:rFonts w:ascii="Arial" w:hAnsi="Arial" w:cs="Arial"/>
          <w:sz w:val="18"/>
          <w:szCs w:val="18"/>
        </w:rPr>
      </w:pPr>
      <w:r w:rsidRPr="005D0022">
        <w:rPr>
          <w:rFonts w:ascii="Arial" w:hAnsi="Arial" w:cs="Arial"/>
          <w:sz w:val="18"/>
          <w:szCs w:val="18"/>
        </w:rPr>
        <w:t>BRASIL. Ministério da Saúde. Secretaria de Atenção à Saúde. Departamento de Ações Programáticas Estratégicas. Área Técnica de Saúde da Criança e Aleitamento Materno. Caderneta de Saúde da Criança - Menino. 6.ed. Brasília: Ministério da Saúde, 2010.</w:t>
      </w:r>
    </w:p>
    <w:p w:rsidR="00EA191E" w:rsidRPr="005D0022" w:rsidRDefault="00EA191E" w:rsidP="00EA191E">
      <w:pPr>
        <w:jc w:val="both"/>
        <w:rPr>
          <w:rFonts w:ascii="Arial" w:hAnsi="Arial" w:cs="Arial"/>
          <w:sz w:val="18"/>
          <w:szCs w:val="18"/>
        </w:rPr>
      </w:pPr>
      <w:r w:rsidRPr="005D0022">
        <w:rPr>
          <w:rFonts w:ascii="Arial" w:hAnsi="Arial" w:cs="Arial"/>
          <w:sz w:val="18"/>
          <w:szCs w:val="18"/>
        </w:rPr>
        <w:t>BRASIL. Ministério da Saúde. Secretaria de Atenção à Saúde. Departamento de Ações Programáticas Estratégicas. Área Técnica de Saúde de Adolescente e Jovem. Caderneta de Saúde da Adolescente. Brasília: Ministério da Saúde, 2010.</w:t>
      </w:r>
    </w:p>
    <w:p w:rsidR="00EA191E" w:rsidRPr="005D0022" w:rsidRDefault="00EA191E" w:rsidP="00EA191E">
      <w:pPr>
        <w:jc w:val="both"/>
        <w:rPr>
          <w:rFonts w:ascii="Arial" w:hAnsi="Arial" w:cs="Arial"/>
          <w:sz w:val="18"/>
          <w:szCs w:val="18"/>
        </w:rPr>
      </w:pPr>
      <w:r w:rsidRPr="005D0022">
        <w:rPr>
          <w:rFonts w:ascii="Arial" w:hAnsi="Arial" w:cs="Arial"/>
          <w:sz w:val="18"/>
          <w:szCs w:val="18"/>
        </w:rPr>
        <w:t>BRASIL. Ministério da Saúde. Secretaria de Atenção à Saúde. Departamento de Ações Programáticas Estratégicas. Área Técnica de Saúde de Adolescente e Jovem. Caderneta de Saúde do Adolescente. Brasília: Ministério da Saúde, 2010.</w:t>
      </w:r>
    </w:p>
    <w:p w:rsidR="00EA191E" w:rsidRPr="005D0022" w:rsidRDefault="00EA191E" w:rsidP="00EA191E">
      <w:pPr>
        <w:jc w:val="both"/>
        <w:rPr>
          <w:rFonts w:ascii="Arial" w:hAnsi="Arial" w:cs="Arial"/>
          <w:color w:val="000000"/>
          <w:sz w:val="18"/>
          <w:szCs w:val="18"/>
          <w:shd w:val="clear" w:color="auto" w:fill="FFFFFF"/>
        </w:rPr>
      </w:pPr>
      <w:r w:rsidRPr="005D0022">
        <w:rPr>
          <w:rFonts w:ascii="Arial" w:hAnsi="Arial" w:cs="Arial"/>
          <w:color w:val="000000"/>
          <w:sz w:val="18"/>
          <w:szCs w:val="18"/>
          <w:shd w:val="clear" w:color="auto" w:fill="FFFFFF"/>
        </w:rPr>
        <w:t>BRASIL. Ministério da Saúde. Política Nacional de Alimentação e Nutrição. Brasília: Ministério da Saúde, 2012. (Série B. Textos Básicos de Saúde).</w:t>
      </w:r>
    </w:p>
    <w:p w:rsidR="00EA191E" w:rsidRPr="005D0022" w:rsidRDefault="00EA191E" w:rsidP="00EA191E">
      <w:pPr>
        <w:pStyle w:val="Textbody"/>
        <w:spacing w:after="0"/>
        <w:jc w:val="both"/>
        <w:rPr>
          <w:rFonts w:ascii="Arial" w:hAnsi="Arial" w:cs="Arial"/>
          <w:color w:val="000000"/>
          <w:sz w:val="18"/>
          <w:szCs w:val="18"/>
        </w:rPr>
      </w:pPr>
      <w:r w:rsidRPr="005D0022">
        <w:rPr>
          <w:rFonts w:ascii="Arial" w:hAnsi="Arial" w:cs="Arial"/>
          <w:color w:val="000000"/>
          <w:sz w:val="18"/>
          <w:szCs w:val="18"/>
        </w:rPr>
        <w:t>BRASIL. Ministério da Saúde. Clínica ampliada e compartilhada / Ministério da Saúde, Secretaria de Atenção à Saúde, Política Nacional de Humanização da Atenção e Gestão do SUS. - Brasília: Ministério da Saúde, 2009.</w:t>
      </w:r>
    </w:p>
    <w:p w:rsidR="00EA191E" w:rsidRPr="005D0022" w:rsidRDefault="00EA191E" w:rsidP="00EA191E">
      <w:pPr>
        <w:pStyle w:val="Textbody"/>
        <w:spacing w:after="0"/>
        <w:jc w:val="both"/>
        <w:rPr>
          <w:rFonts w:ascii="Arial" w:hAnsi="Arial" w:cs="Arial"/>
          <w:color w:val="000000"/>
          <w:sz w:val="18"/>
          <w:szCs w:val="18"/>
        </w:rPr>
      </w:pPr>
      <w:r w:rsidRPr="005D0022">
        <w:rPr>
          <w:rFonts w:ascii="Arial" w:hAnsi="Arial" w:cs="Arial"/>
          <w:color w:val="000000"/>
          <w:sz w:val="18"/>
          <w:szCs w:val="18"/>
        </w:rPr>
        <w:t>BRASIL. Ministério da Saúde. Diretrizes do NASF: Núcleo de Apoio a Saúde da Família. Cadernos de Atenção Básica - Brasília, 2010.</w:t>
      </w:r>
    </w:p>
    <w:p w:rsidR="00EA191E" w:rsidRPr="005D0022" w:rsidRDefault="00EA191E" w:rsidP="00EA191E">
      <w:pPr>
        <w:pStyle w:val="Textbody"/>
        <w:spacing w:after="0"/>
        <w:jc w:val="both"/>
        <w:rPr>
          <w:rFonts w:ascii="Arial" w:hAnsi="Arial" w:cs="Arial"/>
          <w:color w:val="000000"/>
          <w:sz w:val="18"/>
          <w:szCs w:val="18"/>
        </w:rPr>
      </w:pPr>
      <w:r w:rsidRPr="005D0022">
        <w:rPr>
          <w:rFonts w:ascii="Arial" w:hAnsi="Arial" w:cs="Arial"/>
          <w:color w:val="000000"/>
          <w:sz w:val="18"/>
          <w:szCs w:val="18"/>
        </w:rPr>
        <w:t>BRASIL. Agência Nacional de Vigilância Sanitária - ANVISA. Resolução RDC nº 216, de 15 de setembro de 2004. Dispõe sobre regulamento técnico de boas práticas para serviços de alimentação.</w:t>
      </w:r>
    </w:p>
    <w:p w:rsidR="00EA191E" w:rsidRPr="005D0022" w:rsidRDefault="00EA191E" w:rsidP="00EA191E">
      <w:pPr>
        <w:pStyle w:val="Textbody"/>
        <w:spacing w:after="0"/>
        <w:jc w:val="both"/>
        <w:rPr>
          <w:rFonts w:ascii="Arial" w:hAnsi="Arial" w:cs="Arial"/>
          <w:color w:val="000000"/>
          <w:sz w:val="18"/>
          <w:szCs w:val="18"/>
        </w:rPr>
      </w:pPr>
      <w:r w:rsidRPr="005D0022">
        <w:rPr>
          <w:rFonts w:ascii="Arial" w:hAnsi="Arial" w:cs="Arial"/>
          <w:color w:val="000000"/>
          <w:sz w:val="18"/>
          <w:szCs w:val="18"/>
        </w:rPr>
        <w:t>BRASIL. Agência Nacional de Vigilância Sanitária - ANVISA. Resolução RDC nº 12, de 02 de janeiro de 2001. Aprova regulamento técnico sobre padrões microbiológicos para alimentos.</w:t>
      </w:r>
    </w:p>
    <w:p w:rsidR="00EA191E" w:rsidRPr="005D0022" w:rsidRDefault="00EA191E" w:rsidP="00EA191E">
      <w:pPr>
        <w:pStyle w:val="Textbody"/>
        <w:spacing w:after="0"/>
        <w:jc w:val="both"/>
        <w:rPr>
          <w:rFonts w:ascii="Arial" w:hAnsi="Arial" w:cs="Arial"/>
          <w:color w:val="000000"/>
          <w:sz w:val="18"/>
          <w:szCs w:val="18"/>
        </w:rPr>
      </w:pPr>
      <w:r w:rsidRPr="005D0022">
        <w:rPr>
          <w:rFonts w:ascii="Arial" w:hAnsi="Arial" w:cs="Arial"/>
          <w:color w:val="000000"/>
          <w:sz w:val="18"/>
          <w:szCs w:val="18"/>
        </w:rPr>
        <w:t>BRASIL. Ministério da Saúde. Glossário Temático Alimentação e Nutrição. Série A. Normas e Manuais Técnicos. Brasília.</w:t>
      </w:r>
    </w:p>
    <w:p w:rsidR="00EA191E" w:rsidRPr="005D0022" w:rsidRDefault="00EA191E" w:rsidP="00EA191E">
      <w:pPr>
        <w:pStyle w:val="Textbody"/>
        <w:spacing w:after="0"/>
        <w:jc w:val="both"/>
        <w:rPr>
          <w:rFonts w:ascii="Arial" w:hAnsi="Arial" w:cs="Arial"/>
          <w:color w:val="000000"/>
          <w:sz w:val="18"/>
          <w:szCs w:val="18"/>
        </w:rPr>
      </w:pPr>
      <w:r w:rsidRPr="005D0022">
        <w:rPr>
          <w:rFonts w:ascii="Arial" w:hAnsi="Arial" w:cs="Arial"/>
          <w:color w:val="000000"/>
          <w:sz w:val="18"/>
          <w:szCs w:val="18"/>
        </w:rPr>
        <w:t>BRASIL. Ministério da Saúde. Política Nacional de Alimentação e Nutrição. Brasília.</w:t>
      </w:r>
    </w:p>
    <w:p w:rsidR="00EA191E" w:rsidRPr="005D0022" w:rsidRDefault="00EA191E" w:rsidP="00EA191E">
      <w:pPr>
        <w:pStyle w:val="Textbody"/>
        <w:spacing w:after="0"/>
        <w:jc w:val="both"/>
        <w:rPr>
          <w:rFonts w:ascii="Arial" w:hAnsi="Arial" w:cs="Arial"/>
          <w:color w:val="000000"/>
          <w:sz w:val="18"/>
          <w:szCs w:val="18"/>
        </w:rPr>
      </w:pPr>
      <w:r w:rsidRPr="005D0022">
        <w:rPr>
          <w:rFonts w:ascii="Arial" w:hAnsi="Arial" w:cs="Arial"/>
          <w:color w:val="000000"/>
          <w:sz w:val="18"/>
          <w:szCs w:val="18"/>
        </w:rPr>
        <w:t xml:space="preserve">BRASIL. Ministério da Saúde. Saúde da Criança: Nutrição Infantil Aleitamento Materno e Alimentação Complementar. </w:t>
      </w:r>
      <w:r w:rsidRPr="005D0022">
        <w:rPr>
          <w:rFonts w:ascii="Arial" w:hAnsi="Arial" w:cs="Arial"/>
          <w:color w:val="000000"/>
          <w:sz w:val="18"/>
          <w:szCs w:val="18"/>
        </w:rPr>
        <w:lastRenderedPageBreak/>
        <w:t>Cadernos de Atenção Básica - n.º 23. Brasília.</w:t>
      </w:r>
    </w:p>
    <w:p w:rsidR="00EA191E" w:rsidRPr="005D0022" w:rsidRDefault="00EA191E" w:rsidP="00EA191E">
      <w:pPr>
        <w:pStyle w:val="Textbody"/>
        <w:spacing w:after="0"/>
        <w:jc w:val="both"/>
        <w:rPr>
          <w:rFonts w:ascii="Arial" w:hAnsi="Arial" w:cs="Arial"/>
          <w:color w:val="000000"/>
          <w:sz w:val="18"/>
          <w:szCs w:val="18"/>
        </w:rPr>
      </w:pPr>
      <w:r w:rsidRPr="005D0022">
        <w:rPr>
          <w:rFonts w:ascii="Arial" w:hAnsi="Arial" w:cs="Arial"/>
          <w:color w:val="000000"/>
          <w:sz w:val="18"/>
          <w:szCs w:val="18"/>
        </w:rPr>
        <w:t>BRASIL. Ministério da Saúde. Alimentação saudável para a pessoa idosa. Um manual para profissionais da saúde. Brasília.</w:t>
      </w:r>
    </w:p>
    <w:p w:rsidR="00EA191E" w:rsidRPr="005D0022" w:rsidRDefault="00EA191E" w:rsidP="00EA191E">
      <w:pPr>
        <w:pStyle w:val="Textbody"/>
        <w:spacing w:after="0"/>
        <w:jc w:val="both"/>
        <w:rPr>
          <w:rFonts w:ascii="Arial" w:hAnsi="Arial" w:cs="Arial"/>
          <w:color w:val="000000"/>
          <w:sz w:val="18"/>
          <w:szCs w:val="18"/>
        </w:rPr>
      </w:pPr>
      <w:r w:rsidRPr="005D0022">
        <w:rPr>
          <w:rFonts w:ascii="Arial" w:hAnsi="Arial" w:cs="Arial"/>
          <w:color w:val="000000"/>
          <w:sz w:val="18"/>
          <w:szCs w:val="18"/>
        </w:rPr>
        <w:t>BRASIL. Ministério da Saúde. Antropometria: Como pesar e medir. Brasília.</w:t>
      </w:r>
    </w:p>
    <w:p w:rsidR="00EA191E" w:rsidRPr="005D0022" w:rsidRDefault="00EA191E" w:rsidP="00EA191E">
      <w:pPr>
        <w:pStyle w:val="Textbody"/>
        <w:spacing w:after="0"/>
        <w:jc w:val="both"/>
        <w:rPr>
          <w:rFonts w:ascii="Arial" w:hAnsi="Arial" w:cs="Arial"/>
          <w:color w:val="000000"/>
          <w:sz w:val="18"/>
          <w:szCs w:val="18"/>
        </w:rPr>
      </w:pPr>
      <w:r w:rsidRPr="005D0022">
        <w:rPr>
          <w:rFonts w:ascii="Arial" w:hAnsi="Arial" w:cs="Arial"/>
          <w:color w:val="000000"/>
          <w:sz w:val="18"/>
          <w:szCs w:val="18"/>
        </w:rPr>
        <w:t>BRASIL. Ministério da Saúde. Carências de micronutrientes. Cadernos de Atenção Básica nº 20 - Brasília, 2010.</w:t>
      </w:r>
    </w:p>
    <w:p w:rsidR="00EA191E" w:rsidRPr="005D0022" w:rsidRDefault="00EA191E" w:rsidP="00EA191E">
      <w:pPr>
        <w:pStyle w:val="Textbody"/>
        <w:spacing w:after="0"/>
        <w:jc w:val="both"/>
        <w:rPr>
          <w:rFonts w:ascii="Arial" w:hAnsi="Arial" w:cs="Arial"/>
          <w:color w:val="000000"/>
          <w:sz w:val="18"/>
          <w:szCs w:val="18"/>
        </w:rPr>
      </w:pPr>
      <w:r w:rsidRPr="005D0022">
        <w:rPr>
          <w:rFonts w:ascii="Arial" w:hAnsi="Arial" w:cs="Arial"/>
          <w:color w:val="000000"/>
          <w:sz w:val="18"/>
          <w:szCs w:val="18"/>
        </w:rPr>
        <w:t>BRASIL. Ministério da Saúde. Manual Clínico de Alimentação e Nutrição - Na Assistência a Adultos Infectados pelo HIV. Série Manuais nº 71. Brasília.</w:t>
      </w:r>
    </w:p>
    <w:p w:rsidR="00EA191E" w:rsidRPr="005D0022" w:rsidRDefault="00EA191E" w:rsidP="00EA191E">
      <w:pPr>
        <w:pStyle w:val="Textbody"/>
        <w:spacing w:after="0"/>
        <w:jc w:val="both"/>
        <w:rPr>
          <w:rFonts w:ascii="Arial" w:hAnsi="Arial" w:cs="Arial"/>
          <w:color w:val="000000"/>
          <w:sz w:val="18"/>
          <w:szCs w:val="18"/>
        </w:rPr>
      </w:pPr>
      <w:r w:rsidRPr="005D0022">
        <w:rPr>
          <w:rFonts w:ascii="Arial" w:hAnsi="Arial" w:cs="Arial"/>
          <w:color w:val="000000"/>
          <w:sz w:val="18"/>
          <w:szCs w:val="18"/>
        </w:rPr>
        <w:t>BRASIL. Ministério da Saúde. Secretaria de Atenção à Saúde. Publicações Caderno de Atenção Básica: Obesidade. (Caderno de Atenção Básica nº 12).</w:t>
      </w:r>
    </w:p>
    <w:p w:rsidR="00EA191E" w:rsidRPr="005D0022" w:rsidRDefault="00EA191E" w:rsidP="00EA191E">
      <w:pPr>
        <w:pStyle w:val="Textbody"/>
        <w:spacing w:after="0"/>
        <w:jc w:val="both"/>
        <w:rPr>
          <w:rFonts w:ascii="Arial" w:hAnsi="Arial" w:cs="Arial"/>
          <w:color w:val="000000"/>
          <w:sz w:val="18"/>
          <w:szCs w:val="18"/>
        </w:rPr>
      </w:pPr>
      <w:r w:rsidRPr="005D0022">
        <w:rPr>
          <w:rFonts w:ascii="Arial" w:hAnsi="Arial" w:cs="Arial"/>
          <w:color w:val="000000"/>
          <w:sz w:val="18"/>
          <w:szCs w:val="18"/>
        </w:rPr>
        <w:t>BRASIL. Ministério da Educação. RESOLUÇÃO/CD/FNDE Nº 38, de 16 de julho de 2009. Ministério da Educação, Brasília.</w:t>
      </w:r>
    </w:p>
    <w:p w:rsidR="00EA191E" w:rsidRPr="005D0022" w:rsidRDefault="00EA191E" w:rsidP="00EA191E">
      <w:pPr>
        <w:jc w:val="both"/>
        <w:rPr>
          <w:rFonts w:ascii="Arial" w:hAnsi="Arial" w:cs="Arial"/>
          <w:sz w:val="18"/>
          <w:szCs w:val="18"/>
        </w:rPr>
      </w:pPr>
      <w:r w:rsidRPr="005D0022">
        <w:rPr>
          <w:rFonts w:ascii="Arial" w:hAnsi="Arial" w:cs="Arial"/>
          <w:sz w:val="18"/>
          <w:szCs w:val="18"/>
        </w:rPr>
        <w:t>CARDOSO, M.A. (coord). Nutrição humana. Editor da série Hélio Vanucchi. Rio de Janeiro: Guanabara Koogan, 2006. 345p</w:t>
      </w:r>
    </w:p>
    <w:p w:rsidR="00EA191E" w:rsidRPr="005D0022" w:rsidRDefault="00EA191E" w:rsidP="00EA191E">
      <w:pPr>
        <w:jc w:val="both"/>
        <w:rPr>
          <w:rFonts w:ascii="Arial" w:hAnsi="Arial" w:cs="Arial"/>
          <w:sz w:val="18"/>
          <w:szCs w:val="18"/>
        </w:rPr>
      </w:pPr>
      <w:r w:rsidRPr="005D0022">
        <w:rPr>
          <w:rFonts w:ascii="Arial" w:hAnsi="Arial" w:cs="Arial"/>
          <w:sz w:val="18"/>
          <w:szCs w:val="18"/>
        </w:rPr>
        <w:t>CUPPARI, L. (coord.). Nutrição: nas doenças crônicas não transmissíveis. Barueri, SP: Manole, 2009.</w:t>
      </w:r>
    </w:p>
    <w:p w:rsidR="00EA191E" w:rsidRPr="005D0022" w:rsidRDefault="00EA191E" w:rsidP="00EA191E">
      <w:pPr>
        <w:jc w:val="both"/>
        <w:rPr>
          <w:rFonts w:ascii="Arial" w:hAnsi="Arial" w:cs="Arial"/>
          <w:sz w:val="18"/>
          <w:szCs w:val="18"/>
        </w:rPr>
      </w:pPr>
      <w:r w:rsidRPr="005D0022">
        <w:rPr>
          <w:rFonts w:ascii="Arial" w:hAnsi="Arial" w:cs="Arial"/>
          <w:sz w:val="18"/>
          <w:szCs w:val="18"/>
        </w:rPr>
        <w:t>DIEZ-GARCIA, R.W.; CERVATO-MANCUSO, A.M. (coord.). Nutrição e metabolismo: mudanças alimentares e educação nutricional. Ed. da Serie Hélio Vannucchi. Rio de Janeiro: Guanabara Koogan, 2011.</w:t>
      </w:r>
    </w:p>
    <w:p w:rsidR="00EA191E" w:rsidRPr="005D0022" w:rsidRDefault="00EA191E" w:rsidP="00EA191E">
      <w:pPr>
        <w:jc w:val="both"/>
        <w:rPr>
          <w:rFonts w:ascii="Arial" w:hAnsi="Arial" w:cs="Arial"/>
          <w:sz w:val="18"/>
          <w:szCs w:val="18"/>
        </w:rPr>
      </w:pPr>
      <w:r w:rsidRPr="005D0022">
        <w:rPr>
          <w:rFonts w:ascii="Arial" w:hAnsi="Arial" w:cs="Arial"/>
          <w:sz w:val="18"/>
          <w:szCs w:val="18"/>
        </w:rPr>
        <w:t>KAC, G.; SICHIERI, R.; GIGANTE, D. P. Epidemiologia nutricional. Rio de Janeiro: Editora Fiocruz/Atheneu, 2007.</w:t>
      </w:r>
    </w:p>
    <w:p w:rsidR="00EA191E" w:rsidRPr="005D0022" w:rsidRDefault="00EA191E" w:rsidP="00EA191E">
      <w:pPr>
        <w:jc w:val="both"/>
        <w:rPr>
          <w:rFonts w:ascii="Arial" w:hAnsi="Arial" w:cs="Arial"/>
          <w:sz w:val="18"/>
          <w:szCs w:val="18"/>
        </w:rPr>
      </w:pPr>
      <w:r w:rsidRPr="005D0022">
        <w:rPr>
          <w:rFonts w:ascii="Arial" w:hAnsi="Arial" w:cs="Arial"/>
          <w:sz w:val="18"/>
          <w:szCs w:val="18"/>
        </w:rPr>
        <w:t xml:space="preserve">REIS, N. T. Nutrição clínica: sistema digestório. Rio de Janeiro: Rubio, 2003. </w:t>
      </w:r>
    </w:p>
    <w:p w:rsidR="00EA191E" w:rsidRPr="005D0022" w:rsidRDefault="00EA191E" w:rsidP="00EA191E">
      <w:pPr>
        <w:jc w:val="both"/>
        <w:rPr>
          <w:rFonts w:ascii="Arial" w:hAnsi="Arial" w:cs="Arial"/>
          <w:sz w:val="18"/>
          <w:szCs w:val="18"/>
        </w:rPr>
      </w:pPr>
      <w:r w:rsidRPr="005D0022">
        <w:rPr>
          <w:rFonts w:ascii="Arial" w:hAnsi="Arial" w:cs="Arial"/>
          <w:sz w:val="18"/>
          <w:szCs w:val="18"/>
        </w:rPr>
        <w:t>RIELLA, M.C.; MARTINS, C. Nutrição e o rim. Rio de Janeiro: Guanabara Koogan, 2001.</w:t>
      </w:r>
    </w:p>
    <w:p w:rsidR="00EA191E" w:rsidRPr="005D0022" w:rsidRDefault="00EA191E" w:rsidP="00EA191E">
      <w:pPr>
        <w:jc w:val="both"/>
        <w:rPr>
          <w:rFonts w:ascii="Arial" w:hAnsi="Arial" w:cs="Arial"/>
          <w:sz w:val="18"/>
          <w:szCs w:val="18"/>
          <w:lang w:val="es-CO"/>
        </w:rPr>
      </w:pPr>
      <w:r w:rsidRPr="005D0022">
        <w:rPr>
          <w:rFonts w:ascii="Arial" w:hAnsi="Arial" w:cs="Arial"/>
          <w:sz w:val="18"/>
          <w:szCs w:val="18"/>
        </w:rPr>
        <w:t xml:space="preserve">SHILS, M. et al.  Nutrição moderna na saúde e na doença. </w:t>
      </w:r>
      <w:r w:rsidRPr="005D0022">
        <w:rPr>
          <w:rFonts w:ascii="Arial" w:hAnsi="Arial" w:cs="Arial"/>
          <w:sz w:val="18"/>
          <w:szCs w:val="18"/>
          <w:lang w:val="es-CO"/>
        </w:rPr>
        <w:t>Barueri, SP: Manole, 2009.</w:t>
      </w:r>
    </w:p>
    <w:p w:rsidR="00EA191E" w:rsidRPr="005D0022" w:rsidRDefault="00EA191E" w:rsidP="00EA191E">
      <w:pPr>
        <w:jc w:val="both"/>
        <w:rPr>
          <w:rFonts w:ascii="Arial" w:hAnsi="Arial" w:cs="Arial"/>
          <w:sz w:val="18"/>
          <w:szCs w:val="18"/>
        </w:rPr>
      </w:pPr>
      <w:r w:rsidRPr="005D0022">
        <w:rPr>
          <w:rFonts w:ascii="Arial" w:hAnsi="Arial" w:cs="Arial"/>
          <w:sz w:val="18"/>
          <w:szCs w:val="18"/>
          <w:lang w:val="es-CO"/>
        </w:rPr>
        <w:t xml:space="preserve">TADDEI, J.A. et al. </w:t>
      </w:r>
      <w:r w:rsidRPr="005D0022">
        <w:rPr>
          <w:rFonts w:ascii="Arial" w:hAnsi="Arial" w:cs="Arial"/>
          <w:sz w:val="18"/>
          <w:szCs w:val="18"/>
        </w:rPr>
        <w:t>Nutrição em Saúde Pública. Rio de Janeiro: Editora Rubio, 2011.</w:t>
      </w:r>
    </w:p>
    <w:p w:rsidR="00EA191E" w:rsidRPr="005D0022" w:rsidRDefault="00EA191E" w:rsidP="00EA191E">
      <w:pPr>
        <w:jc w:val="both"/>
        <w:rPr>
          <w:rFonts w:ascii="Arial" w:hAnsi="Arial" w:cs="Arial"/>
          <w:sz w:val="18"/>
          <w:szCs w:val="18"/>
        </w:rPr>
      </w:pPr>
      <w:r w:rsidRPr="005D0022">
        <w:rPr>
          <w:rFonts w:ascii="Arial" w:hAnsi="Arial" w:cs="Arial"/>
          <w:sz w:val="18"/>
          <w:szCs w:val="18"/>
        </w:rPr>
        <w:t>TEIXEIRA NETO, Faustino. Nutrição clínica. Rio de Janeiro: Guanabara Koogan, 2003. 519 p.</w:t>
      </w:r>
    </w:p>
    <w:p w:rsidR="00EA191E" w:rsidRPr="005D0022" w:rsidRDefault="00EA191E" w:rsidP="00EA191E">
      <w:pPr>
        <w:jc w:val="both"/>
        <w:rPr>
          <w:rFonts w:ascii="Arial" w:hAnsi="Arial" w:cs="Arial"/>
          <w:sz w:val="18"/>
          <w:szCs w:val="18"/>
        </w:rPr>
      </w:pPr>
      <w:r w:rsidRPr="005D0022">
        <w:rPr>
          <w:rFonts w:ascii="Arial" w:hAnsi="Arial" w:cs="Arial"/>
          <w:sz w:val="18"/>
          <w:szCs w:val="18"/>
        </w:rPr>
        <w:t>VITOLO, M.R. Nutrição: da gestação ao envelhecimento. Rio de Janeiro: Rubio. 2008. 628p</w:t>
      </w:r>
    </w:p>
    <w:p w:rsidR="00EA191E" w:rsidRPr="005D0022" w:rsidRDefault="00EA191E" w:rsidP="00EA191E">
      <w:pPr>
        <w:spacing w:before="20"/>
        <w:rPr>
          <w:rFonts w:ascii="Arial" w:hAnsi="Arial" w:cs="Arial"/>
          <w:b/>
          <w:sz w:val="18"/>
          <w:szCs w:val="18"/>
          <w:u w:val="single"/>
        </w:rPr>
      </w:pPr>
      <w:r w:rsidRPr="005D0022">
        <w:rPr>
          <w:rFonts w:ascii="Arial" w:hAnsi="Arial" w:cs="Arial"/>
          <w:sz w:val="18"/>
          <w:szCs w:val="18"/>
        </w:rPr>
        <w:t>WAITZBERG, D. L. Nutrição oral, enteral e parenteral na prática clínica. 3. ed. São Paulo: Atheneu, 2000.</w:t>
      </w:r>
    </w:p>
    <w:p w:rsidR="00EA191E" w:rsidRPr="005D0022" w:rsidRDefault="00EA191E" w:rsidP="00EA191E">
      <w:pPr>
        <w:spacing w:before="20"/>
        <w:jc w:val="both"/>
        <w:rPr>
          <w:rFonts w:ascii="Arial" w:hAnsi="Arial" w:cs="Arial"/>
          <w:i/>
          <w:sz w:val="18"/>
          <w:szCs w:val="18"/>
        </w:rPr>
      </w:pPr>
      <w:r w:rsidRPr="005D0022">
        <w:rPr>
          <w:rFonts w:ascii="Arial" w:hAnsi="Arial" w:cs="Arial"/>
          <w:b/>
          <w:sz w:val="18"/>
          <w:szCs w:val="18"/>
        </w:rPr>
        <w:t xml:space="preserve">OBSERVAÇÃO: </w:t>
      </w:r>
      <w:r w:rsidRPr="005D0022">
        <w:rPr>
          <w:rFonts w:ascii="Arial" w:hAnsi="Arial" w:cs="Arial"/>
          <w:i/>
          <w:sz w:val="18"/>
          <w:szCs w:val="18"/>
        </w:rPr>
        <w:t>A bibliografia sugerida não limita nem esgota o programa. Serve apenas como orientação para as bancas elaboradoras de provas e aos candidatos. Poderão ser consultadas outras fontes, tais como: legislação vigente relacionada às funções do cargo, m</w:t>
      </w:r>
      <w:r w:rsidRPr="005D0022">
        <w:rPr>
          <w:rFonts w:ascii="Arial" w:hAnsi="Arial" w:cs="Arial"/>
          <w:i/>
          <w:color w:val="000000"/>
          <w:sz w:val="18"/>
          <w:szCs w:val="18"/>
        </w:rPr>
        <w:t>anuais e livros técnicos com os conteúdos indicados</w:t>
      </w:r>
      <w:r w:rsidRPr="005D0022">
        <w:rPr>
          <w:rFonts w:ascii="Arial" w:hAnsi="Arial" w:cs="Arial"/>
          <w:i/>
          <w:sz w:val="18"/>
          <w:szCs w:val="18"/>
        </w:rPr>
        <w:t>.</w:t>
      </w:r>
    </w:p>
    <w:p w:rsidR="00BF0CBF" w:rsidRPr="005D0022" w:rsidRDefault="00BF0CBF" w:rsidP="00BF0CBF">
      <w:pPr>
        <w:spacing w:before="20"/>
        <w:jc w:val="both"/>
        <w:rPr>
          <w:rFonts w:ascii="Arial" w:hAnsi="Arial" w:cs="Arial"/>
          <w:i/>
          <w:sz w:val="18"/>
          <w:szCs w:val="18"/>
        </w:rPr>
      </w:pPr>
    </w:p>
    <w:p w:rsidR="00BF0CBF" w:rsidRPr="005D0022" w:rsidRDefault="00BF0CBF" w:rsidP="00BF0CBF">
      <w:pPr>
        <w:spacing w:before="20"/>
        <w:rPr>
          <w:rFonts w:ascii="Arial" w:hAnsi="Arial" w:cs="Arial"/>
          <w:b/>
          <w:sz w:val="18"/>
          <w:szCs w:val="18"/>
          <w:u w:val="single"/>
        </w:rPr>
      </w:pPr>
      <w:r w:rsidRPr="005D0022">
        <w:rPr>
          <w:rFonts w:ascii="Arial" w:hAnsi="Arial" w:cs="Arial"/>
          <w:b/>
          <w:sz w:val="18"/>
          <w:szCs w:val="18"/>
          <w:u w:val="single"/>
        </w:rPr>
        <w:t>Odontólogo Geral</w:t>
      </w:r>
    </w:p>
    <w:p w:rsidR="00BF0CBF" w:rsidRPr="005D0022" w:rsidRDefault="00BF0CBF" w:rsidP="00BF0CBF">
      <w:pPr>
        <w:tabs>
          <w:tab w:val="left" w:pos="567"/>
          <w:tab w:val="left" w:pos="10206"/>
          <w:tab w:val="left" w:pos="10466"/>
        </w:tabs>
        <w:ind w:right="-24"/>
        <w:jc w:val="both"/>
        <w:rPr>
          <w:rFonts w:ascii="Arial" w:hAnsi="Arial" w:cs="Arial"/>
          <w:b/>
          <w:sz w:val="18"/>
          <w:szCs w:val="18"/>
        </w:rPr>
      </w:pPr>
      <w:r w:rsidRPr="005D0022">
        <w:rPr>
          <w:rFonts w:ascii="Arial" w:hAnsi="Arial" w:cs="Arial"/>
          <w:b/>
          <w:bCs/>
          <w:sz w:val="18"/>
          <w:szCs w:val="18"/>
        </w:rPr>
        <w:t>Anestesiologia</w:t>
      </w:r>
      <w:r w:rsidRPr="005D0022">
        <w:rPr>
          <w:rFonts w:ascii="Arial" w:hAnsi="Arial" w:cs="Arial"/>
          <w:sz w:val="18"/>
          <w:szCs w:val="18"/>
        </w:rPr>
        <w:t xml:space="preserve">: </w:t>
      </w:r>
      <w:r w:rsidRPr="005D0022">
        <w:rPr>
          <w:rFonts w:ascii="Arial" w:hAnsi="Arial" w:cs="Arial"/>
          <w:color w:val="000000"/>
          <w:sz w:val="18"/>
          <w:szCs w:val="18"/>
          <w:shd w:val="clear" w:color="auto" w:fill="FFFFFF"/>
        </w:rPr>
        <w:t>Anestesias intrabucais em Odontologia; anestesia local em Odontopediatria; anestésicos locais.</w:t>
      </w:r>
    </w:p>
    <w:p w:rsidR="00BF0CBF" w:rsidRPr="005D0022" w:rsidRDefault="00BF0CBF" w:rsidP="00BF0CBF">
      <w:pPr>
        <w:tabs>
          <w:tab w:val="left" w:pos="567"/>
          <w:tab w:val="left" w:pos="10206"/>
          <w:tab w:val="left" w:pos="10466"/>
        </w:tabs>
        <w:ind w:right="-24"/>
        <w:jc w:val="both"/>
        <w:rPr>
          <w:rFonts w:ascii="Arial" w:hAnsi="Arial" w:cs="Arial"/>
          <w:sz w:val="18"/>
          <w:szCs w:val="18"/>
        </w:rPr>
      </w:pPr>
      <w:r w:rsidRPr="005D0022">
        <w:rPr>
          <w:rFonts w:ascii="Arial" w:hAnsi="Arial" w:cs="Arial"/>
          <w:b/>
          <w:sz w:val="18"/>
          <w:szCs w:val="18"/>
        </w:rPr>
        <w:t>Dentística Restauradora:</w:t>
      </w:r>
      <w:r w:rsidRPr="005D0022">
        <w:rPr>
          <w:rFonts w:ascii="Arial" w:hAnsi="Arial" w:cs="Arial"/>
          <w:sz w:val="18"/>
          <w:szCs w:val="18"/>
        </w:rPr>
        <w:t xml:space="preserve"> 1) Propriedades, indicações e técnicas e uso das resinas compostas, amálgamas e cimento ionômeros de vidro. 2) Restaurações diretas em dentes anteriores fraturados. 3) Noções de oclusão e procedimentos clínicos de tratamento das disfunções. 4) Abordagem de dentes tratados endodonticamente. 5) Sistemas adesivos odontológicos. 6) Clareamento de dentes vitais e não vitais. </w:t>
      </w:r>
    </w:p>
    <w:p w:rsidR="00BF0CBF" w:rsidRPr="005D0022" w:rsidRDefault="00BF0CBF" w:rsidP="00BF0CBF">
      <w:pPr>
        <w:tabs>
          <w:tab w:val="left" w:pos="567"/>
          <w:tab w:val="left" w:pos="10206"/>
          <w:tab w:val="left" w:pos="10466"/>
        </w:tabs>
        <w:ind w:right="-24"/>
        <w:jc w:val="both"/>
        <w:rPr>
          <w:rFonts w:ascii="Arial" w:hAnsi="Arial" w:cs="Arial"/>
          <w:b/>
          <w:bCs/>
          <w:sz w:val="18"/>
          <w:szCs w:val="18"/>
        </w:rPr>
      </w:pPr>
      <w:r w:rsidRPr="005D0022">
        <w:rPr>
          <w:rFonts w:ascii="Arial" w:hAnsi="Arial" w:cs="Arial"/>
          <w:b/>
          <w:bCs/>
          <w:sz w:val="18"/>
          <w:szCs w:val="18"/>
        </w:rPr>
        <w:t>Diagnóstico Bucal</w:t>
      </w:r>
      <w:r w:rsidRPr="005D0022">
        <w:rPr>
          <w:rFonts w:ascii="Arial" w:hAnsi="Arial" w:cs="Arial"/>
          <w:sz w:val="18"/>
          <w:szCs w:val="18"/>
        </w:rPr>
        <w:t>: diagnóstico de lesões da mucosa com ênfase para o câncer bucal; diagnóstico da doença cárie; diagnóstico da doença periodontal; anamnese geral do processo-método.</w:t>
      </w:r>
    </w:p>
    <w:p w:rsidR="00BF0CBF" w:rsidRPr="005D0022" w:rsidRDefault="00BF0CBF" w:rsidP="00BF0CBF">
      <w:pPr>
        <w:tabs>
          <w:tab w:val="left" w:pos="567"/>
          <w:tab w:val="left" w:pos="10206"/>
          <w:tab w:val="left" w:pos="10466"/>
        </w:tabs>
        <w:ind w:right="-24"/>
        <w:jc w:val="both"/>
        <w:rPr>
          <w:rFonts w:ascii="Arial" w:hAnsi="Arial" w:cs="Arial"/>
          <w:sz w:val="18"/>
          <w:szCs w:val="18"/>
        </w:rPr>
      </w:pPr>
      <w:r w:rsidRPr="005D0022">
        <w:rPr>
          <w:rFonts w:ascii="Arial" w:hAnsi="Arial" w:cs="Arial"/>
          <w:b/>
          <w:bCs/>
          <w:sz w:val="18"/>
          <w:szCs w:val="18"/>
        </w:rPr>
        <w:t>Endodontia:</w:t>
      </w:r>
      <w:r w:rsidRPr="005D0022">
        <w:rPr>
          <w:rFonts w:ascii="Arial" w:hAnsi="Arial" w:cs="Arial"/>
          <w:sz w:val="18"/>
          <w:szCs w:val="18"/>
        </w:rPr>
        <w:t xml:space="preserve"> 1) Métodos de diagnóstico. 2) Materiais para a proteção do complexo dentino-pulpar. 3) Tratamento conservador da polpa dentária. 4) Traumatismos alvéolo-dentário. 5) Doenças da polpa e periápice. 6) Urgências em Endodontia. </w:t>
      </w:r>
    </w:p>
    <w:p w:rsidR="00BF0CBF" w:rsidRPr="005D0022" w:rsidRDefault="00BF0CBF" w:rsidP="00BF0CBF">
      <w:pPr>
        <w:tabs>
          <w:tab w:val="left" w:pos="567"/>
          <w:tab w:val="left" w:pos="10206"/>
          <w:tab w:val="left" w:pos="10466"/>
        </w:tabs>
        <w:ind w:right="-24"/>
        <w:jc w:val="both"/>
        <w:rPr>
          <w:rFonts w:ascii="Arial" w:hAnsi="Arial" w:cs="Arial"/>
          <w:sz w:val="18"/>
          <w:szCs w:val="18"/>
        </w:rPr>
      </w:pPr>
      <w:r w:rsidRPr="005D0022">
        <w:rPr>
          <w:rFonts w:ascii="Arial" w:hAnsi="Arial" w:cs="Arial"/>
          <w:b/>
          <w:sz w:val="18"/>
          <w:szCs w:val="18"/>
        </w:rPr>
        <w:t>Exodontia</w:t>
      </w:r>
      <w:r w:rsidRPr="005D0022">
        <w:rPr>
          <w:rFonts w:ascii="Arial" w:hAnsi="Arial" w:cs="Arial"/>
          <w:sz w:val="18"/>
          <w:szCs w:val="18"/>
        </w:rPr>
        <w:t xml:space="preserve">: 1) Anatomia aplicada. 2) Indicações e Contraindicações. 3) Exames Complementares. 4) Assepsia e Barreiras de proteção. 5) Técnicas Operatórias. 6) Pós-Operatório em Exodontia. </w:t>
      </w:r>
    </w:p>
    <w:p w:rsidR="00BF0CBF" w:rsidRPr="005D0022" w:rsidRDefault="00BF0CBF" w:rsidP="00BF0CBF">
      <w:pPr>
        <w:tabs>
          <w:tab w:val="left" w:pos="567"/>
          <w:tab w:val="left" w:pos="10206"/>
          <w:tab w:val="left" w:pos="10466"/>
        </w:tabs>
        <w:ind w:right="-24"/>
        <w:jc w:val="both"/>
        <w:rPr>
          <w:rFonts w:ascii="Arial" w:hAnsi="Arial" w:cs="Arial"/>
          <w:sz w:val="18"/>
          <w:szCs w:val="18"/>
        </w:rPr>
      </w:pPr>
      <w:r w:rsidRPr="005D0022">
        <w:rPr>
          <w:rFonts w:ascii="Arial" w:hAnsi="Arial" w:cs="Arial"/>
          <w:b/>
          <w:bCs/>
          <w:sz w:val="18"/>
          <w:szCs w:val="18"/>
        </w:rPr>
        <w:t>Farmacologia:</w:t>
      </w:r>
      <w:r w:rsidRPr="005D0022">
        <w:rPr>
          <w:rFonts w:ascii="Arial" w:hAnsi="Arial" w:cs="Arial"/>
          <w:sz w:val="18"/>
          <w:szCs w:val="18"/>
        </w:rPr>
        <w:t xml:space="preserve"> 1) Farmacologia aplicada ao atendimento odontológico e suas implicações clínicas. 2) </w:t>
      </w:r>
      <w:r w:rsidRPr="005D0022">
        <w:rPr>
          <w:rFonts w:ascii="Arial" w:hAnsi="Arial" w:cs="Arial"/>
          <w:color w:val="000000"/>
          <w:sz w:val="18"/>
          <w:szCs w:val="18"/>
          <w:shd w:val="clear" w:color="auto" w:fill="FFFFFF"/>
        </w:rPr>
        <w:t>uso de fármacos durante gestação e lactação</w:t>
      </w:r>
      <w:r w:rsidRPr="005D0022">
        <w:rPr>
          <w:rFonts w:ascii="Arial" w:hAnsi="Arial" w:cs="Arial"/>
          <w:sz w:val="18"/>
          <w:szCs w:val="18"/>
        </w:rPr>
        <w:t xml:space="preserve">. 3) Princípios gerais do uso correto de fármacos para o tratamento da dor. 4) Anestésicos locais. 5) Antimicrobianos de uso corrente em odontologia. </w:t>
      </w:r>
    </w:p>
    <w:p w:rsidR="00BF0CBF" w:rsidRPr="005D0022" w:rsidRDefault="00BF0CBF" w:rsidP="00BF0CBF">
      <w:pPr>
        <w:tabs>
          <w:tab w:val="left" w:pos="567"/>
          <w:tab w:val="left" w:pos="10206"/>
          <w:tab w:val="left" w:pos="10466"/>
        </w:tabs>
        <w:ind w:right="-24"/>
        <w:jc w:val="both"/>
        <w:rPr>
          <w:rFonts w:ascii="Arial" w:hAnsi="Arial" w:cs="Arial"/>
          <w:sz w:val="18"/>
          <w:szCs w:val="18"/>
        </w:rPr>
      </w:pPr>
      <w:r w:rsidRPr="005D0022">
        <w:rPr>
          <w:rFonts w:ascii="Arial" w:hAnsi="Arial" w:cs="Arial"/>
          <w:b/>
          <w:bCs/>
          <w:sz w:val="18"/>
          <w:szCs w:val="18"/>
        </w:rPr>
        <w:t>Odontologia Social/Prevenção</w:t>
      </w:r>
      <w:r w:rsidRPr="005D0022">
        <w:rPr>
          <w:rFonts w:ascii="Arial" w:hAnsi="Arial" w:cs="Arial"/>
          <w:b/>
          <w:sz w:val="18"/>
          <w:szCs w:val="18"/>
        </w:rPr>
        <w:t>, Saúde Bucal Coletiva e Clínica Integral</w:t>
      </w:r>
      <w:r w:rsidRPr="005D0022">
        <w:rPr>
          <w:rFonts w:ascii="Arial" w:hAnsi="Arial" w:cs="Arial"/>
          <w:sz w:val="18"/>
          <w:szCs w:val="18"/>
        </w:rPr>
        <w:t xml:space="preserve">: 1) Formação e composição da saliva. 2) Etiologia e comportamento da cárie dental. 3) Filosofia de tratamento integral. 4) Noções de microbiologia bucal, Placa Dental, Saliva, Dieta, Higiene Bucal. 5) Quimioprofilaxia da cárie dentária. 6) Risco de cárie e atividade cariogênica. 7) Diagnóstico e prognóstico de cárie. 8) Métodos e Mecanismos de ação do Flúor. 9) Plano de tratamento integrado em odontologia. 10) Biossegurança em odontologia. 11) Processo saúde doença. 12) Promoção e Educação em Saúde. 13) Exercício ético e legal da Odontologia no Brasil. </w:t>
      </w:r>
    </w:p>
    <w:p w:rsidR="00BF0CBF" w:rsidRPr="005D0022" w:rsidRDefault="00BF0CBF" w:rsidP="00BF0CBF">
      <w:pPr>
        <w:tabs>
          <w:tab w:val="left" w:pos="567"/>
          <w:tab w:val="left" w:pos="10206"/>
          <w:tab w:val="left" w:pos="10466"/>
        </w:tabs>
        <w:ind w:right="-24"/>
        <w:jc w:val="both"/>
        <w:rPr>
          <w:rFonts w:ascii="Arial" w:hAnsi="Arial" w:cs="Arial"/>
          <w:sz w:val="18"/>
          <w:szCs w:val="18"/>
        </w:rPr>
      </w:pPr>
      <w:r w:rsidRPr="005D0022">
        <w:rPr>
          <w:rFonts w:ascii="Arial" w:hAnsi="Arial" w:cs="Arial"/>
          <w:b/>
          <w:sz w:val="18"/>
          <w:szCs w:val="18"/>
        </w:rPr>
        <w:t>Odontopediatria:</w:t>
      </w:r>
      <w:r w:rsidRPr="005D0022">
        <w:rPr>
          <w:rFonts w:ascii="Arial" w:hAnsi="Arial" w:cs="Arial"/>
          <w:sz w:val="18"/>
          <w:szCs w:val="18"/>
        </w:rPr>
        <w:t xml:space="preserve"> 1) Características da Infância à adolescência e suas dinâmicas de mudanças. 2) Patologias e anomalias em Odontopediatria. 3) Uso de antimicrobianos. 4) Hábitos bucais. 5) Morfologia da superfície oclusal. 6) Trauma Dental na dentição decídua. 7) Controle da Dor e tratamentos indicados aos paciente odontopediátricos. 8) Abordagens preventivas e clínicas em odontopediatria. 9) Doenças bucais e manifestações orais sistêmicas. 10) Tratamento não invasivo. </w:t>
      </w:r>
    </w:p>
    <w:p w:rsidR="00BF0CBF" w:rsidRPr="005D0022" w:rsidRDefault="00BF0CBF" w:rsidP="00BF0CBF">
      <w:pPr>
        <w:tabs>
          <w:tab w:val="left" w:pos="567"/>
          <w:tab w:val="left" w:pos="10206"/>
          <w:tab w:val="left" w:pos="10466"/>
        </w:tabs>
        <w:ind w:right="-24"/>
        <w:jc w:val="both"/>
        <w:rPr>
          <w:rFonts w:ascii="Arial" w:hAnsi="Arial" w:cs="Arial"/>
          <w:sz w:val="18"/>
          <w:szCs w:val="18"/>
        </w:rPr>
      </w:pPr>
      <w:r w:rsidRPr="005D0022">
        <w:rPr>
          <w:rFonts w:ascii="Arial" w:hAnsi="Arial" w:cs="Arial"/>
          <w:b/>
          <w:sz w:val="18"/>
          <w:szCs w:val="18"/>
        </w:rPr>
        <w:t>Odontogeriatria:</w:t>
      </w:r>
      <w:r w:rsidRPr="005D0022">
        <w:rPr>
          <w:rFonts w:ascii="Arial" w:hAnsi="Arial" w:cs="Arial"/>
          <w:sz w:val="18"/>
          <w:szCs w:val="18"/>
        </w:rPr>
        <w:t xml:space="preserve"> 1) Processo de envelhecimento. 2) Odontologia geriátrica. 3) Aspectos psicológicos relacionados o idoso. 4) Atenção de saúde ao idoso. </w:t>
      </w:r>
    </w:p>
    <w:p w:rsidR="00BF0CBF" w:rsidRPr="005D0022" w:rsidRDefault="00BF0CBF" w:rsidP="00BF0CBF">
      <w:pPr>
        <w:tabs>
          <w:tab w:val="left" w:pos="567"/>
          <w:tab w:val="left" w:pos="10206"/>
          <w:tab w:val="left" w:pos="10466"/>
        </w:tabs>
        <w:ind w:right="-24"/>
        <w:jc w:val="both"/>
        <w:rPr>
          <w:rFonts w:ascii="Arial" w:hAnsi="Arial" w:cs="Arial"/>
          <w:sz w:val="18"/>
          <w:szCs w:val="18"/>
        </w:rPr>
      </w:pPr>
      <w:r w:rsidRPr="005D0022">
        <w:rPr>
          <w:rFonts w:ascii="Arial" w:hAnsi="Arial" w:cs="Arial"/>
          <w:b/>
          <w:bCs/>
          <w:sz w:val="18"/>
          <w:szCs w:val="18"/>
        </w:rPr>
        <w:t>Patologia</w:t>
      </w:r>
      <w:r w:rsidRPr="005D0022">
        <w:rPr>
          <w:rFonts w:ascii="Arial" w:hAnsi="Arial" w:cs="Arial"/>
          <w:sz w:val="18"/>
          <w:szCs w:val="18"/>
        </w:rPr>
        <w:t>: 1) Tumores benignos e malignos da cavidade bucal suas incidências características clínicas, tratamento e prognóstico. 2) Lesões cancerizáveis. 3) Lesões císticas. 4) Epidemiologia. 5) Infecções Bacterianas. 6) Doenças Fúngicas e Protozoárias. 7) Infecções Virais. 8) Patologia das Glândulas Salivares.</w:t>
      </w:r>
    </w:p>
    <w:p w:rsidR="00BF0CBF" w:rsidRPr="005D0022" w:rsidRDefault="00BF0CBF" w:rsidP="00BF0CBF">
      <w:pPr>
        <w:tabs>
          <w:tab w:val="left" w:pos="567"/>
          <w:tab w:val="left" w:pos="10206"/>
          <w:tab w:val="left" w:pos="10466"/>
        </w:tabs>
        <w:ind w:right="-24"/>
        <w:jc w:val="both"/>
        <w:rPr>
          <w:rFonts w:ascii="Arial" w:hAnsi="Arial" w:cs="Arial"/>
          <w:sz w:val="18"/>
          <w:szCs w:val="18"/>
        </w:rPr>
      </w:pPr>
      <w:r w:rsidRPr="005D0022">
        <w:rPr>
          <w:rFonts w:ascii="Arial" w:hAnsi="Arial" w:cs="Arial"/>
          <w:b/>
          <w:sz w:val="18"/>
          <w:szCs w:val="18"/>
        </w:rPr>
        <w:t>Periodontia:</w:t>
      </w:r>
      <w:r w:rsidRPr="005D0022">
        <w:rPr>
          <w:rFonts w:ascii="Arial" w:hAnsi="Arial" w:cs="Arial"/>
          <w:sz w:val="18"/>
          <w:szCs w:val="18"/>
        </w:rPr>
        <w:t xml:space="preserve"> 1) Epidemiologia da doença periodontal. 2) Anatomia do periodonto. 3) Patogenia da doença periodontal. 4) Inter-relação peridontia e demais áreas da odontologia. 5) cirurgia periodontal. </w:t>
      </w:r>
    </w:p>
    <w:p w:rsidR="00BF0CBF" w:rsidRPr="005D0022" w:rsidRDefault="00BF0CBF" w:rsidP="00BF0CBF">
      <w:pPr>
        <w:tabs>
          <w:tab w:val="left" w:pos="567"/>
          <w:tab w:val="left" w:pos="10206"/>
          <w:tab w:val="left" w:pos="10466"/>
        </w:tabs>
        <w:ind w:right="-24"/>
        <w:jc w:val="both"/>
        <w:rPr>
          <w:rFonts w:ascii="Arial" w:hAnsi="Arial" w:cs="Arial"/>
          <w:sz w:val="18"/>
          <w:szCs w:val="18"/>
        </w:rPr>
      </w:pPr>
      <w:r w:rsidRPr="005D0022">
        <w:rPr>
          <w:rFonts w:ascii="Arial" w:hAnsi="Arial" w:cs="Arial"/>
          <w:b/>
          <w:sz w:val="18"/>
          <w:szCs w:val="18"/>
        </w:rPr>
        <w:t>Psicologia na Odontologia:</w:t>
      </w:r>
      <w:r w:rsidRPr="005D0022">
        <w:rPr>
          <w:rFonts w:ascii="Arial" w:hAnsi="Arial" w:cs="Arial"/>
          <w:sz w:val="18"/>
          <w:szCs w:val="18"/>
        </w:rPr>
        <w:t xml:space="preserve"> 1) Formação de vínculo no atendimento odontológico. 2) Relação paciente profissional. 3) Controle do comportamento. 4) Desenvolvimento Humano. 5) Dinâmica familiar. 6) Conceitos de stress e sua relação com a saúde bucal. </w:t>
      </w:r>
    </w:p>
    <w:p w:rsidR="00BF0CBF" w:rsidRPr="005D0022" w:rsidRDefault="00BF0CBF" w:rsidP="00F55108">
      <w:pPr>
        <w:tabs>
          <w:tab w:val="left" w:pos="567"/>
          <w:tab w:val="left" w:pos="10206"/>
          <w:tab w:val="left" w:pos="10466"/>
        </w:tabs>
        <w:ind w:right="-24"/>
        <w:jc w:val="both"/>
        <w:rPr>
          <w:rFonts w:ascii="Arial" w:hAnsi="Arial" w:cs="Arial"/>
          <w:sz w:val="18"/>
          <w:szCs w:val="18"/>
        </w:rPr>
      </w:pPr>
      <w:r w:rsidRPr="005D0022">
        <w:rPr>
          <w:rFonts w:ascii="Arial" w:hAnsi="Arial" w:cs="Arial"/>
          <w:b/>
          <w:bCs/>
          <w:sz w:val="18"/>
          <w:szCs w:val="18"/>
        </w:rPr>
        <w:t>Radiologia</w:t>
      </w:r>
      <w:r w:rsidRPr="005D0022">
        <w:rPr>
          <w:rFonts w:ascii="Arial" w:hAnsi="Arial" w:cs="Arial"/>
          <w:sz w:val="18"/>
          <w:szCs w:val="18"/>
        </w:rPr>
        <w:t xml:space="preserve">: </w:t>
      </w:r>
      <w:r w:rsidRPr="005D0022">
        <w:rPr>
          <w:rFonts w:ascii="Arial" w:hAnsi="Arial" w:cs="Arial"/>
          <w:color w:val="000000"/>
          <w:sz w:val="18"/>
          <w:szCs w:val="18"/>
          <w:shd w:val="clear" w:color="auto" w:fill="FFFFFF"/>
        </w:rPr>
        <w:t>Técnicas radiográficas intrabucais e interpretação; técnicas radiográficas extra bucais e interpretação.</w:t>
      </w:r>
    </w:p>
    <w:p w:rsidR="00BF0CBF" w:rsidRPr="005D0022" w:rsidRDefault="00BF0CBF" w:rsidP="00F55108">
      <w:pPr>
        <w:tabs>
          <w:tab w:val="left" w:pos="10466"/>
        </w:tabs>
        <w:ind w:right="-24"/>
        <w:jc w:val="both"/>
        <w:rPr>
          <w:rFonts w:ascii="Arial" w:hAnsi="Arial" w:cs="Arial"/>
          <w:b/>
          <w:bCs/>
          <w:sz w:val="18"/>
          <w:szCs w:val="18"/>
          <w:u w:val="single"/>
        </w:rPr>
      </w:pPr>
      <w:r w:rsidRPr="005D0022">
        <w:rPr>
          <w:rFonts w:ascii="Arial" w:hAnsi="Arial" w:cs="Arial"/>
          <w:b/>
          <w:bCs/>
          <w:sz w:val="18"/>
          <w:szCs w:val="18"/>
          <w:u w:val="single"/>
        </w:rPr>
        <w:t>Sugestão Bibliográfica:</w:t>
      </w:r>
    </w:p>
    <w:p w:rsidR="00F55108" w:rsidRPr="005D0022" w:rsidRDefault="00F55108" w:rsidP="00F55108">
      <w:pPr>
        <w:tabs>
          <w:tab w:val="left" w:pos="180"/>
        </w:tabs>
        <w:jc w:val="both"/>
        <w:rPr>
          <w:rStyle w:val="a1"/>
          <w:rFonts w:ascii="Arial" w:hAnsi="Arial" w:cs="Arial"/>
          <w:color w:val="000000"/>
          <w:sz w:val="18"/>
          <w:szCs w:val="18"/>
        </w:rPr>
      </w:pPr>
      <w:r w:rsidRPr="005D0022">
        <w:rPr>
          <w:rFonts w:ascii="Arial" w:hAnsi="Arial" w:cs="Arial"/>
          <w:sz w:val="18"/>
          <w:szCs w:val="18"/>
        </w:rPr>
        <w:t>ANDRADE, E. D. Terapêutica Medicamentosa em Odontologia. São Paulo: Artes Médicas, 2006</w:t>
      </w:r>
    </w:p>
    <w:p w:rsidR="00BF0CBF" w:rsidRPr="005D0022" w:rsidRDefault="00BF0CBF" w:rsidP="00F55108">
      <w:pPr>
        <w:tabs>
          <w:tab w:val="left" w:pos="180"/>
        </w:tabs>
        <w:jc w:val="both"/>
        <w:rPr>
          <w:rStyle w:val="a1"/>
          <w:rFonts w:ascii="Arial" w:hAnsi="Arial" w:cs="Arial"/>
          <w:color w:val="000000"/>
          <w:sz w:val="18"/>
          <w:szCs w:val="18"/>
          <w:lang w:val="es-MX"/>
        </w:rPr>
      </w:pPr>
      <w:r w:rsidRPr="005D0022">
        <w:rPr>
          <w:rStyle w:val="a1"/>
          <w:rFonts w:ascii="Arial" w:hAnsi="Arial" w:cs="Arial"/>
          <w:color w:val="000000"/>
          <w:sz w:val="18"/>
          <w:szCs w:val="18"/>
        </w:rPr>
        <w:t xml:space="preserve">ANTUNES, José Leopoldo Ferreira e Marco Aurélio Peres.  Fundamentos de Odontologia – Epidemiologia em Saúde Bucal. </w:t>
      </w:r>
      <w:r w:rsidRPr="005D0022">
        <w:rPr>
          <w:rStyle w:val="a1"/>
          <w:rFonts w:ascii="Arial" w:hAnsi="Arial" w:cs="Arial"/>
          <w:color w:val="000000"/>
          <w:sz w:val="18"/>
          <w:szCs w:val="18"/>
          <w:lang w:val="es-MX"/>
        </w:rPr>
        <w:t>Editora Guanabara Koogan, 2006.</w:t>
      </w:r>
    </w:p>
    <w:p w:rsidR="00BF0CBF" w:rsidRPr="005D0022" w:rsidRDefault="00BF0CBF" w:rsidP="00F55108">
      <w:pPr>
        <w:tabs>
          <w:tab w:val="left" w:pos="180"/>
        </w:tabs>
        <w:jc w:val="both"/>
        <w:rPr>
          <w:rStyle w:val="a1"/>
          <w:rFonts w:ascii="Arial" w:hAnsi="Arial" w:cs="Arial"/>
          <w:color w:val="auto"/>
          <w:sz w:val="18"/>
          <w:szCs w:val="18"/>
        </w:rPr>
      </w:pPr>
      <w:r w:rsidRPr="005D0022">
        <w:rPr>
          <w:rStyle w:val="a1"/>
          <w:rFonts w:ascii="Arial" w:hAnsi="Arial" w:cs="Arial"/>
          <w:color w:val="auto"/>
          <w:sz w:val="18"/>
          <w:szCs w:val="18"/>
          <w:lang w:val="es-MX"/>
        </w:rPr>
        <w:lastRenderedPageBreak/>
        <w:t xml:space="preserve">BARATIERI, L.N et al. Odontologia Restauradora. </w:t>
      </w:r>
      <w:r w:rsidRPr="005D0022">
        <w:rPr>
          <w:rStyle w:val="a1"/>
          <w:rFonts w:ascii="Arial" w:hAnsi="Arial" w:cs="Arial"/>
          <w:color w:val="auto"/>
          <w:sz w:val="18"/>
          <w:szCs w:val="18"/>
        </w:rPr>
        <w:t xml:space="preserve">Fundamentos e possibilidades. </w:t>
      </w:r>
      <w:r w:rsidRPr="005D0022">
        <w:rPr>
          <w:rFonts w:ascii="Arial" w:hAnsi="Arial" w:cs="Arial"/>
          <w:sz w:val="18"/>
          <w:szCs w:val="18"/>
          <w:shd w:val="clear" w:color="auto" w:fill="FFFFFF"/>
        </w:rPr>
        <w:t>São Paulo: </w:t>
      </w:r>
      <w:r w:rsidRPr="005D0022">
        <w:rPr>
          <w:rFonts w:ascii="Arial" w:hAnsi="Arial" w:cs="Arial"/>
          <w:bCs/>
          <w:sz w:val="18"/>
          <w:szCs w:val="18"/>
          <w:shd w:val="clear" w:color="auto" w:fill="FFFFFF"/>
        </w:rPr>
        <w:t>Santos</w:t>
      </w:r>
      <w:r w:rsidRPr="005D0022">
        <w:rPr>
          <w:rFonts w:ascii="Arial" w:hAnsi="Arial" w:cs="Arial"/>
          <w:sz w:val="18"/>
          <w:szCs w:val="18"/>
          <w:shd w:val="clear" w:color="auto" w:fill="FFFFFF"/>
        </w:rPr>
        <w:t>. 1ª ed. 2012. 761p.</w:t>
      </w:r>
      <w:r w:rsidRPr="005D0022">
        <w:rPr>
          <w:rStyle w:val="a1"/>
          <w:rFonts w:ascii="Arial" w:hAnsi="Arial" w:cs="Arial"/>
          <w:color w:val="auto"/>
          <w:sz w:val="18"/>
          <w:szCs w:val="18"/>
        </w:rPr>
        <w:t xml:space="preserve"> </w:t>
      </w:r>
    </w:p>
    <w:p w:rsidR="00F55108" w:rsidRPr="005D0022" w:rsidRDefault="00F55108" w:rsidP="00F55108">
      <w:pPr>
        <w:pStyle w:val="Textbody"/>
        <w:spacing w:after="0"/>
        <w:jc w:val="both"/>
        <w:rPr>
          <w:rFonts w:ascii="Arial" w:hAnsi="Arial" w:cs="Arial"/>
          <w:color w:val="000000"/>
          <w:sz w:val="18"/>
          <w:szCs w:val="18"/>
        </w:rPr>
      </w:pPr>
      <w:r w:rsidRPr="005D0022">
        <w:rPr>
          <w:rFonts w:ascii="Arial" w:hAnsi="Arial" w:cs="Arial"/>
          <w:color w:val="000000"/>
          <w:sz w:val="18"/>
          <w:szCs w:val="18"/>
        </w:rPr>
        <w:t>BRASIL. Ministério da Saúde. Clínica ampliada e compartilhada / Ministério da Saúde, Secretaria de Atenção à Saúde, Política Nacional de Humanização da Atenção e Gestão do SUS. - Brasília: Ministério da Saúde, 2009.</w:t>
      </w:r>
    </w:p>
    <w:p w:rsidR="00BF0CBF" w:rsidRPr="005D0022" w:rsidRDefault="00F55108" w:rsidP="00F55108">
      <w:pPr>
        <w:tabs>
          <w:tab w:val="left" w:pos="180"/>
        </w:tabs>
        <w:jc w:val="both"/>
        <w:rPr>
          <w:rStyle w:val="a1"/>
          <w:rFonts w:ascii="Arial" w:hAnsi="Arial" w:cs="Arial"/>
          <w:color w:val="000000"/>
          <w:sz w:val="18"/>
          <w:szCs w:val="18"/>
        </w:rPr>
      </w:pPr>
      <w:r w:rsidRPr="005D0022">
        <w:rPr>
          <w:rStyle w:val="a1"/>
          <w:rFonts w:ascii="Arial" w:hAnsi="Arial" w:cs="Arial"/>
          <w:color w:val="auto"/>
          <w:sz w:val="18"/>
          <w:szCs w:val="18"/>
        </w:rPr>
        <w:t>BRASIL</w:t>
      </w:r>
      <w:r w:rsidR="00BF0CBF" w:rsidRPr="005D0022">
        <w:rPr>
          <w:rStyle w:val="a1"/>
          <w:rFonts w:ascii="Arial" w:hAnsi="Arial" w:cs="Arial"/>
          <w:color w:val="auto"/>
          <w:sz w:val="18"/>
          <w:szCs w:val="18"/>
        </w:rPr>
        <w:t xml:space="preserve">. Agência Nacional de Vigilância Sanitária. Serviços Odontológicos – prevenção e controle de riscos. Brasília, 2006. Disponível </w:t>
      </w:r>
      <w:r w:rsidR="00BF0CBF" w:rsidRPr="005D0022">
        <w:rPr>
          <w:rStyle w:val="a1"/>
          <w:rFonts w:ascii="Arial" w:hAnsi="Arial" w:cs="Arial"/>
          <w:color w:val="000000"/>
          <w:sz w:val="18"/>
          <w:szCs w:val="18"/>
        </w:rPr>
        <w:t xml:space="preserve">em: http://www.anvisa.gov.br/servicosaude/manuais/manual_odonto.pdf </w:t>
      </w:r>
      <w:r w:rsidRPr="005D0022">
        <w:rPr>
          <w:rStyle w:val="a1"/>
          <w:rFonts w:ascii="Arial" w:hAnsi="Arial" w:cs="Arial"/>
          <w:color w:val="000000"/>
          <w:sz w:val="18"/>
          <w:szCs w:val="18"/>
        </w:rPr>
        <w:t xml:space="preserve"> </w:t>
      </w:r>
    </w:p>
    <w:p w:rsidR="00BF0CBF" w:rsidRPr="005D0022" w:rsidRDefault="00F55108" w:rsidP="00BF0CBF">
      <w:pPr>
        <w:tabs>
          <w:tab w:val="left" w:pos="180"/>
        </w:tabs>
        <w:jc w:val="both"/>
        <w:rPr>
          <w:rStyle w:val="a1"/>
          <w:rFonts w:ascii="Arial" w:hAnsi="Arial" w:cs="Arial"/>
          <w:color w:val="000000"/>
          <w:sz w:val="18"/>
          <w:szCs w:val="18"/>
        </w:rPr>
      </w:pPr>
      <w:r w:rsidRPr="005D0022">
        <w:rPr>
          <w:rStyle w:val="a1"/>
          <w:rFonts w:ascii="Arial" w:hAnsi="Arial" w:cs="Arial"/>
          <w:color w:val="000000"/>
          <w:sz w:val="18"/>
          <w:szCs w:val="18"/>
        </w:rPr>
        <w:t>BRASIL</w:t>
      </w:r>
      <w:r w:rsidR="00BF0CBF" w:rsidRPr="005D0022">
        <w:rPr>
          <w:rStyle w:val="a1"/>
          <w:rFonts w:ascii="Arial" w:hAnsi="Arial" w:cs="Arial"/>
          <w:color w:val="000000"/>
          <w:sz w:val="18"/>
          <w:szCs w:val="18"/>
        </w:rPr>
        <w:t xml:space="preserve">. Departamento de Atenção Básica. Brasília, 2009.  Guia de recomendações para o uso de fluoretos no Brasil Disponível em: </w:t>
      </w:r>
      <w:hyperlink r:id="rId131" w:history="1">
        <w:r w:rsidR="00BF0CBF" w:rsidRPr="005D0022">
          <w:rPr>
            <w:rStyle w:val="Hyperlink"/>
            <w:rFonts w:ascii="Arial" w:hAnsi="Arial" w:cs="Arial"/>
            <w:sz w:val="18"/>
            <w:szCs w:val="18"/>
          </w:rPr>
          <w:t>http://cfo.org.br/wp-content/uploads/2010/02/livro_guia_fluoretos.pdf</w:t>
        </w:r>
      </w:hyperlink>
      <w:r w:rsidR="00BF0CBF" w:rsidRPr="005D0022">
        <w:rPr>
          <w:rStyle w:val="a1"/>
          <w:rFonts w:ascii="Arial" w:hAnsi="Arial" w:cs="Arial"/>
          <w:color w:val="000000"/>
          <w:sz w:val="18"/>
          <w:szCs w:val="18"/>
        </w:rPr>
        <w:t xml:space="preserve"> </w:t>
      </w:r>
    </w:p>
    <w:p w:rsidR="00BF0CBF" w:rsidRPr="005D0022" w:rsidRDefault="00BF0CBF" w:rsidP="00BF0CBF">
      <w:pPr>
        <w:tabs>
          <w:tab w:val="left" w:pos="180"/>
        </w:tabs>
        <w:jc w:val="both"/>
        <w:rPr>
          <w:rStyle w:val="a1"/>
          <w:rFonts w:ascii="Arial" w:hAnsi="Arial" w:cs="Arial"/>
          <w:color w:val="000000"/>
          <w:sz w:val="18"/>
          <w:szCs w:val="18"/>
        </w:rPr>
      </w:pPr>
      <w:r w:rsidRPr="005D0022">
        <w:rPr>
          <w:rStyle w:val="a1"/>
          <w:rFonts w:ascii="Arial" w:hAnsi="Arial" w:cs="Arial"/>
          <w:color w:val="000000"/>
          <w:sz w:val="18"/>
          <w:szCs w:val="18"/>
        </w:rPr>
        <w:t xml:space="preserve">BRASIL. Ministério da Saúde. Secretaria de Assistência à Saúde. Controle de Infecções e a Prática Odontológica em tempos de AIDS - Manual de Condutas. </w:t>
      </w:r>
    </w:p>
    <w:p w:rsidR="00BF0CBF" w:rsidRPr="005D0022" w:rsidRDefault="00BF0CBF" w:rsidP="00BF0CBF">
      <w:pPr>
        <w:tabs>
          <w:tab w:val="left" w:pos="180"/>
        </w:tabs>
        <w:jc w:val="both"/>
        <w:rPr>
          <w:rStyle w:val="a1"/>
          <w:rFonts w:ascii="Arial" w:hAnsi="Arial" w:cs="Arial"/>
          <w:color w:val="000000"/>
          <w:sz w:val="18"/>
          <w:szCs w:val="18"/>
        </w:rPr>
      </w:pPr>
      <w:r w:rsidRPr="005D0022">
        <w:rPr>
          <w:rStyle w:val="a1"/>
          <w:rFonts w:ascii="Arial" w:hAnsi="Arial" w:cs="Arial"/>
          <w:color w:val="000000"/>
          <w:sz w:val="18"/>
          <w:szCs w:val="18"/>
        </w:rPr>
        <w:t xml:space="preserve">BRASIL. Ministério da Saúde. Secretaria de Atenção à Saúde. Departamento de Atenção Básica. Guia de Recomendações para o uso de Fluoretos no Brasil. Série A. Normas e Manuais Técnicos. </w:t>
      </w:r>
    </w:p>
    <w:p w:rsidR="00BF0CBF" w:rsidRPr="005D0022" w:rsidRDefault="00BF0CBF" w:rsidP="00BF0CBF">
      <w:pPr>
        <w:tabs>
          <w:tab w:val="left" w:pos="180"/>
        </w:tabs>
        <w:jc w:val="both"/>
        <w:rPr>
          <w:rStyle w:val="a1"/>
          <w:rFonts w:ascii="Arial" w:hAnsi="Arial" w:cs="Arial"/>
          <w:color w:val="000000"/>
          <w:sz w:val="18"/>
          <w:szCs w:val="18"/>
        </w:rPr>
      </w:pPr>
      <w:r w:rsidRPr="005D0022">
        <w:rPr>
          <w:rStyle w:val="a1"/>
          <w:rFonts w:ascii="Arial" w:hAnsi="Arial" w:cs="Arial"/>
          <w:color w:val="000000"/>
          <w:sz w:val="18"/>
          <w:szCs w:val="18"/>
        </w:rPr>
        <w:t xml:space="preserve">BRASIL. Ministério da Saúde. Secretaria de Atenção à Saúde. Departamento de Atenção Básica. Saúde na escola / Ministério da Saúde, Secretaria de Atenção à Saúde, Departamento de Atenção Básica. – Brasília: Ministério da Saúde, 2009. 96 p: il. – (Série B. Textos Básicos de Saúde) (Cadernos de Atenção Básica; n. 24). Disponível em: </w:t>
      </w:r>
      <w:hyperlink r:id="rId132" w:history="1">
        <w:r w:rsidRPr="005D0022">
          <w:rPr>
            <w:rStyle w:val="Hyperlink"/>
            <w:rFonts w:ascii="Arial" w:hAnsi="Arial" w:cs="Arial"/>
            <w:sz w:val="18"/>
            <w:szCs w:val="18"/>
          </w:rPr>
          <w:t>http://dab.saude.gov.br/portaldab/pse.php</w:t>
        </w:r>
      </w:hyperlink>
      <w:r w:rsidRPr="005D0022">
        <w:rPr>
          <w:rStyle w:val="a1"/>
          <w:rFonts w:ascii="Arial" w:hAnsi="Arial" w:cs="Arial"/>
          <w:color w:val="000000"/>
          <w:sz w:val="18"/>
          <w:szCs w:val="18"/>
        </w:rPr>
        <w:t xml:space="preserve"> </w:t>
      </w:r>
    </w:p>
    <w:p w:rsidR="00BF0CBF" w:rsidRPr="005D0022" w:rsidRDefault="00BF0CBF" w:rsidP="00BF0CBF">
      <w:pPr>
        <w:tabs>
          <w:tab w:val="left" w:pos="180"/>
        </w:tabs>
        <w:jc w:val="both"/>
        <w:rPr>
          <w:rStyle w:val="a1"/>
          <w:rFonts w:ascii="Arial" w:hAnsi="Arial" w:cs="Arial"/>
          <w:color w:val="000000"/>
          <w:sz w:val="18"/>
          <w:szCs w:val="18"/>
        </w:rPr>
      </w:pPr>
      <w:r w:rsidRPr="005D0022">
        <w:rPr>
          <w:rStyle w:val="a1"/>
          <w:rFonts w:ascii="Arial" w:hAnsi="Arial" w:cs="Arial"/>
          <w:color w:val="000000"/>
          <w:sz w:val="18"/>
          <w:szCs w:val="18"/>
        </w:rPr>
        <w:t xml:space="preserve">BRASIL: Ministério da Saúde, Secretaria de Atenção à Saúde, Departamento de Atenção Básica, 2008. Manual de Especialidades em Saúde Bucal.  Disponível em: </w:t>
      </w:r>
      <w:hyperlink r:id="rId133" w:history="1">
        <w:r w:rsidRPr="005D0022">
          <w:rPr>
            <w:rStyle w:val="Hyperlink"/>
            <w:rFonts w:ascii="Arial" w:hAnsi="Arial" w:cs="Arial"/>
            <w:sz w:val="18"/>
            <w:szCs w:val="18"/>
          </w:rPr>
          <w:t>http://189.28.128.100/dab/docs/publicacoes/geral/manual_bucal.pdf</w:t>
        </w:r>
      </w:hyperlink>
      <w:r w:rsidRPr="005D0022">
        <w:rPr>
          <w:rStyle w:val="a1"/>
          <w:rFonts w:ascii="Arial" w:hAnsi="Arial" w:cs="Arial"/>
          <w:color w:val="000000"/>
          <w:sz w:val="18"/>
          <w:szCs w:val="18"/>
        </w:rPr>
        <w:t xml:space="preserve"> </w:t>
      </w:r>
    </w:p>
    <w:p w:rsidR="00BF0CBF" w:rsidRPr="005D0022" w:rsidRDefault="00BF0CBF" w:rsidP="00BF0CBF">
      <w:pPr>
        <w:tabs>
          <w:tab w:val="left" w:pos="180"/>
        </w:tabs>
        <w:jc w:val="both"/>
        <w:rPr>
          <w:rStyle w:val="a1"/>
          <w:rFonts w:ascii="Arial" w:hAnsi="Arial" w:cs="Arial"/>
          <w:color w:val="000000"/>
          <w:sz w:val="18"/>
          <w:szCs w:val="18"/>
        </w:rPr>
      </w:pPr>
      <w:r w:rsidRPr="005D0022">
        <w:rPr>
          <w:rStyle w:val="a1"/>
          <w:rFonts w:ascii="Arial" w:hAnsi="Arial" w:cs="Arial"/>
          <w:color w:val="000000"/>
          <w:sz w:val="18"/>
          <w:szCs w:val="18"/>
        </w:rPr>
        <w:t xml:space="preserve">BRASIL: Ministério da Saúde, Secretaria de Atenção à Saúde, Departamento de Atenção Básica, 2011. SB Brasil 2010 – Resultados Principais. Disponível em: </w:t>
      </w:r>
      <w:hyperlink r:id="rId134" w:history="1">
        <w:r w:rsidRPr="005D0022">
          <w:rPr>
            <w:rStyle w:val="Hyperlink"/>
            <w:rFonts w:ascii="Arial" w:hAnsi="Arial" w:cs="Arial"/>
            <w:sz w:val="18"/>
            <w:szCs w:val="18"/>
          </w:rPr>
          <w:t>http://dab.saude.gov.br/CNSB/sbbrasil/arquivos/projeto_sb2010_relatorio_final.pdf</w:t>
        </w:r>
      </w:hyperlink>
      <w:r w:rsidRPr="005D0022">
        <w:rPr>
          <w:rStyle w:val="a1"/>
          <w:rFonts w:ascii="Arial" w:hAnsi="Arial" w:cs="Arial"/>
          <w:color w:val="000000"/>
          <w:sz w:val="18"/>
          <w:szCs w:val="18"/>
        </w:rPr>
        <w:t xml:space="preserve">  </w:t>
      </w:r>
    </w:p>
    <w:p w:rsidR="00BF0CBF" w:rsidRPr="005D0022" w:rsidRDefault="00BF0CBF" w:rsidP="00BF0CBF">
      <w:pPr>
        <w:tabs>
          <w:tab w:val="left" w:pos="180"/>
        </w:tabs>
        <w:jc w:val="both"/>
        <w:rPr>
          <w:rStyle w:val="a1"/>
          <w:rFonts w:ascii="Arial" w:hAnsi="Arial" w:cs="Arial"/>
          <w:color w:val="000000"/>
          <w:sz w:val="18"/>
          <w:szCs w:val="18"/>
        </w:rPr>
      </w:pPr>
      <w:r w:rsidRPr="005D0022">
        <w:rPr>
          <w:rStyle w:val="a1"/>
          <w:rFonts w:ascii="Arial" w:hAnsi="Arial" w:cs="Arial"/>
          <w:color w:val="000000"/>
          <w:sz w:val="18"/>
          <w:szCs w:val="18"/>
        </w:rPr>
        <w:t xml:space="preserve">BRASIL: Ministério da Saúde, Secretaria de Atenção à Saúde, Departamento de Atenção Básica, Cadernos de Atenção Básica n° 17 – Saúde Bucal.  2006. Disponível em: </w:t>
      </w:r>
      <w:hyperlink r:id="rId135" w:history="1">
        <w:r w:rsidRPr="005D0022">
          <w:rPr>
            <w:rStyle w:val="Hyperlink"/>
            <w:rFonts w:ascii="Arial" w:hAnsi="Arial" w:cs="Arial"/>
            <w:sz w:val="18"/>
            <w:szCs w:val="18"/>
          </w:rPr>
          <w:t>http://189.28.128.100/dab/docs/publicacoes/cadernos_ab/abcad17.pdf</w:t>
        </w:r>
      </w:hyperlink>
      <w:r w:rsidRPr="005D0022">
        <w:rPr>
          <w:rStyle w:val="a1"/>
          <w:rFonts w:ascii="Arial" w:hAnsi="Arial" w:cs="Arial"/>
          <w:color w:val="000000"/>
          <w:sz w:val="18"/>
          <w:szCs w:val="18"/>
        </w:rPr>
        <w:t xml:space="preserve">   </w:t>
      </w:r>
    </w:p>
    <w:p w:rsidR="00BF0CBF" w:rsidRPr="005D0022" w:rsidRDefault="00BF0CBF" w:rsidP="00BF0CBF">
      <w:pPr>
        <w:tabs>
          <w:tab w:val="left" w:pos="180"/>
        </w:tabs>
        <w:jc w:val="both"/>
        <w:rPr>
          <w:rStyle w:val="a1"/>
          <w:rFonts w:ascii="Arial" w:hAnsi="Arial" w:cs="Arial"/>
          <w:color w:val="000000"/>
          <w:sz w:val="18"/>
          <w:szCs w:val="18"/>
        </w:rPr>
      </w:pPr>
      <w:r w:rsidRPr="005D0022">
        <w:rPr>
          <w:rStyle w:val="a1"/>
          <w:rFonts w:ascii="Arial" w:hAnsi="Arial" w:cs="Arial"/>
          <w:color w:val="000000"/>
          <w:sz w:val="18"/>
          <w:szCs w:val="18"/>
        </w:rPr>
        <w:t xml:space="preserve">BRASIL: Ministério da Saúde, Secretaria de Atenção à Saúde, Diretrizes da Política Nacional de Saúde Bucal.  Departamento de Atenção Básica, 2004. Disponível em: </w:t>
      </w:r>
      <w:hyperlink r:id="rId136" w:history="1">
        <w:r w:rsidRPr="005D0022">
          <w:rPr>
            <w:rStyle w:val="Hyperlink"/>
            <w:rFonts w:ascii="Arial" w:hAnsi="Arial" w:cs="Arial"/>
            <w:sz w:val="18"/>
            <w:szCs w:val="18"/>
          </w:rPr>
          <w:t>http://conselho.saude.gov.br/web_comissoes/cisb/doc/politica_nacional.pdf</w:t>
        </w:r>
      </w:hyperlink>
      <w:r w:rsidRPr="005D0022">
        <w:rPr>
          <w:rStyle w:val="a1"/>
          <w:rFonts w:ascii="Arial" w:hAnsi="Arial" w:cs="Arial"/>
          <w:color w:val="000000"/>
          <w:sz w:val="18"/>
          <w:szCs w:val="18"/>
        </w:rPr>
        <w:t xml:space="preserve">  </w:t>
      </w:r>
    </w:p>
    <w:p w:rsidR="00BF0CBF" w:rsidRPr="005D0022" w:rsidRDefault="00BF0CBF" w:rsidP="00BF0CBF">
      <w:pPr>
        <w:tabs>
          <w:tab w:val="left" w:pos="180"/>
        </w:tabs>
        <w:jc w:val="both"/>
        <w:rPr>
          <w:rStyle w:val="a1"/>
          <w:rFonts w:ascii="Arial" w:hAnsi="Arial" w:cs="Arial"/>
          <w:color w:val="auto"/>
          <w:sz w:val="18"/>
          <w:szCs w:val="18"/>
        </w:rPr>
      </w:pPr>
      <w:r w:rsidRPr="005D0022">
        <w:rPr>
          <w:rStyle w:val="a1"/>
          <w:rFonts w:ascii="Arial" w:hAnsi="Arial" w:cs="Arial"/>
          <w:color w:val="auto"/>
          <w:sz w:val="18"/>
          <w:szCs w:val="18"/>
        </w:rPr>
        <w:t xml:space="preserve">BRUNETI, R. F.; MONTENEGRO, F. L. B. </w:t>
      </w:r>
      <w:r w:rsidRPr="005D0022">
        <w:rPr>
          <w:rFonts w:ascii="Arial" w:hAnsi="Arial" w:cs="Arial"/>
          <w:b/>
          <w:bCs/>
          <w:sz w:val="18"/>
          <w:szCs w:val="18"/>
          <w:shd w:val="clear" w:color="auto" w:fill="FFFFFF"/>
        </w:rPr>
        <w:t>Odontogeriatria</w:t>
      </w:r>
      <w:r w:rsidRPr="005D0022">
        <w:rPr>
          <w:rFonts w:ascii="Arial" w:hAnsi="Arial" w:cs="Arial"/>
          <w:sz w:val="18"/>
          <w:szCs w:val="18"/>
          <w:shd w:val="clear" w:color="auto" w:fill="FFFFFF"/>
        </w:rPr>
        <w:t>: </w:t>
      </w:r>
      <w:r w:rsidRPr="005D0022">
        <w:rPr>
          <w:rFonts w:ascii="Arial" w:hAnsi="Arial" w:cs="Arial"/>
          <w:b/>
          <w:bCs/>
          <w:sz w:val="18"/>
          <w:szCs w:val="18"/>
          <w:shd w:val="clear" w:color="auto" w:fill="FFFFFF"/>
        </w:rPr>
        <w:t>Noções de Interesse Clínico</w:t>
      </w:r>
      <w:r w:rsidRPr="005D0022">
        <w:rPr>
          <w:rFonts w:ascii="Arial" w:hAnsi="Arial" w:cs="Arial"/>
          <w:sz w:val="18"/>
          <w:szCs w:val="18"/>
          <w:shd w:val="clear" w:color="auto" w:fill="FFFFFF"/>
        </w:rPr>
        <w:t>, São Paulo, Ed. </w:t>
      </w:r>
      <w:r w:rsidRPr="005D0022">
        <w:rPr>
          <w:rFonts w:ascii="Arial" w:hAnsi="Arial" w:cs="Arial"/>
          <w:b/>
          <w:bCs/>
          <w:sz w:val="18"/>
          <w:szCs w:val="18"/>
          <w:shd w:val="clear" w:color="auto" w:fill="FFFFFF"/>
        </w:rPr>
        <w:t>Artes Médicas</w:t>
      </w:r>
      <w:r w:rsidRPr="005D0022">
        <w:rPr>
          <w:rFonts w:ascii="Arial" w:hAnsi="Arial" w:cs="Arial"/>
          <w:sz w:val="18"/>
          <w:szCs w:val="18"/>
          <w:shd w:val="clear" w:color="auto" w:fill="FFFFFF"/>
        </w:rPr>
        <w:t>, 2002, 500 p.</w:t>
      </w:r>
      <w:r w:rsidRPr="005D0022">
        <w:rPr>
          <w:rStyle w:val="a1"/>
          <w:rFonts w:ascii="Arial" w:hAnsi="Arial" w:cs="Arial"/>
          <w:color w:val="auto"/>
          <w:sz w:val="18"/>
          <w:szCs w:val="18"/>
        </w:rPr>
        <w:t xml:space="preserve"> </w:t>
      </w:r>
    </w:p>
    <w:p w:rsidR="00BF0CBF" w:rsidRPr="005D0022" w:rsidRDefault="00BF0CBF" w:rsidP="00BF0CBF">
      <w:pPr>
        <w:tabs>
          <w:tab w:val="left" w:pos="180"/>
        </w:tabs>
        <w:jc w:val="both"/>
        <w:rPr>
          <w:rStyle w:val="a1"/>
          <w:rFonts w:ascii="Arial" w:hAnsi="Arial" w:cs="Arial"/>
          <w:color w:val="auto"/>
          <w:sz w:val="18"/>
          <w:szCs w:val="18"/>
        </w:rPr>
      </w:pPr>
      <w:r w:rsidRPr="005D0022">
        <w:rPr>
          <w:rStyle w:val="a1"/>
          <w:rFonts w:ascii="Arial" w:hAnsi="Arial" w:cs="Arial"/>
          <w:color w:val="auto"/>
          <w:sz w:val="18"/>
          <w:szCs w:val="18"/>
        </w:rPr>
        <w:t xml:space="preserve">BUISCHI, I. P. </w:t>
      </w:r>
      <w:r w:rsidRPr="005D0022">
        <w:rPr>
          <w:rFonts w:ascii="Arial" w:hAnsi="Arial" w:cs="Arial"/>
          <w:b/>
          <w:bCs/>
          <w:sz w:val="18"/>
          <w:szCs w:val="18"/>
          <w:shd w:val="clear" w:color="auto" w:fill="FFFFFF"/>
        </w:rPr>
        <w:t>Promoção</w:t>
      </w:r>
      <w:r w:rsidRPr="005D0022">
        <w:rPr>
          <w:rFonts w:ascii="Arial" w:hAnsi="Arial" w:cs="Arial"/>
          <w:sz w:val="18"/>
          <w:szCs w:val="18"/>
          <w:shd w:val="clear" w:color="auto" w:fill="FFFFFF"/>
        </w:rPr>
        <w:t> da </w:t>
      </w:r>
      <w:r w:rsidRPr="005D0022">
        <w:rPr>
          <w:rFonts w:ascii="Arial" w:hAnsi="Arial" w:cs="Arial"/>
          <w:b/>
          <w:bCs/>
          <w:sz w:val="18"/>
          <w:szCs w:val="18"/>
          <w:shd w:val="clear" w:color="auto" w:fill="FFFFFF"/>
        </w:rPr>
        <w:t>Saúde Bucal na Clínica Odontológica</w:t>
      </w:r>
      <w:r w:rsidRPr="005D0022">
        <w:rPr>
          <w:rFonts w:ascii="Arial" w:hAnsi="Arial" w:cs="Arial"/>
          <w:sz w:val="18"/>
          <w:szCs w:val="18"/>
          <w:shd w:val="clear" w:color="auto" w:fill="FFFFFF"/>
        </w:rPr>
        <w:t xml:space="preserve">. São Paulo: </w:t>
      </w:r>
      <w:r w:rsidRPr="005D0022">
        <w:rPr>
          <w:rFonts w:ascii="Arial" w:hAnsi="Arial" w:cs="Arial"/>
          <w:b/>
          <w:bCs/>
          <w:sz w:val="18"/>
          <w:szCs w:val="18"/>
          <w:shd w:val="clear" w:color="auto" w:fill="FFFFFF"/>
        </w:rPr>
        <w:t>Artes Médicas</w:t>
      </w:r>
      <w:r w:rsidRPr="005D0022">
        <w:rPr>
          <w:rFonts w:ascii="Arial" w:hAnsi="Arial" w:cs="Arial"/>
          <w:sz w:val="18"/>
          <w:szCs w:val="18"/>
          <w:shd w:val="clear" w:color="auto" w:fill="FFFFFF"/>
        </w:rPr>
        <w:t>, 2000.</w:t>
      </w:r>
      <w:r w:rsidRPr="005D0022">
        <w:rPr>
          <w:rStyle w:val="a1"/>
          <w:rFonts w:ascii="Arial" w:hAnsi="Arial" w:cs="Arial"/>
          <w:color w:val="auto"/>
          <w:sz w:val="18"/>
          <w:szCs w:val="18"/>
        </w:rPr>
        <w:t xml:space="preserve"> </w:t>
      </w:r>
    </w:p>
    <w:p w:rsidR="00BF0CBF" w:rsidRPr="005D0022" w:rsidRDefault="00BF0CBF" w:rsidP="00BF0CBF">
      <w:pPr>
        <w:tabs>
          <w:tab w:val="left" w:pos="180"/>
        </w:tabs>
        <w:jc w:val="both"/>
        <w:rPr>
          <w:rStyle w:val="a1"/>
          <w:rFonts w:ascii="Arial" w:hAnsi="Arial" w:cs="Arial"/>
          <w:sz w:val="18"/>
          <w:szCs w:val="18"/>
        </w:rPr>
      </w:pPr>
      <w:r w:rsidRPr="005D0022">
        <w:rPr>
          <w:rStyle w:val="a1"/>
          <w:rFonts w:ascii="Arial" w:hAnsi="Arial" w:cs="Arial"/>
          <w:color w:val="auto"/>
          <w:sz w:val="18"/>
          <w:szCs w:val="18"/>
        </w:rPr>
        <w:t xml:space="preserve">CARVALHO, A. C. P. </w:t>
      </w:r>
      <w:r w:rsidRPr="005D0022">
        <w:rPr>
          <w:rFonts w:ascii="Arial" w:hAnsi="Arial" w:cs="Arial"/>
          <w:b/>
          <w:bCs/>
          <w:sz w:val="18"/>
          <w:szCs w:val="18"/>
          <w:shd w:val="clear" w:color="auto" w:fill="FFFFFF"/>
        </w:rPr>
        <w:t>Educação Odontológica</w:t>
      </w:r>
      <w:r w:rsidRPr="005D0022">
        <w:rPr>
          <w:rFonts w:ascii="Arial" w:hAnsi="Arial" w:cs="Arial"/>
          <w:sz w:val="18"/>
          <w:szCs w:val="18"/>
          <w:shd w:val="clear" w:color="auto" w:fill="FFFFFF"/>
        </w:rPr>
        <w:t>. São Paulo: </w:t>
      </w:r>
      <w:r w:rsidRPr="005D0022">
        <w:rPr>
          <w:rFonts w:ascii="Arial" w:hAnsi="Arial" w:cs="Arial"/>
          <w:b/>
          <w:bCs/>
          <w:sz w:val="18"/>
          <w:szCs w:val="18"/>
          <w:shd w:val="clear" w:color="auto" w:fill="FFFFFF"/>
        </w:rPr>
        <w:t>Artes Médicas</w:t>
      </w:r>
      <w:r w:rsidRPr="005D0022">
        <w:rPr>
          <w:rFonts w:ascii="Arial" w:hAnsi="Arial" w:cs="Arial"/>
          <w:sz w:val="18"/>
          <w:szCs w:val="18"/>
          <w:shd w:val="clear" w:color="auto" w:fill="FFFFFF"/>
        </w:rPr>
        <w:t>, 2006.</w:t>
      </w:r>
      <w:r w:rsidRPr="005D0022">
        <w:rPr>
          <w:rStyle w:val="a1"/>
          <w:rFonts w:ascii="Arial" w:hAnsi="Arial" w:cs="Arial"/>
          <w:sz w:val="18"/>
          <w:szCs w:val="18"/>
        </w:rPr>
        <w:t xml:space="preserve"> </w:t>
      </w:r>
    </w:p>
    <w:p w:rsidR="00BF0CBF" w:rsidRPr="005D0022" w:rsidRDefault="00BF0CBF" w:rsidP="00BF0CBF">
      <w:pPr>
        <w:tabs>
          <w:tab w:val="left" w:pos="180"/>
        </w:tabs>
        <w:jc w:val="both"/>
        <w:rPr>
          <w:rStyle w:val="a1"/>
          <w:rFonts w:ascii="Arial" w:hAnsi="Arial" w:cs="Arial"/>
          <w:sz w:val="18"/>
          <w:szCs w:val="18"/>
        </w:rPr>
      </w:pPr>
      <w:r w:rsidRPr="005D0022">
        <w:rPr>
          <w:rFonts w:ascii="Arial" w:hAnsi="Arial" w:cs="Arial"/>
          <w:bCs/>
          <w:sz w:val="18"/>
          <w:szCs w:val="18"/>
          <w:shd w:val="clear" w:color="auto" w:fill="FFFFFF"/>
        </w:rPr>
        <w:t>COELHO</w:t>
      </w:r>
      <w:r w:rsidRPr="005D0022">
        <w:rPr>
          <w:rFonts w:ascii="Arial" w:hAnsi="Arial" w:cs="Arial"/>
          <w:sz w:val="18"/>
          <w:szCs w:val="18"/>
          <w:shd w:val="clear" w:color="auto" w:fill="FFFFFF"/>
        </w:rPr>
        <w:t xml:space="preserve"> DE </w:t>
      </w:r>
      <w:r w:rsidRPr="005D0022">
        <w:rPr>
          <w:rFonts w:ascii="Arial" w:hAnsi="Arial" w:cs="Arial"/>
          <w:bCs/>
          <w:sz w:val="18"/>
          <w:szCs w:val="18"/>
          <w:shd w:val="clear" w:color="auto" w:fill="FFFFFF"/>
        </w:rPr>
        <w:t>SOUZA</w:t>
      </w:r>
      <w:r w:rsidRPr="005D0022">
        <w:rPr>
          <w:rFonts w:ascii="Arial" w:hAnsi="Arial" w:cs="Arial"/>
          <w:sz w:val="18"/>
          <w:szCs w:val="18"/>
          <w:shd w:val="clear" w:color="auto" w:fill="FFFFFF"/>
        </w:rPr>
        <w:t xml:space="preserve">, </w:t>
      </w:r>
      <w:r w:rsidRPr="005D0022">
        <w:rPr>
          <w:rFonts w:ascii="Arial" w:hAnsi="Arial" w:cs="Arial"/>
          <w:bCs/>
          <w:sz w:val="18"/>
          <w:szCs w:val="18"/>
          <w:shd w:val="clear" w:color="auto" w:fill="FFFFFF"/>
        </w:rPr>
        <w:t>F.H. Fundamentos</w:t>
      </w:r>
      <w:r w:rsidRPr="005D0022">
        <w:rPr>
          <w:rFonts w:ascii="Arial" w:hAnsi="Arial" w:cs="Arial"/>
          <w:sz w:val="18"/>
          <w:szCs w:val="18"/>
          <w:shd w:val="clear" w:color="auto" w:fill="FFFFFF"/>
        </w:rPr>
        <w:t> de </w:t>
      </w:r>
      <w:r w:rsidRPr="005D0022">
        <w:rPr>
          <w:rFonts w:ascii="Arial" w:hAnsi="Arial" w:cs="Arial"/>
          <w:b/>
          <w:bCs/>
          <w:sz w:val="18"/>
          <w:szCs w:val="18"/>
          <w:shd w:val="clear" w:color="auto" w:fill="FFFFFF"/>
        </w:rPr>
        <w:t>Clínica Integral</w:t>
      </w:r>
      <w:r w:rsidRPr="005D0022">
        <w:rPr>
          <w:rFonts w:ascii="Arial" w:hAnsi="Arial" w:cs="Arial"/>
          <w:sz w:val="18"/>
          <w:szCs w:val="18"/>
          <w:shd w:val="clear" w:color="auto" w:fill="FFFFFF"/>
        </w:rPr>
        <w:t xml:space="preserve"> em </w:t>
      </w:r>
      <w:r w:rsidRPr="005D0022">
        <w:rPr>
          <w:rFonts w:ascii="Arial" w:hAnsi="Arial" w:cs="Arial"/>
          <w:b/>
          <w:bCs/>
          <w:sz w:val="18"/>
          <w:szCs w:val="18"/>
          <w:shd w:val="clear" w:color="auto" w:fill="FFFFFF"/>
        </w:rPr>
        <w:t>Odontologia</w:t>
      </w:r>
      <w:r w:rsidRPr="005D0022">
        <w:rPr>
          <w:rFonts w:ascii="Arial" w:hAnsi="Arial" w:cs="Arial"/>
          <w:sz w:val="18"/>
          <w:szCs w:val="18"/>
          <w:shd w:val="clear" w:color="auto" w:fill="FFFFFF"/>
        </w:rPr>
        <w:t>. Editora </w:t>
      </w:r>
      <w:r w:rsidRPr="005D0022">
        <w:rPr>
          <w:rFonts w:ascii="Arial" w:hAnsi="Arial" w:cs="Arial"/>
          <w:b/>
          <w:bCs/>
          <w:sz w:val="18"/>
          <w:szCs w:val="18"/>
          <w:shd w:val="clear" w:color="auto" w:fill="FFFFFF"/>
        </w:rPr>
        <w:t>Santos</w:t>
      </w:r>
      <w:r w:rsidRPr="005D0022">
        <w:rPr>
          <w:rFonts w:ascii="Arial" w:hAnsi="Arial" w:cs="Arial"/>
          <w:sz w:val="18"/>
          <w:szCs w:val="18"/>
          <w:shd w:val="clear" w:color="auto" w:fill="FFFFFF"/>
        </w:rPr>
        <w:t>, 1ª Ed.2009.</w:t>
      </w:r>
      <w:r w:rsidRPr="005D0022">
        <w:rPr>
          <w:rStyle w:val="a1"/>
          <w:rFonts w:ascii="Arial" w:hAnsi="Arial" w:cs="Arial"/>
          <w:sz w:val="18"/>
          <w:szCs w:val="18"/>
        </w:rPr>
        <w:t xml:space="preserve"> </w:t>
      </w:r>
    </w:p>
    <w:p w:rsidR="00BF0CBF" w:rsidRPr="005D0022" w:rsidRDefault="00BF0CBF" w:rsidP="00BF0CBF">
      <w:pPr>
        <w:tabs>
          <w:tab w:val="left" w:pos="180"/>
        </w:tabs>
        <w:jc w:val="both"/>
        <w:rPr>
          <w:rStyle w:val="a1"/>
          <w:rFonts w:ascii="Arial" w:hAnsi="Arial" w:cs="Arial"/>
          <w:sz w:val="18"/>
          <w:szCs w:val="18"/>
        </w:rPr>
      </w:pPr>
      <w:r w:rsidRPr="005D0022">
        <w:rPr>
          <w:rFonts w:ascii="Arial" w:hAnsi="Arial" w:cs="Arial"/>
          <w:bCs/>
          <w:sz w:val="18"/>
          <w:szCs w:val="18"/>
          <w:shd w:val="clear" w:color="auto" w:fill="FFFFFF"/>
        </w:rPr>
        <w:t>CONCEIÇÃO</w:t>
      </w:r>
      <w:r w:rsidRPr="005D0022">
        <w:rPr>
          <w:rFonts w:ascii="Arial" w:hAnsi="Arial" w:cs="Arial"/>
          <w:sz w:val="18"/>
          <w:szCs w:val="18"/>
          <w:shd w:val="clear" w:color="auto" w:fill="FFFFFF"/>
        </w:rPr>
        <w:t>, E.N. Aplicações clínicas dos materiais ionoméricos. In:. </w:t>
      </w:r>
      <w:r w:rsidRPr="005D0022">
        <w:rPr>
          <w:rFonts w:ascii="Arial" w:hAnsi="Arial" w:cs="Arial"/>
          <w:b/>
          <w:bCs/>
          <w:sz w:val="18"/>
          <w:szCs w:val="18"/>
          <w:shd w:val="clear" w:color="auto" w:fill="FFFFFF"/>
        </w:rPr>
        <w:t>Dentística</w:t>
      </w:r>
      <w:r w:rsidRPr="005D0022">
        <w:rPr>
          <w:rFonts w:ascii="Arial" w:hAnsi="Arial" w:cs="Arial"/>
          <w:sz w:val="18"/>
          <w:szCs w:val="18"/>
          <w:shd w:val="clear" w:color="auto" w:fill="FFFFFF"/>
        </w:rPr>
        <w:t xml:space="preserve">: </w:t>
      </w:r>
      <w:r w:rsidRPr="005D0022">
        <w:rPr>
          <w:rFonts w:ascii="Arial" w:hAnsi="Arial" w:cs="Arial"/>
          <w:b/>
          <w:bCs/>
          <w:sz w:val="18"/>
          <w:szCs w:val="18"/>
          <w:shd w:val="clear" w:color="auto" w:fill="FFFFFF"/>
        </w:rPr>
        <w:t>saúde e estética</w:t>
      </w:r>
      <w:r w:rsidRPr="005D0022">
        <w:rPr>
          <w:rFonts w:ascii="Arial" w:hAnsi="Arial" w:cs="Arial"/>
          <w:sz w:val="18"/>
          <w:szCs w:val="18"/>
          <w:shd w:val="clear" w:color="auto" w:fill="FFFFFF"/>
        </w:rPr>
        <w:t>. Porto Alegre: </w:t>
      </w:r>
      <w:r w:rsidRPr="005D0022">
        <w:rPr>
          <w:rFonts w:ascii="Arial" w:hAnsi="Arial" w:cs="Arial"/>
          <w:b/>
          <w:bCs/>
          <w:sz w:val="18"/>
          <w:szCs w:val="18"/>
          <w:shd w:val="clear" w:color="auto" w:fill="FFFFFF"/>
        </w:rPr>
        <w:t>Artmed</w:t>
      </w:r>
      <w:r w:rsidRPr="005D0022">
        <w:rPr>
          <w:rFonts w:ascii="Arial" w:hAnsi="Arial" w:cs="Arial"/>
          <w:sz w:val="18"/>
          <w:szCs w:val="18"/>
          <w:shd w:val="clear" w:color="auto" w:fill="FFFFFF"/>
        </w:rPr>
        <w:t>, 2000.</w:t>
      </w:r>
      <w:r w:rsidRPr="005D0022">
        <w:rPr>
          <w:rStyle w:val="a1"/>
          <w:rFonts w:ascii="Arial" w:hAnsi="Arial" w:cs="Arial"/>
          <w:sz w:val="18"/>
          <w:szCs w:val="18"/>
        </w:rPr>
        <w:t xml:space="preserve"> </w:t>
      </w:r>
    </w:p>
    <w:p w:rsidR="00BF0CBF" w:rsidRPr="005D0022" w:rsidRDefault="00BF0CBF" w:rsidP="00BF0CBF">
      <w:pPr>
        <w:tabs>
          <w:tab w:val="left" w:pos="180"/>
        </w:tabs>
        <w:jc w:val="both"/>
        <w:rPr>
          <w:rStyle w:val="a1"/>
          <w:rFonts w:ascii="Arial" w:hAnsi="Arial" w:cs="Arial"/>
          <w:color w:val="000000"/>
          <w:sz w:val="18"/>
          <w:szCs w:val="18"/>
        </w:rPr>
      </w:pPr>
      <w:r w:rsidRPr="005D0022">
        <w:rPr>
          <w:rStyle w:val="a1"/>
          <w:rFonts w:ascii="Arial" w:hAnsi="Arial" w:cs="Arial"/>
          <w:color w:val="000000"/>
          <w:sz w:val="18"/>
          <w:szCs w:val="18"/>
        </w:rPr>
        <w:t xml:space="preserve">CONSELHO FEDERAL DE ODONTOLOGIA. Código de Ética Odontológico. 2013. Disponível em: </w:t>
      </w:r>
      <w:hyperlink r:id="rId137" w:history="1">
        <w:r w:rsidRPr="005D0022">
          <w:rPr>
            <w:rStyle w:val="Hyperlink"/>
            <w:rFonts w:ascii="Arial" w:hAnsi="Arial" w:cs="Arial"/>
            <w:sz w:val="18"/>
            <w:szCs w:val="18"/>
          </w:rPr>
          <w:t>http://cfo.org.br/wp-content/uploads/2009/09/codigo_etica.pdf</w:t>
        </w:r>
      </w:hyperlink>
      <w:r w:rsidRPr="005D0022">
        <w:rPr>
          <w:rStyle w:val="a1"/>
          <w:rFonts w:ascii="Arial" w:hAnsi="Arial" w:cs="Arial"/>
          <w:color w:val="000000"/>
          <w:sz w:val="18"/>
          <w:szCs w:val="18"/>
        </w:rPr>
        <w:t xml:space="preserve"> </w:t>
      </w:r>
    </w:p>
    <w:p w:rsidR="00BF0CBF" w:rsidRPr="005D0022" w:rsidRDefault="00BF0CBF" w:rsidP="00BF0CBF">
      <w:pPr>
        <w:tabs>
          <w:tab w:val="left" w:pos="180"/>
        </w:tabs>
        <w:jc w:val="both"/>
        <w:rPr>
          <w:rStyle w:val="a1"/>
          <w:rFonts w:ascii="Arial" w:hAnsi="Arial" w:cs="Arial"/>
          <w:color w:val="000000"/>
          <w:sz w:val="18"/>
          <w:szCs w:val="18"/>
        </w:rPr>
      </w:pPr>
      <w:r w:rsidRPr="005D0022">
        <w:rPr>
          <w:rStyle w:val="a1"/>
          <w:rFonts w:ascii="Arial" w:hAnsi="Arial" w:cs="Arial"/>
          <w:color w:val="000000"/>
          <w:sz w:val="18"/>
          <w:szCs w:val="18"/>
        </w:rPr>
        <w:t xml:space="preserve">DIAS, Aldo A. e col. Saúde Bucal Coletiva – Metodologia de Trabalho e Práticas. São Paulo: Ed. Santos, 2006.  </w:t>
      </w:r>
    </w:p>
    <w:p w:rsidR="00BF0CBF" w:rsidRPr="005D0022" w:rsidRDefault="00BF0CBF" w:rsidP="00BF0CBF">
      <w:pPr>
        <w:tabs>
          <w:tab w:val="left" w:pos="180"/>
        </w:tabs>
        <w:jc w:val="both"/>
        <w:rPr>
          <w:rStyle w:val="a1"/>
          <w:rFonts w:ascii="Arial" w:hAnsi="Arial" w:cs="Arial"/>
          <w:color w:val="auto"/>
          <w:sz w:val="18"/>
          <w:szCs w:val="18"/>
        </w:rPr>
      </w:pPr>
      <w:r w:rsidRPr="005D0022">
        <w:rPr>
          <w:rStyle w:val="a1"/>
          <w:rFonts w:ascii="Arial" w:hAnsi="Arial" w:cs="Arial"/>
          <w:color w:val="auto"/>
          <w:sz w:val="18"/>
          <w:szCs w:val="18"/>
        </w:rPr>
        <w:t xml:space="preserve">ESTRELA, C. FIGUEIREDO, J. A. P. </w:t>
      </w:r>
      <w:r w:rsidRPr="005D0022">
        <w:rPr>
          <w:rFonts w:ascii="Arial" w:hAnsi="Arial" w:cs="Arial"/>
          <w:b/>
          <w:bCs/>
          <w:sz w:val="18"/>
          <w:szCs w:val="18"/>
          <w:shd w:val="clear" w:color="auto" w:fill="FFFFFF"/>
        </w:rPr>
        <w:t>Endodontia</w:t>
      </w:r>
      <w:r w:rsidRPr="005D0022">
        <w:rPr>
          <w:rFonts w:ascii="Arial" w:hAnsi="Arial" w:cs="Arial"/>
          <w:sz w:val="18"/>
          <w:szCs w:val="18"/>
          <w:shd w:val="clear" w:color="auto" w:fill="FFFFFF"/>
        </w:rPr>
        <w:t>-</w:t>
      </w:r>
      <w:r w:rsidRPr="005D0022">
        <w:rPr>
          <w:rFonts w:ascii="Arial" w:hAnsi="Arial" w:cs="Arial"/>
          <w:b/>
          <w:bCs/>
          <w:sz w:val="18"/>
          <w:szCs w:val="18"/>
          <w:shd w:val="clear" w:color="auto" w:fill="FFFFFF"/>
        </w:rPr>
        <w:t>Princípios Biológicos</w:t>
      </w:r>
      <w:r w:rsidRPr="005D0022">
        <w:rPr>
          <w:rFonts w:ascii="Arial" w:hAnsi="Arial" w:cs="Arial"/>
          <w:sz w:val="18"/>
          <w:szCs w:val="18"/>
          <w:shd w:val="clear" w:color="auto" w:fill="FFFFFF"/>
        </w:rPr>
        <w:t> e </w:t>
      </w:r>
      <w:r w:rsidRPr="005D0022">
        <w:rPr>
          <w:rFonts w:ascii="Arial" w:hAnsi="Arial" w:cs="Arial"/>
          <w:b/>
          <w:bCs/>
          <w:sz w:val="18"/>
          <w:szCs w:val="18"/>
          <w:shd w:val="clear" w:color="auto" w:fill="FFFFFF"/>
        </w:rPr>
        <w:t>Mecânicos</w:t>
      </w:r>
      <w:r w:rsidRPr="005D0022">
        <w:rPr>
          <w:rFonts w:ascii="Arial" w:hAnsi="Arial" w:cs="Arial"/>
          <w:sz w:val="18"/>
          <w:szCs w:val="18"/>
          <w:shd w:val="clear" w:color="auto" w:fill="FFFFFF"/>
        </w:rPr>
        <w:t>. Ed. </w:t>
      </w:r>
      <w:r w:rsidRPr="005D0022">
        <w:rPr>
          <w:rFonts w:ascii="Arial" w:hAnsi="Arial" w:cs="Arial"/>
          <w:b/>
          <w:bCs/>
          <w:sz w:val="18"/>
          <w:szCs w:val="18"/>
          <w:shd w:val="clear" w:color="auto" w:fill="FFFFFF"/>
        </w:rPr>
        <w:t>Artes Médicas</w:t>
      </w:r>
      <w:r w:rsidRPr="005D0022">
        <w:rPr>
          <w:rFonts w:ascii="Arial" w:hAnsi="Arial" w:cs="Arial"/>
          <w:sz w:val="18"/>
          <w:szCs w:val="18"/>
          <w:shd w:val="clear" w:color="auto" w:fill="FFFFFF"/>
        </w:rPr>
        <w:t>, 1999</w:t>
      </w:r>
      <w:r w:rsidRPr="005D0022">
        <w:rPr>
          <w:rStyle w:val="a1"/>
          <w:rFonts w:ascii="Arial" w:hAnsi="Arial" w:cs="Arial"/>
          <w:color w:val="auto"/>
          <w:sz w:val="18"/>
          <w:szCs w:val="18"/>
        </w:rPr>
        <w:t xml:space="preserve">. </w:t>
      </w:r>
    </w:p>
    <w:p w:rsidR="00BF0CBF" w:rsidRPr="005D0022" w:rsidRDefault="00BF0CBF" w:rsidP="00BF0CBF">
      <w:pPr>
        <w:tabs>
          <w:tab w:val="left" w:pos="180"/>
        </w:tabs>
        <w:jc w:val="both"/>
        <w:rPr>
          <w:rStyle w:val="a1"/>
          <w:rFonts w:ascii="Arial" w:hAnsi="Arial" w:cs="Arial"/>
          <w:sz w:val="18"/>
          <w:szCs w:val="18"/>
        </w:rPr>
      </w:pPr>
      <w:r w:rsidRPr="005D0022">
        <w:rPr>
          <w:rStyle w:val="a1"/>
          <w:rFonts w:ascii="Arial" w:hAnsi="Arial" w:cs="Arial"/>
          <w:color w:val="auto"/>
          <w:sz w:val="18"/>
          <w:szCs w:val="18"/>
        </w:rPr>
        <w:t xml:space="preserve">KRAMER, P. F, FELDENS, C. A, ROMANO, A. R. </w:t>
      </w:r>
      <w:r w:rsidRPr="005D0022">
        <w:rPr>
          <w:rStyle w:val="a1"/>
          <w:rFonts w:ascii="Arial" w:hAnsi="Arial" w:cs="Arial"/>
          <w:b/>
          <w:color w:val="auto"/>
          <w:sz w:val="18"/>
          <w:szCs w:val="18"/>
        </w:rPr>
        <w:t>P</w:t>
      </w:r>
      <w:r w:rsidRPr="005D0022">
        <w:rPr>
          <w:rFonts w:ascii="Arial" w:hAnsi="Arial" w:cs="Arial"/>
          <w:b/>
          <w:bCs/>
          <w:sz w:val="18"/>
          <w:szCs w:val="18"/>
          <w:shd w:val="clear" w:color="auto" w:fill="FFFFFF"/>
        </w:rPr>
        <w:t>romoção</w:t>
      </w:r>
      <w:r w:rsidRPr="005D0022">
        <w:rPr>
          <w:rFonts w:ascii="Arial" w:hAnsi="Arial" w:cs="Arial"/>
          <w:b/>
          <w:sz w:val="18"/>
          <w:szCs w:val="18"/>
          <w:shd w:val="clear" w:color="auto" w:fill="FFFFFF"/>
        </w:rPr>
        <w:t> de </w:t>
      </w:r>
      <w:r w:rsidRPr="005D0022">
        <w:rPr>
          <w:rFonts w:ascii="Arial" w:hAnsi="Arial" w:cs="Arial"/>
          <w:b/>
          <w:bCs/>
          <w:sz w:val="18"/>
          <w:szCs w:val="18"/>
          <w:shd w:val="clear" w:color="auto" w:fill="FFFFFF"/>
        </w:rPr>
        <w:t>saúde bucal</w:t>
      </w:r>
      <w:r w:rsidRPr="005D0022">
        <w:rPr>
          <w:rFonts w:ascii="Arial" w:hAnsi="Arial" w:cs="Arial"/>
          <w:sz w:val="18"/>
          <w:szCs w:val="18"/>
          <w:shd w:val="clear" w:color="auto" w:fill="FFFFFF"/>
        </w:rPr>
        <w:t> em </w:t>
      </w:r>
      <w:r w:rsidRPr="005D0022">
        <w:rPr>
          <w:rFonts w:ascii="Arial" w:hAnsi="Arial" w:cs="Arial"/>
          <w:b/>
          <w:bCs/>
          <w:sz w:val="18"/>
          <w:szCs w:val="18"/>
          <w:shd w:val="clear" w:color="auto" w:fill="FFFFFF"/>
        </w:rPr>
        <w:t>Odontopediatria</w:t>
      </w:r>
      <w:r w:rsidRPr="005D0022">
        <w:rPr>
          <w:rFonts w:ascii="Arial" w:hAnsi="Arial" w:cs="Arial"/>
          <w:sz w:val="18"/>
          <w:szCs w:val="18"/>
          <w:shd w:val="clear" w:color="auto" w:fill="FFFFFF"/>
        </w:rPr>
        <w:t>. São Paulo: </w:t>
      </w:r>
      <w:r w:rsidRPr="005D0022">
        <w:rPr>
          <w:rFonts w:ascii="Arial" w:hAnsi="Arial" w:cs="Arial"/>
          <w:b/>
          <w:bCs/>
          <w:sz w:val="18"/>
          <w:szCs w:val="18"/>
          <w:shd w:val="clear" w:color="auto" w:fill="FFFFFF"/>
        </w:rPr>
        <w:t>Artes Médicas</w:t>
      </w:r>
      <w:r w:rsidRPr="005D0022">
        <w:rPr>
          <w:rFonts w:ascii="Arial" w:hAnsi="Arial" w:cs="Arial"/>
          <w:sz w:val="18"/>
          <w:szCs w:val="18"/>
          <w:shd w:val="clear" w:color="auto" w:fill="FFFFFF"/>
        </w:rPr>
        <w:t>, 1997.</w:t>
      </w:r>
      <w:r w:rsidRPr="005D0022">
        <w:rPr>
          <w:rStyle w:val="a1"/>
          <w:rFonts w:ascii="Arial" w:hAnsi="Arial" w:cs="Arial"/>
          <w:sz w:val="18"/>
          <w:szCs w:val="18"/>
        </w:rPr>
        <w:t xml:space="preserve"> </w:t>
      </w:r>
    </w:p>
    <w:p w:rsidR="00BF0CBF" w:rsidRPr="005D0022" w:rsidRDefault="00BF0CBF" w:rsidP="00BF0CBF">
      <w:pPr>
        <w:tabs>
          <w:tab w:val="left" w:pos="180"/>
        </w:tabs>
        <w:jc w:val="both"/>
        <w:rPr>
          <w:rStyle w:val="a1"/>
          <w:rFonts w:ascii="Arial" w:hAnsi="Arial" w:cs="Arial"/>
          <w:color w:val="000000"/>
          <w:sz w:val="18"/>
          <w:szCs w:val="18"/>
        </w:rPr>
      </w:pPr>
      <w:r w:rsidRPr="005D0022">
        <w:rPr>
          <w:rStyle w:val="a1"/>
          <w:rFonts w:ascii="Arial" w:hAnsi="Arial" w:cs="Arial"/>
          <w:color w:val="000000"/>
          <w:sz w:val="18"/>
          <w:szCs w:val="18"/>
        </w:rPr>
        <w:t xml:space="preserve">KRIGER, L. ABOPREV. Promoção de Saúde Bucal. Paradigma – Ciência – Humanização. 3ª ed. São Paulo: Artes Médicas, 2003. </w:t>
      </w:r>
    </w:p>
    <w:p w:rsidR="00BF0CBF" w:rsidRPr="005D0022" w:rsidRDefault="00BF0CBF" w:rsidP="00BF0CBF">
      <w:pPr>
        <w:tabs>
          <w:tab w:val="left" w:pos="180"/>
        </w:tabs>
        <w:jc w:val="both"/>
        <w:rPr>
          <w:rStyle w:val="a1"/>
          <w:rFonts w:ascii="Arial" w:hAnsi="Arial" w:cs="Arial"/>
          <w:color w:val="000000"/>
          <w:sz w:val="18"/>
          <w:szCs w:val="18"/>
        </w:rPr>
      </w:pPr>
      <w:r w:rsidRPr="005D0022">
        <w:rPr>
          <w:rFonts w:ascii="Arial" w:hAnsi="Arial" w:cs="Arial"/>
          <w:sz w:val="18"/>
          <w:szCs w:val="18"/>
        </w:rPr>
        <w:t>LINDHE, J. Tratado de periodontia clínica e implantodontia oral. 4.ed. Rio de Janeiro: Guanabara Koogan, 2005</w:t>
      </w:r>
      <w:r w:rsidRPr="005D0022">
        <w:rPr>
          <w:rStyle w:val="a1"/>
          <w:rFonts w:ascii="Arial" w:hAnsi="Arial" w:cs="Arial"/>
          <w:color w:val="000000"/>
          <w:sz w:val="18"/>
          <w:szCs w:val="18"/>
        </w:rPr>
        <w:t>.</w:t>
      </w:r>
    </w:p>
    <w:p w:rsidR="00BF0CBF" w:rsidRPr="005D0022" w:rsidRDefault="00BF0CBF" w:rsidP="00BF0CBF">
      <w:pPr>
        <w:tabs>
          <w:tab w:val="left" w:pos="180"/>
        </w:tabs>
        <w:jc w:val="both"/>
        <w:rPr>
          <w:rStyle w:val="a1"/>
          <w:rFonts w:ascii="Arial" w:hAnsi="Arial" w:cs="Arial"/>
          <w:color w:val="000000"/>
          <w:sz w:val="18"/>
          <w:szCs w:val="18"/>
        </w:rPr>
      </w:pPr>
      <w:r w:rsidRPr="005D0022">
        <w:rPr>
          <w:rStyle w:val="a1"/>
          <w:rFonts w:ascii="Arial" w:hAnsi="Arial" w:cs="Arial"/>
          <w:color w:val="000000"/>
          <w:sz w:val="18"/>
          <w:szCs w:val="18"/>
        </w:rPr>
        <w:t>MARZOLA, Clóvis. Técnica Exodôntica. 3ª Edição, 2000.</w:t>
      </w:r>
    </w:p>
    <w:p w:rsidR="00BF0CBF" w:rsidRPr="005D0022" w:rsidRDefault="00BF0CBF" w:rsidP="00BF0CBF">
      <w:pPr>
        <w:tabs>
          <w:tab w:val="left" w:pos="180"/>
        </w:tabs>
        <w:jc w:val="both"/>
        <w:rPr>
          <w:rStyle w:val="a1"/>
          <w:rFonts w:ascii="Arial" w:hAnsi="Arial" w:cs="Arial"/>
          <w:color w:val="000000"/>
          <w:sz w:val="18"/>
          <w:szCs w:val="18"/>
        </w:rPr>
      </w:pPr>
      <w:r w:rsidRPr="005D0022">
        <w:rPr>
          <w:rStyle w:val="a1"/>
          <w:rFonts w:ascii="Arial" w:hAnsi="Arial" w:cs="Arial"/>
          <w:color w:val="000000"/>
          <w:sz w:val="18"/>
          <w:szCs w:val="18"/>
        </w:rPr>
        <w:t>LOPES, Monica Guimarães Macau. Saúde bucal coletiva: implementando ideias, concebendo integralidade. Rio de Janeiro: Editoria Rubio, 2008.</w:t>
      </w:r>
    </w:p>
    <w:p w:rsidR="00BF0CBF" w:rsidRPr="005D0022" w:rsidRDefault="00BF0CBF" w:rsidP="00BF0CBF">
      <w:pPr>
        <w:tabs>
          <w:tab w:val="left" w:pos="180"/>
        </w:tabs>
        <w:jc w:val="both"/>
        <w:rPr>
          <w:rStyle w:val="a1"/>
          <w:rFonts w:ascii="Arial" w:hAnsi="Arial" w:cs="Arial"/>
          <w:color w:val="000000"/>
          <w:sz w:val="18"/>
          <w:szCs w:val="18"/>
        </w:rPr>
      </w:pPr>
      <w:r w:rsidRPr="005D0022">
        <w:rPr>
          <w:rStyle w:val="a1"/>
          <w:rFonts w:ascii="Arial" w:hAnsi="Arial" w:cs="Arial"/>
          <w:color w:val="000000"/>
          <w:sz w:val="18"/>
          <w:szCs w:val="18"/>
        </w:rPr>
        <w:t>NEVILLE, Brad W.; DAMM, Douglas D.; Carl M Allem; Jerry E. Bouquot&amp; Cols.Patologia Oral e Maxilofacial. 3ª Edição, 2009.</w:t>
      </w:r>
    </w:p>
    <w:p w:rsidR="00BF0CBF" w:rsidRPr="005D0022" w:rsidRDefault="00BF0CBF" w:rsidP="00BF0CBF">
      <w:pPr>
        <w:tabs>
          <w:tab w:val="left" w:pos="180"/>
        </w:tabs>
        <w:jc w:val="both"/>
        <w:rPr>
          <w:rStyle w:val="a1"/>
          <w:rFonts w:ascii="Arial" w:hAnsi="Arial" w:cs="Arial"/>
          <w:color w:val="000000"/>
          <w:sz w:val="18"/>
          <w:szCs w:val="18"/>
        </w:rPr>
      </w:pPr>
      <w:r w:rsidRPr="005D0022">
        <w:rPr>
          <w:rStyle w:val="a1"/>
          <w:rFonts w:ascii="Arial" w:hAnsi="Arial" w:cs="Arial"/>
          <w:color w:val="000000"/>
          <w:sz w:val="18"/>
          <w:szCs w:val="18"/>
        </w:rPr>
        <w:t xml:space="preserve">OLIVEIRA, AGRC. Odontologia Preventiva e Social Textos Selecionados. EDUFRN. UFRN. </w:t>
      </w:r>
    </w:p>
    <w:p w:rsidR="00BF0CBF" w:rsidRPr="005D0022" w:rsidRDefault="00BF0CBF" w:rsidP="00BF0CBF">
      <w:pPr>
        <w:tabs>
          <w:tab w:val="left" w:pos="180"/>
        </w:tabs>
        <w:jc w:val="both"/>
        <w:rPr>
          <w:rStyle w:val="a1"/>
          <w:rFonts w:ascii="Arial" w:hAnsi="Arial" w:cs="Arial"/>
          <w:color w:val="000000"/>
          <w:sz w:val="18"/>
          <w:szCs w:val="18"/>
        </w:rPr>
      </w:pPr>
      <w:r w:rsidRPr="005D0022">
        <w:rPr>
          <w:rStyle w:val="a1"/>
          <w:rFonts w:ascii="Arial" w:hAnsi="Arial" w:cs="Arial"/>
          <w:color w:val="000000"/>
          <w:sz w:val="18"/>
          <w:szCs w:val="18"/>
        </w:rPr>
        <w:t>PEREIRA. Antonio Carlos e colaboradores. Odontologia em saúde coletiva – Planejando ações e promovendo saúde. Porto Alegre: Editora Artmed, 2003.</w:t>
      </w:r>
    </w:p>
    <w:p w:rsidR="00BF0CBF" w:rsidRPr="005D0022" w:rsidRDefault="00BF0CBF" w:rsidP="00BF0CBF">
      <w:pPr>
        <w:tabs>
          <w:tab w:val="left" w:pos="180"/>
        </w:tabs>
        <w:jc w:val="both"/>
        <w:rPr>
          <w:rStyle w:val="a1"/>
          <w:rFonts w:ascii="Arial" w:hAnsi="Arial" w:cs="Arial"/>
          <w:color w:val="auto"/>
          <w:sz w:val="18"/>
          <w:szCs w:val="18"/>
        </w:rPr>
      </w:pPr>
      <w:r w:rsidRPr="005D0022">
        <w:rPr>
          <w:rStyle w:val="a1"/>
          <w:rFonts w:ascii="Arial" w:hAnsi="Arial" w:cs="Arial"/>
          <w:color w:val="000000"/>
          <w:sz w:val="18"/>
          <w:szCs w:val="18"/>
        </w:rPr>
        <w:t xml:space="preserve">PERES, P.E.C.; ROCKENBACH, A.M. Cadernos de Microbilogia: Manual de Biossegurança para a Odontologia. Universidade Federal de </w:t>
      </w:r>
      <w:r w:rsidRPr="005D0022">
        <w:rPr>
          <w:rStyle w:val="a1"/>
          <w:rFonts w:ascii="Arial" w:hAnsi="Arial" w:cs="Arial"/>
          <w:color w:val="auto"/>
          <w:sz w:val="18"/>
          <w:szCs w:val="18"/>
        </w:rPr>
        <w:t xml:space="preserve">Santa Maria. </w:t>
      </w:r>
    </w:p>
    <w:p w:rsidR="00BF0CBF" w:rsidRPr="005D0022" w:rsidRDefault="00BF0CBF" w:rsidP="00BF0CBF">
      <w:pPr>
        <w:tabs>
          <w:tab w:val="left" w:pos="180"/>
        </w:tabs>
        <w:jc w:val="both"/>
        <w:rPr>
          <w:rStyle w:val="a1"/>
          <w:rFonts w:ascii="Arial" w:hAnsi="Arial" w:cs="Arial"/>
          <w:color w:val="auto"/>
          <w:sz w:val="18"/>
          <w:szCs w:val="18"/>
        </w:rPr>
      </w:pPr>
      <w:r w:rsidRPr="005D0022">
        <w:rPr>
          <w:rStyle w:val="a1"/>
          <w:rFonts w:ascii="Arial" w:hAnsi="Arial" w:cs="Arial"/>
          <w:color w:val="auto"/>
          <w:sz w:val="18"/>
          <w:szCs w:val="18"/>
        </w:rPr>
        <w:t xml:space="preserve">PINTO, V. G. </w:t>
      </w:r>
      <w:r w:rsidRPr="005D0022">
        <w:rPr>
          <w:rFonts w:ascii="Arial" w:hAnsi="Arial" w:cs="Arial"/>
          <w:b/>
          <w:bCs/>
          <w:sz w:val="18"/>
          <w:szCs w:val="18"/>
          <w:shd w:val="clear" w:color="auto" w:fill="FFFFFF"/>
        </w:rPr>
        <w:t>Saúde bucal coletiva</w:t>
      </w:r>
      <w:r w:rsidRPr="005D0022">
        <w:rPr>
          <w:rFonts w:ascii="Arial" w:hAnsi="Arial" w:cs="Arial"/>
          <w:sz w:val="18"/>
          <w:szCs w:val="18"/>
          <w:shd w:val="clear" w:color="auto" w:fill="FFFFFF"/>
        </w:rPr>
        <w:t>. 4ª ed. São Paulo: </w:t>
      </w:r>
      <w:r w:rsidRPr="005D0022">
        <w:rPr>
          <w:rFonts w:ascii="Arial" w:hAnsi="Arial" w:cs="Arial"/>
          <w:b/>
          <w:bCs/>
          <w:sz w:val="18"/>
          <w:szCs w:val="18"/>
          <w:shd w:val="clear" w:color="auto" w:fill="FFFFFF"/>
        </w:rPr>
        <w:t>Santos</w:t>
      </w:r>
      <w:r w:rsidRPr="005D0022">
        <w:rPr>
          <w:rFonts w:ascii="Arial" w:hAnsi="Arial" w:cs="Arial"/>
          <w:sz w:val="18"/>
          <w:szCs w:val="18"/>
          <w:shd w:val="clear" w:color="auto" w:fill="FFFFFF"/>
        </w:rPr>
        <w:t>; 2000.</w:t>
      </w:r>
      <w:r w:rsidRPr="005D0022">
        <w:rPr>
          <w:rStyle w:val="a1"/>
          <w:rFonts w:ascii="Arial" w:hAnsi="Arial" w:cs="Arial"/>
          <w:color w:val="auto"/>
          <w:sz w:val="18"/>
          <w:szCs w:val="18"/>
        </w:rPr>
        <w:t xml:space="preserve"> </w:t>
      </w:r>
    </w:p>
    <w:p w:rsidR="00BF0CBF" w:rsidRPr="005D0022" w:rsidRDefault="00BF0CBF" w:rsidP="00BF0CBF">
      <w:pPr>
        <w:tabs>
          <w:tab w:val="left" w:pos="180"/>
        </w:tabs>
        <w:jc w:val="both"/>
        <w:rPr>
          <w:rStyle w:val="a1"/>
          <w:rFonts w:ascii="Arial" w:hAnsi="Arial" w:cs="Arial"/>
          <w:sz w:val="18"/>
          <w:szCs w:val="18"/>
        </w:rPr>
      </w:pPr>
      <w:r w:rsidRPr="005D0022">
        <w:rPr>
          <w:rStyle w:val="a1"/>
          <w:rFonts w:ascii="Arial" w:hAnsi="Arial" w:cs="Arial"/>
          <w:color w:val="auto"/>
          <w:sz w:val="18"/>
          <w:szCs w:val="18"/>
        </w:rPr>
        <w:t>REIS, A. LOGUÉRCIO</w:t>
      </w:r>
      <w:r w:rsidRPr="005D0022">
        <w:rPr>
          <w:rStyle w:val="a1"/>
          <w:rFonts w:ascii="Arial" w:hAnsi="Arial" w:cs="Arial"/>
          <w:color w:val="000000"/>
          <w:sz w:val="18"/>
          <w:szCs w:val="18"/>
        </w:rPr>
        <w:t xml:space="preserve">, A. </w:t>
      </w:r>
      <w:r w:rsidRPr="005D0022">
        <w:rPr>
          <w:rFonts w:ascii="Arial" w:hAnsi="Arial" w:cs="Arial"/>
          <w:b/>
          <w:bCs/>
          <w:sz w:val="18"/>
          <w:szCs w:val="18"/>
          <w:shd w:val="clear" w:color="auto" w:fill="FFFFFF"/>
        </w:rPr>
        <w:t>Materiais Dentários Restauradores Diretos</w:t>
      </w:r>
      <w:r w:rsidRPr="005D0022">
        <w:rPr>
          <w:rFonts w:ascii="Arial" w:hAnsi="Arial" w:cs="Arial"/>
          <w:sz w:val="18"/>
          <w:szCs w:val="18"/>
          <w:shd w:val="clear" w:color="auto" w:fill="FFFFFF"/>
        </w:rPr>
        <w:t xml:space="preserve"> dos </w:t>
      </w:r>
      <w:r w:rsidRPr="005D0022">
        <w:rPr>
          <w:rFonts w:ascii="Arial" w:hAnsi="Arial" w:cs="Arial"/>
          <w:b/>
          <w:bCs/>
          <w:sz w:val="18"/>
          <w:szCs w:val="18"/>
          <w:shd w:val="clear" w:color="auto" w:fill="FFFFFF"/>
        </w:rPr>
        <w:t>Fundamentos</w:t>
      </w:r>
      <w:r w:rsidRPr="005D0022">
        <w:rPr>
          <w:rFonts w:ascii="Arial" w:hAnsi="Arial" w:cs="Arial"/>
          <w:sz w:val="18"/>
          <w:szCs w:val="18"/>
          <w:shd w:val="clear" w:color="auto" w:fill="FFFFFF"/>
        </w:rPr>
        <w:t xml:space="preserve"> à </w:t>
      </w:r>
      <w:r w:rsidRPr="005D0022">
        <w:rPr>
          <w:rFonts w:ascii="Arial" w:hAnsi="Arial" w:cs="Arial"/>
          <w:b/>
          <w:bCs/>
          <w:sz w:val="18"/>
          <w:szCs w:val="18"/>
          <w:shd w:val="clear" w:color="auto" w:fill="FFFFFF"/>
        </w:rPr>
        <w:t>Aplicação Clínica</w:t>
      </w:r>
      <w:r w:rsidRPr="005D0022">
        <w:rPr>
          <w:rFonts w:ascii="Arial" w:hAnsi="Arial" w:cs="Arial"/>
          <w:sz w:val="18"/>
          <w:szCs w:val="18"/>
          <w:shd w:val="clear" w:color="auto" w:fill="FFFFFF"/>
        </w:rPr>
        <w:t xml:space="preserve">. 1a ed., São Paulo, </w:t>
      </w:r>
      <w:r w:rsidRPr="005D0022">
        <w:rPr>
          <w:rFonts w:ascii="Arial" w:hAnsi="Arial" w:cs="Arial"/>
          <w:b/>
          <w:bCs/>
          <w:sz w:val="18"/>
          <w:szCs w:val="18"/>
          <w:shd w:val="clear" w:color="auto" w:fill="FFFFFF"/>
        </w:rPr>
        <w:t>Santos</w:t>
      </w:r>
      <w:r w:rsidRPr="005D0022">
        <w:rPr>
          <w:rFonts w:ascii="Arial" w:hAnsi="Arial" w:cs="Arial"/>
          <w:sz w:val="18"/>
          <w:szCs w:val="18"/>
          <w:shd w:val="clear" w:color="auto" w:fill="FFFFFF"/>
        </w:rPr>
        <w:t>, 2007</w:t>
      </w:r>
      <w:r w:rsidRPr="005D0022">
        <w:rPr>
          <w:rStyle w:val="a1"/>
          <w:rFonts w:ascii="Arial" w:hAnsi="Arial" w:cs="Arial"/>
          <w:sz w:val="18"/>
          <w:szCs w:val="18"/>
        </w:rPr>
        <w:t xml:space="preserve">. </w:t>
      </w:r>
    </w:p>
    <w:p w:rsidR="00BF0CBF" w:rsidRPr="005D0022" w:rsidRDefault="00BF0CBF" w:rsidP="00BF0CBF">
      <w:pPr>
        <w:tabs>
          <w:tab w:val="left" w:pos="180"/>
        </w:tabs>
        <w:jc w:val="both"/>
        <w:rPr>
          <w:rStyle w:val="a1"/>
          <w:rFonts w:ascii="Arial" w:hAnsi="Arial" w:cs="Arial"/>
          <w:color w:val="000000"/>
          <w:sz w:val="18"/>
          <w:szCs w:val="18"/>
        </w:rPr>
      </w:pPr>
      <w:r w:rsidRPr="005D0022">
        <w:rPr>
          <w:rStyle w:val="a1"/>
          <w:rFonts w:ascii="Arial" w:hAnsi="Arial" w:cs="Arial"/>
          <w:color w:val="000000"/>
          <w:sz w:val="18"/>
          <w:szCs w:val="18"/>
        </w:rPr>
        <w:t xml:space="preserve">RIO GRANDE DO SUL. Manual Informativo – Flúor. Secretaria Estadual da Saúde, Serviço de Odontologia Sanitária, Escola de Saúde Pública. Porto Alegre, 1989.  </w:t>
      </w:r>
    </w:p>
    <w:p w:rsidR="00BF0CBF" w:rsidRPr="005D0022" w:rsidRDefault="00BF0CBF" w:rsidP="00BF0CBF">
      <w:pPr>
        <w:tabs>
          <w:tab w:val="left" w:pos="180"/>
        </w:tabs>
        <w:jc w:val="both"/>
        <w:rPr>
          <w:rStyle w:val="a1"/>
          <w:rFonts w:ascii="Arial" w:hAnsi="Arial" w:cs="Arial"/>
          <w:sz w:val="18"/>
          <w:szCs w:val="18"/>
        </w:rPr>
      </w:pPr>
      <w:r w:rsidRPr="005D0022">
        <w:rPr>
          <w:rFonts w:ascii="Arial" w:hAnsi="Arial" w:cs="Arial"/>
          <w:bCs/>
          <w:sz w:val="18"/>
          <w:szCs w:val="18"/>
          <w:shd w:val="clear" w:color="auto" w:fill="FFFFFF"/>
        </w:rPr>
        <w:t>SEGER</w:t>
      </w:r>
      <w:r w:rsidRPr="005D0022">
        <w:rPr>
          <w:rFonts w:ascii="Arial" w:hAnsi="Arial" w:cs="Arial"/>
          <w:sz w:val="18"/>
          <w:szCs w:val="18"/>
          <w:shd w:val="clear" w:color="auto" w:fill="FFFFFF"/>
        </w:rPr>
        <w:t xml:space="preserve">, </w:t>
      </w:r>
      <w:r w:rsidRPr="005D0022">
        <w:rPr>
          <w:rFonts w:ascii="Arial" w:hAnsi="Arial" w:cs="Arial"/>
          <w:bCs/>
          <w:sz w:val="18"/>
          <w:szCs w:val="18"/>
          <w:shd w:val="clear" w:color="auto" w:fill="FFFFFF"/>
        </w:rPr>
        <w:t>L</w:t>
      </w:r>
      <w:r w:rsidRPr="005D0022">
        <w:rPr>
          <w:rFonts w:ascii="Arial" w:hAnsi="Arial" w:cs="Arial"/>
          <w:sz w:val="18"/>
          <w:szCs w:val="18"/>
          <w:shd w:val="clear" w:color="auto" w:fill="FFFFFF"/>
        </w:rPr>
        <w:t xml:space="preserve">. </w:t>
      </w:r>
      <w:r w:rsidRPr="005D0022">
        <w:rPr>
          <w:rFonts w:ascii="Arial" w:hAnsi="Arial" w:cs="Arial"/>
          <w:bCs/>
          <w:sz w:val="18"/>
          <w:szCs w:val="18"/>
          <w:shd w:val="clear" w:color="auto" w:fill="FFFFFF"/>
        </w:rPr>
        <w:t>et al</w:t>
      </w:r>
      <w:r w:rsidRPr="005D0022">
        <w:rPr>
          <w:rFonts w:ascii="Arial" w:hAnsi="Arial" w:cs="Arial"/>
          <w:sz w:val="18"/>
          <w:szCs w:val="18"/>
          <w:shd w:val="clear" w:color="auto" w:fill="FFFFFF"/>
        </w:rPr>
        <w:t xml:space="preserve">. </w:t>
      </w:r>
      <w:r w:rsidRPr="005D0022">
        <w:rPr>
          <w:rFonts w:ascii="Arial" w:hAnsi="Arial" w:cs="Arial"/>
          <w:b/>
          <w:bCs/>
          <w:sz w:val="18"/>
          <w:szCs w:val="18"/>
          <w:shd w:val="clear" w:color="auto" w:fill="FFFFFF"/>
        </w:rPr>
        <w:t>Psicologia e odontologia: uma abordagem integradora</w:t>
      </w:r>
      <w:r w:rsidRPr="005D0022">
        <w:rPr>
          <w:rFonts w:ascii="Arial" w:hAnsi="Arial" w:cs="Arial"/>
          <w:sz w:val="18"/>
          <w:szCs w:val="18"/>
          <w:shd w:val="clear" w:color="auto" w:fill="FFFFFF"/>
        </w:rPr>
        <w:t>. 3 ed. São Paulo: </w:t>
      </w:r>
      <w:r w:rsidRPr="005D0022">
        <w:rPr>
          <w:rFonts w:ascii="Arial" w:hAnsi="Arial" w:cs="Arial"/>
          <w:b/>
          <w:bCs/>
          <w:sz w:val="18"/>
          <w:szCs w:val="18"/>
          <w:shd w:val="clear" w:color="auto" w:fill="FFFFFF"/>
        </w:rPr>
        <w:t>Santos</w:t>
      </w:r>
      <w:r w:rsidRPr="005D0022">
        <w:rPr>
          <w:rFonts w:ascii="Arial" w:hAnsi="Arial" w:cs="Arial"/>
          <w:sz w:val="18"/>
          <w:szCs w:val="18"/>
          <w:shd w:val="clear" w:color="auto" w:fill="FFFFFF"/>
        </w:rPr>
        <w:t>, 1998</w:t>
      </w:r>
      <w:r w:rsidRPr="005D0022">
        <w:rPr>
          <w:rStyle w:val="a1"/>
          <w:rFonts w:ascii="Arial" w:hAnsi="Arial" w:cs="Arial"/>
          <w:sz w:val="18"/>
          <w:szCs w:val="18"/>
        </w:rPr>
        <w:t xml:space="preserve">. </w:t>
      </w:r>
    </w:p>
    <w:p w:rsidR="00BF0CBF" w:rsidRPr="005D0022" w:rsidRDefault="00BF0CBF" w:rsidP="00BF0CBF">
      <w:pPr>
        <w:tabs>
          <w:tab w:val="left" w:pos="180"/>
        </w:tabs>
        <w:jc w:val="both"/>
        <w:rPr>
          <w:rStyle w:val="a1"/>
          <w:rFonts w:ascii="Arial" w:hAnsi="Arial" w:cs="Arial"/>
          <w:color w:val="000000"/>
          <w:sz w:val="18"/>
          <w:szCs w:val="18"/>
        </w:rPr>
      </w:pPr>
      <w:r w:rsidRPr="005D0022">
        <w:rPr>
          <w:rStyle w:val="a1"/>
          <w:rFonts w:ascii="Arial" w:hAnsi="Arial" w:cs="Arial"/>
          <w:color w:val="000000"/>
          <w:sz w:val="18"/>
          <w:szCs w:val="18"/>
        </w:rPr>
        <w:t>MOYSÉS, Simone Tetu, Léo Kriger, Samuel Jorge Maysés. Saúde Bucal das Famílias - Trabalhando com evidências/ (coordenadores) São Paulo: Artes Médicas, 2008</w:t>
      </w:r>
    </w:p>
    <w:p w:rsidR="00BF0CBF" w:rsidRPr="005D0022" w:rsidRDefault="00BF0CBF" w:rsidP="00BF0CBF">
      <w:pPr>
        <w:tabs>
          <w:tab w:val="num" w:pos="0"/>
          <w:tab w:val="left" w:pos="426"/>
        </w:tabs>
        <w:jc w:val="both"/>
        <w:rPr>
          <w:rFonts w:ascii="Arial" w:hAnsi="Arial" w:cs="Arial"/>
          <w:i/>
          <w:sz w:val="18"/>
          <w:szCs w:val="18"/>
        </w:rPr>
      </w:pPr>
      <w:r w:rsidRPr="005D0022">
        <w:rPr>
          <w:rFonts w:ascii="Arial" w:hAnsi="Arial" w:cs="Arial"/>
          <w:b/>
          <w:sz w:val="18"/>
          <w:szCs w:val="18"/>
        </w:rPr>
        <w:t xml:space="preserve">OBSERVAÇÃO: </w:t>
      </w:r>
      <w:r w:rsidRPr="005D0022">
        <w:rPr>
          <w:rFonts w:ascii="Arial" w:hAnsi="Arial" w:cs="Arial"/>
          <w:b/>
          <w:i/>
          <w:sz w:val="18"/>
          <w:szCs w:val="18"/>
        </w:rPr>
        <w:t>A bibliografia sugerida não limita nem esgota o programa</w:t>
      </w:r>
      <w:r w:rsidRPr="005D0022">
        <w:rPr>
          <w:rFonts w:ascii="Arial" w:hAnsi="Arial" w:cs="Arial"/>
          <w:i/>
          <w:sz w:val="18"/>
          <w:szCs w:val="18"/>
        </w:rPr>
        <w:t>. Serve apenas como orientação para as bancas elaboradoras de provas e aos candidatos. Poderão ser consultadas outras fontes, tais como: legislação vigente relacionada às funções do cargo, m</w:t>
      </w:r>
      <w:r w:rsidRPr="005D0022">
        <w:rPr>
          <w:rFonts w:ascii="Arial" w:hAnsi="Arial" w:cs="Arial"/>
          <w:i/>
          <w:color w:val="000000"/>
          <w:sz w:val="18"/>
          <w:szCs w:val="18"/>
        </w:rPr>
        <w:t>anuais e livros técnicos com os conteúdos indicados</w:t>
      </w:r>
      <w:r w:rsidRPr="005D0022">
        <w:rPr>
          <w:rFonts w:ascii="Arial" w:hAnsi="Arial" w:cs="Arial"/>
          <w:i/>
          <w:sz w:val="18"/>
          <w:szCs w:val="18"/>
        </w:rPr>
        <w:t>.</w:t>
      </w:r>
    </w:p>
    <w:p w:rsidR="00B37A24" w:rsidRPr="005D0022" w:rsidRDefault="00B37A24" w:rsidP="00BF0CBF">
      <w:pPr>
        <w:spacing w:before="20"/>
        <w:rPr>
          <w:rFonts w:ascii="Arial" w:hAnsi="Arial" w:cs="Arial"/>
          <w:b/>
          <w:sz w:val="18"/>
          <w:szCs w:val="18"/>
          <w:u w:val="single"/>
        </w:rPr>
      </w:pPr>
    </w:p>
    <w:p w:rsidR="009D19A2" w:rsidRDefault="009D19A2">
      <w:pPr>
        <w:rPr>
          <w:rFonts w:ascii="Arial" w:hAnsi="Arial" w:cs="Arial"/>
          <w:b/>
          <w:sz w:val="18"/>
          <w:szCs w:val="18"/>
          <w:u w:val="single"/>
        </w:rPr>
      </w:pPr>
      <w:r>
        <w:rPr>
          <w:rFonts w:ascii="Arial" w:hAnsi="Arial" w:cs="Arial"/>
          <w:b/>
          <w:sz w:val="18"/>
          <w:szCs w:val="18"/>
          <w:u w:val="single"/>
        </w:rPr>
        <w:br w:type="page"/>
      </w:r>
    </w:p>
    <w:p w:rsidR="00BF0CBF" w:rsidRPr="005D0022" w:rsidRDefault="00BF0CBF" w:rsidP="00BF0CBF">
      <w:pPr>
        <w:spacing w:before="20"/>
        <w:rPr>
          <w:rFonts w:ascii="Arial" w:hAnsi="Arial" w:cs="Arial"/>
          <w:b/>
          <w:sz w:val="18"/>
          <w:szCs w:val="18"/>
          <w:u w:val="single"/>
        </w:rPr>
      </w:pPr>
      <w:r w:rsidRPr="005D0022">
        <w:rPr>
          <w:rFonts w:ascii="Arial" w:hAnsi="Arial" w:cs="Arial"/>
          <w:b/>
          <w:sz w:val="18"/>
          <w:szCs w:val="18"/>
          <w:u w:val="single"/>
        </w:rPr>
        <w:lastRenderedPageBreak/>
        <w:t>Psicólogo Geral</w:t>
      </w:r>
    </w:p>
    <w:p w:rsidR="00BF0CBF" w:rsidRPr="005D0022" w:rsidRDefault="00BF0CBF" w:rsidP="00BF0CBF">
      <w:pPr>
        <w:jc w:val="both"/>
        <w:rPr>
          <w:rFonts w:ascii="Arial" w:hAnsi="Arial" w:cs="Arial"/>
          <w:sz w:val="18"/>
          <w:szCs w:val="18"/>
        </w:rPr>
      </w:pPr>
      <w:r w:rsidRPr="005D0022">
        <w:rPr>
          <w:rFonts w:ascii="Arial" w:hAnsi="Arial" w:cs="Arial"/>
          <w:sz w:val="18"/>
          <w:szCs w:val="18"/>
        </w:rPr>
        <w:t xml:space="preserve">1. </w:t>
      </w:r>
      <w:r w:rsidRPr="005D0022">
        <w:rPr>
          <w:rFonts w:ascii="Arial" w:hAnsi="Arial" w:cs="Arial"/>
          <w:b/>
          <w:sz w:val="18"/>
          <w:szCs w:val="18"/>
        </w:rPr>
        <w:t>Teorias Psicológicas:</w:t>
      </w:r>
      <w:r w:rsidRPr="005D0022">
        <w:rPr>
          <w:rFonts w:ascii="Arial" w:hAnsi="Arial" w:cs="Arial"/>
          <w:sz w:val="18"/>
          <w:szCs w:val="18"/>
        </w:rPr>
        <w:t xml:space="preserve"> psicanálise, psicologia sócio histórica, psicologia genética, psicologia cognitivo-comportamental.</w:t>
      </w:r>
    </w:p>
    <w:p w:rsidR="00BF0CBF" w:rsidRPr="005D0022" w:rsidRDefault="00BF0CBF" w:rsidP="00BF0CBF">
      <w:pPr>
        <w:jc w:val="both"/>
        <w:rPr>
          <w:rFonts w:ascii="Arial" w:hAnsi="Arial" w:cs="Arial"/>
          <w:sz w:val="18"/>
          <w:szCs w:val="18"/>
        </w:rPr>
      </w:pPr>
      <w:r w:rsidRPr="005D0022">
        <w:rPr>
          <w:rFonts w:ascii="Arial" w:hAnsi="Arial" w:cs="Arial"/>
          <w:sz w:val="18"/>
          <w:szCs w:val="18"/>
        </w:rPr>
        <w:t xml:space="preserve">2. </w:t>
      </w:r>
      <w:r w:rsidRPr="005D0022">
        <w:rPr>
          <w:rFonts w:ascii="Arial" w:hAnsi="Arial" w:cs="Arial"/>
          <w:b/>
          <w:sz w:val="18"/>
          <w:szCs w:val="18"/>
        </w:rPr>
        <w:t>Constituição do Sujeito:</w:t>
      </w:r>
      <w:r w:rsidRPr="005D0022">
        <w:rPr>
          <w:rFonts w:ascii="Arial" w:hAnsi="Arial" w:cs="Arial"/>
          <w:sz w:val="18"/>
          <w:szCs w:val="18"/>
        </w:rPr>
        <w:t xml:space="preserve"> narcisismo, estádio do espelho, complexo de Édipo, período de latência, adolescência.</w:t>
      </w:r>
    </w:p>
    <w:p w:rsidR="00BF0CBF" w:rsidRPr="005D0022" w:rsidRDefault="00BF0CBF" w:rsidP="00BF0CBF">
      <w:pPr>
        <w:jc w:val="both"/>
        <w:rPr>
          <w:rFonts w:ascii="Arial" w:hAnsi="Arial" w:cs="Arial"/>
          <w:sz w:val="18"/>
          <w:szCs w:val="18"/>
        </w:rPr>
      </w:pPr>
      <w:r w:rsidRPr="005D0022">
        <w:rPr>
          <w:rFonts w:ascii="Arial" w:hAnsi="Arial" w:cs="Arial"/>
          <w:sz w:val="18"/>
          <w:szCs w:val="18"/>
        </w:rPr>
        <w:t xml:space="preserve">3. </w:t>
      </w:r>
      <w:r w:rsidRPr="005D0022">
        <w:rPr>
          <w:rFonts w:ascii="Arial" w:hAnsi="Arial" w:cs="Arial"/>
          <w:b/>
          <w:sz w:val="18"/>
          <w:szCs w:val="18"/>
        </w:rPr>
        <w:t xml:space="preserve">Psicopatologia: </w:t>
      </w:r>
      <w:r w:rsidRPr="005D0022">
        <w:rPr>
          <w:rFonts w:ascii="Arial" w:hAnsi="Arial" w:cs="Arial"/>
          <w:sz w:val="18"/>
          <w:szCs w:val="18"/>
        </w:rPr>
        <w:t>autismo, psicoses, neuroses, depressões, alcoolismo e toxicomanias, síndrome do pânico e fobias, distúrbios de conduta, distúrbios alimentares, distúrbios psicossomáticos, problemas relacionados ao desenvolvimento e a aprendizagem.</w:t>
      </w:r>
    </w:p>
    <w:p w:rsidR="00BF0CBF" w:rsidRPr="005D0022" w:rsidRDefault="00BF0CBF" w:rsidP="00BF0CBF">
      <w:pPr>
        <w:jc w:val="both"/>
        <w:rPr>
          <w:rFonts w:ascii="Arial" w:hAnsi="Arial" w:cs="Arial"/>
          <w:sz w:val="18"/>
          <w:szCs w:val="18"/>
        </w:rPr>
      </w:pPr>
      <w:r w:rsidRPr="005D0022">
        <w:rPr>
          <w:rFonts w:ascii="Arial" w:hAnsi="Arial" w:cs="Arial"/>
          <w:sz w:val="18"/>
          <w:szCs w:val="18"/>
        </w:rPr>
        <w:t xml:space="preserve">4. </w:t>
      </w:r>
      <w:r w:rsidRPr="005D0022">
        <w:rPr>
          <w:rFonts w:ascii="Arial" w:hAnsi="Arial" w:cs="Arial"/>
          <w:b/>
          <w:sz w:val="18"/>
          <w:szCs w:val="18"/>
        </w:rPr>
        <w:t>Conceitos fundamentais da psicanálise:</w:t>
      </w:r>
      <w:r w:rsidRPr="005D0022">
        <w:rPr>
          <w:rFonts w:ascii="Arial" w:hAnsi="Arial" w:cs="Arial"/>
          <w:sz w:val="18"/>
          <w:szCs w:val="18"/>
        </w:rPr>
        <w:t xml:space="preserve"> inconsciente, recalque, pulsão e transferência.</w:t>
      </w:r>
    </w:p>
    <w:p w:rsidR="00BF0CBF" w:rsidRPr="005D0022" w:rsidRDefault="00BF0CBF" w:rsidP="00BF0CBF">
      <w:pPr>
        <w:jc w:val="both"/>
        <w:rPr>
          <w:rFonts w:ascii="Arial" w:hAnsi="Arial" w:cs="Arial"/>
          <w:sz w:val="18"/>
          <w:szCs w:val="18"/>
        </w:rPr>
      </w:pPr>
      <w:r w:rsidRPr="005D0022">
        <w:rPr>
          <w:rFonts w:ascii="Arial" w:hAnsi="Arial" w:cs="Arial"/>
          <w:sz w:val="18"/>
          <w:szCs w:val="18"/>
        </w:rPr>
        <w:t xml:space="preserve">5. </w:t>
      </w:r>
      <w:r w:rsidRPr="005D0022">
        <w:rPr>
          <w:rFonts w:ascii="Arial" w:hAnsi="Arial" w:cs="Arial"/>
          <w:b/>
          <w:sz w:val="18"/>
          <w:szCs w:val="18"/>
        </w:rPr>
        <w:t xml:space="preserve">Técnicas e Intervenções: </w:t>
      </w:r>
      <w:r w:rsidRPr="005D0022">
        <w:rPr>
          <w:rFonts w:ascii="Arial" w:hAnsi="Arial" w:cs="Arial"/>
          <w:sz w:val="18"/>
          <w:szCs w:val="18"/>
        </w:rPr>
        <w:t>avaliação psicológica, entrevistas, elaboração de laudos e pareceres, abordagens grupais, orientação e acompanhamento psicológico, psicoterapia.</w:t>
      </w:r>
    </w:p>
    <w:p w:rsidR="00BF0CBF" w:rsidRPr="005D0022" w:rsidRDefault="00BF0CBF" w:rsidP="00BF0CBF">
      <w:pPr>
        <w:jc w:val="both"/>
        <w:rPr>
          <w:rFonts w:ascii="Arial" w:hAnsi="Arial" w:cs="Arial"/>
          <w:sz w:val="18"/>
          <w:szCs w:val="18"/>
        </w:rPr>
      </w:pPr>
      <w:r w:rsidRPr="005D0022">
        <w:rPr>
          <w:rFonts w:ascii="Arial" w:hAnsi="Arial" w:cs="Arial"/>
          <w:sz w:val="18"/>
          <w:szCs w:val="18"/>
        </w:rPr>
        <w:t xml:space="preserve">6. </w:t>
      </w:r>
      <w:r w:rsidRPr="005D0022">
        <w:rPr>
          <w:rFonts w:ascii="Arial" w:hAnsi="Arial" w:cs="Arial"/>
          <w:b/>
          <w:sz w:val="18"/>
          <w:szCs w:val="18"/>
        </w:rPr>
        <w:t>Ética Profissional:</w:t>
      </w:r>
      <w:r w:rsidRPr="005D0022">
        <w:rPr>
          <w:rFonts w:ascii="Arial" w:hAnsi="Arial" w:cs="Arial"/>
          <w:sz w:val="18"/>
          <w:szCs w:val="18"/>
        </w:rPr>
        <w:t xml:space="preserve"> código de ética profissional do psicólogo.</w:t>
      </w:r>
    </w:p>
    <w:p w:rsidR="00BF0CBF" w:rsidRPr="005D0022" w:rsidRDefault="00BF0CBF" w:rsidP="00864FA9">
      <w:pPr>
        <w:jc w:val="both"/>
        <w:rPr>
          <w:rFonts w:ascii="Arial" w:hAnsi="Arial" w:cs="Arial"/>
          <w:sz w:val="18"/>
          <w:szCs w:val="18"/>
        </w:rPr>
      </w:pPr>
      <w:r w:rsidRPr="005D0022">
        <w:rPr>
          <w:rFonts w:ascii="Arial" w:hAnsi="Arial" w:cs="Arial"/>
          <w:sz w:val="18"/>
          <w:szCs w:val="18"/>
        </w:rPr>
        <w:t xml:space="preserve">7. </w:t>
      </w:r>
      <w:r w:rsidRPr="005D0022">
        <w:rPr>
          <w:rFonts w:ascii="Arial" w:hAnsi="Arial" w:cs="Arial"/>
          <w:b/>
          <w:sz w:val="18"/>
          <w:szCs w:val="18"/>
        </w:rPr>
        <w:t xml:space="preserve">Psicologia do Trabalho: </w:t>
      </w:r>
      <w:r w:rsidRPr="005D0022">
        <w:rPr>
          <w:rFonts w:ascii="Arial" w:hAnsi="Arial" w:cs="Arial"/>
          <w:sz w:val="18"/>
          <w:szCs w:val="18"/>
        </w:rPr>
        <w:t>saúde mental e trabalho, recursos humanos e subjetividade, movimentos emergentes na gestão de pessoas.</w:t>
      </w:r>
    </w:p>
    <w:p w:rsidR="00BF0CBF" w:rsidRPr="005D0022" w:rsidRDefault="00BF0CBF" w:rsidP="00864FA9">
      <w:pPr>
        <w:jc w:val="both"/>
        <w:rPr>
          <w:rFonts w:ascii="Arial" w:hAnsi="Arial" w:cs="Arial"/>
          <w:b/>
          <w:sz w:val="18"/>
          <w:szCs w:val="18"/>
          <w:u w:val="single"/>
        </w:rPr>
      </w:pPr>
      <w:r w:rsidRPr="005D0022">
        <w:rPr>
          <w:rFonts w:ascii="Arial" w:hAnsi="Arial" w:cs="Arial"/>
          <w:b/>
          <w:sz w:val="18"/>
          <w:szCs w:val="18"/>
          <w:u w:val="single"/>
        </w:rPr>
        <w:t>Sugestão Bibliográfica:</w:t>
      </w:r>
    </w:p>
    <w:p w:rsidR="00BF0CBF" w:rsidRPr="005D0022" w:rsidRDefault="00BF0CBF" w:rsidP="00864FA9">
      <w:pPr>
        <w:jc w:val="both"/>
        <w:rPr>
          <w:rFonts w:ascii="Arial" w:hAnsi="Arial" w:cs="Arial"/>
          <w:sz w:val="18"/>
          <w:szCs w:val="18"/>
        </w:rPr>
      </w:pPr>
      <w:r w:rsidRPr="005D0022">
        <w:rPr>
          <w:rFonts w:ascii="Arial" w:hAnsi="Arial" w:cs="Arial"/>
          <w:sz w:val="18"/>
          <w:szCs w:val="18"/>
        </w:rPr>
        <w:t>ALMEIDA, O.P.; DRACTU, L.; LARANJEIRAS, R. Manual de Psiquiatria. Rio de Janeiro: Guanabara Koogan, 1996.</w:t>
      </w:r>
    </w:p>
    <w:p w:rsidR="00864FA9" w:rsidRPr="005D0022" w:rsidRDefault="00864FA9" w:rsidP="00864FA9">
      <w:pPr>
        <w:pStyle w:val="Textbody"/>
        <w:spacing w:after="0"/>
        <w:jc w:val="both"/>
        <w:rPr>
          <w:rFonts w:ascii="Arial" w:hAnsi="Arial" w:cs="Arial"/>
          <w:color w:val="000000"/>
          <w:sz w:val="18"/>
          <w:szCs w:val="18"/>
        </w:rPr>
      </w:pPr>
      <w:r w:rsidRPr="005D0022">
        <w:rPr>
          <w:rFonts w:ascii="Arial" w:hAnsi="Arial" w:cs="Arial"/>
          <w:color w:val="000000"/>
          <w:sz w:val="18"/>
          <w:szCs w:val="18"/>
        </w:rPr>
        <w:t>BRASIL. Ministério da Saúde. Clínica ampliada e compartilhada / Ministério da Saúde, Secretaria de Atenção à Saúde, Política Nacional de Humanização da Atenção e Gestão do SUS. - Brasília: Ministério da Saúde, 2009.</w:t>
      </w:r>
    </w:p>
    <w:p w:rsidR="00864FA9" w:rsidRPr="005D0022" w:rsidRDefault="00864FA9" w:rsidP="00864FA9">
      <w:pPr>
        <w:pStyle w:val="Textbody"/>
        <w:spacing w:after="0"/>
        <w:jc w:val="both"/>
        <w:rPr>
          <w:rFonts w:ascii="Arial" w:hAnsi="Arial" w:cs="Arial"/>
          <w:color w:val="000000"/>
          <w:sz w:val="18"/>
          <w:szCs w:val="18"/>
        </w:rPr>
      </w:pPr>
      <w:r w:rsidRPr="005D0022">
        <w:rPr>
          <w:rFonts w:ascii="Arial" w:hAnsi="Arial" w:cs="Arial"/>
          <w:color w:val="000000"/>
          <w:sz w:val="18"/>
          <w:szCs w:val="18"/>
        </w:rPr>
        <w:t>BRASIL. Ministério da Saúde. Diretrizes do NASF: Núcleo de Apoio a Saúde da Família. Cadernos de Atenção Básica - Brasília, 2010.</w:t>
      </w:r>
    </w:p>
    <w:p w:rsidR="00864FA9" w:rsidRPr="005D0022" w:rsidRDefault="00864FA9" w:rsidP="00864FA9">
      <w:pPr>
        <w:jc w:val="both"/>
        <w:rPr>
          <w:rFonts w:ascii="Arial" w:hAnsi="Arial" w:cs="Arial"/>
          <w:sz w:val="18"/>
          <w:szCs w:val="18"/>
        </w:rPr>
      </w:pPr>
      <w:r w:rsidRPr="005D0022">
        <w:rPr>
          <w:rFonts w:ascii="Arial" w:hAnsi="Arial" w:cs="Arial"/>
          <w:sz w:val="18"/>
          <w:szCs w:val="18"/>
        </w:rPr>
        <w:t xml:space="preserve">BRASIL. </w:t>
      </w:r>
      <w:r w:rsidRPr="005D0022">
        <w:rPr>
          <w:rFonts w:ascii="Arial" w:hAnsi="Arial" w:cs="Arial"/>
          <w:i/>
          <w:sz w:val="18"/>
          <w:szCs w:val="18"/>
        </w:rPr>
        <w:t>Legislação em Saúde Mental. 1990-2004.</w:t>
      </w:r>
      <w:r w:rsidRPr="005D0022">
        <w:rPr>
          <w:rFonts w:ascii="Arial" w:hAnsi="Arial" w:cs="Arial"/>
          <w:sz w:val="18"/>
          <w:szCs w:val="18"/>
        </w:rPr>
        <w:t xml:space="preserve"> 4ª ed. Brasília (DF): MS; 2004. Disponível em </w:t>
      </w:r>
      <w:hyperlink r:id="rId138" w:history="1">
        <w:r w:rsidR="00FF34EA" w:rsidRPr="005D0022">
          <w:rPr>
            <w:rStyle w:val="Hyperlink"/>
            <w:rFonts w:ascii="Arial" w:hAnsi="Arial" w:cs="Arial"/>
            <w:sz w:val="18"/>
            <w:szCs w:val="18"/>
          </w:rPr>
          <w:t>www.saude.gov.br/saudemental/legislacao</w:t>
        </w:r>
      </w:hyperlink>
      <w:r w:rsidR="00FF34EA" w:rsidRPr="005D0022">
        <w:rPr>
          <w:rFonts w:ascii="Arial" w:hAnsi="Arial" w:cs="Arial"/>
          <w:sz w:val="18"/>
          <w:szCs w:val="18"/>
        </w:rPr>
        <w:t xml:space="preserve"> </w:t>
      </w:r>
    </w:p>
    <w:p w:rsidR="00864FA9" w:rsidRPr="005D0022" w:rsidRDefault="00864FA9" w:rsidP="00864FA9">
      <w:pPr>
        <w:jc w:val="both"/>
        <w:rPr>
          <w:rFonts w:ascii="Arial" w:hAnsi="Arial" w:cs="Arial"/>
          <w:sz w:val="18"/>
          <w:szCs w:val="18"/>
        </w:rPr>
      </w:pPr>
      <w:r w:rsidRPr="005D0022">
        <w:rPr>
          <w:rFonts w:ascii="Arial" w:hAnsi="Arial" w:cs="Arial"/>
          <w:sz w:val="18"/>
          <w:szCs w:val="18"/>
        </w:rPr>
        <w:t xml:space="preserve">AMARANTE apud Foucalt Paulo. </w:t>
      </w:r>
      <w:r w:rsidRPr="005D0022">
        <w:rPr>
          <w:rFonts w:ascii="Arial" w:hAnsi="Arial" w:cs="Arial"/>
          <w:i/>
          <w:sz w:val="18"/>
          <w:szCs w:val="18"/>
        </w:rPr>
        <w:t xml:space="preserve">Saúde Mental e Atenção Psicossocial. </w:t>
      </w:r>
      <w:r w:rsidRPr="005D0022">
        <w:rPr>
          <w:rFonts w:ascii="Arial" w:hAnsi="Arial" w:cs="Arial"/>
          <w:sz w:val="18"/>
          <w:szCs w:val="18"/>
        </w:rPr>
        <w:t>Rio de Janeiro: Editora Fiocruz, 2007, p. 25.</w:t>
      </w:r>
    </w:p>
    <w:p w:rsidR="00864FA9" w:rsidRPr="005D0022" w:rsidRDefault="00864FA9" w:rsidP="00864FA9">
      <w:pPr>
        <w:jc w:val="both"/>
        <w:rPr>
          <w:rFonts w:ascii="Arial" w:hAnsi="Arial" w:cs="Arial"/>
          <w:sz w:val="18"/>
          <w:szCs w:val="18"/>
        </w:rPr>
      </w:pPr>
      <w:r w:rsidRPr="005D0022">
        <w:rPr>
          <w:rFonts w:ascii="Arial" w:hAnsi="Arial" w:cs="Arial"/>
          <w:sz w:val="18"/>
          <w:szCs w:val="18"/>
        </w:rPr>
        <w:t xml:space="preserve">AMARANTE, Paulo </w:t>
      </w:r>
      <w:r w:rsidRPr="005D0022">
        <w:rPr>
          <w:rFonts w:ascii="Arial" w:hAnsi="Arial" w:cs="Arial"/>
          <w:i/>
          <w:sz w:val="18"/>
          <w:szCs w:val="18"/>
        </w:rPr>
        <w:t>A Constituição de Novas Práticas no Campo da Atenção Psicossocial: Análise e Dois Projetos Pioneiros Na Reforma Psiquiátrica No Brasil</w:t>
      </w:r>
      <w:r w:rsidRPr="005D0022">
        <w:rPr>
          <w:rFonts w:ascii="Arial" w:hAnsi="Arial" w:cs="Arial"/>
          <w:sz w:val="18"/>
          <w:szCs w:val="18"/>
        </w:rPr>
        <w:t>. Saúde em Debate, Rio de Janeiro, volume 58, nº 25 , 26-34.</w:t>
      </w:r>
    </w:p>
    <w:p w:rsidR="00864FA9" w:rsidRPr="005D0022" w:rsidRDefault="00864FA9" w:rsidP="00864FA9">
      <w:pPr>
        <w:tabs>
          <w:tab w:val="left" w:pos="-1440"/>
          <w:tab w:val="left" w:pos="-851"/>
          <w:tab w:val="left" w:pos="284"/>
        </w:tabs>
        <w:autoSpaceDE w:val="0"/>
        <w:autoSpaceDN w:val="0"/>
        <w:adjustRightInd w:val="0"/>
        <w:jc w:val="both"/>
        <w:rPr>
          <w:rFonts w:ascii="Arial" w:hAnsi="Arial" w:cs="Arial"/>
          <w:sz w:val="18"/>
          <w:szCs w:val="18"/>
        </w:rPr>
      </w:pPr>
      <w:r w:rsidRPr="005D0022">
        <w:rPr>
          <w:rFonts w:ascii="Arial" w:hAnsi="Arial" w:cs="Arial"/>
          <w:sz w:val="18"/>
          <w:szCs w:val="18"/>
        </w:rPr>
        <w:t>BRASIL. Ministério da Saúde. Caderno de Atenção Básica, nº 3</w:t>
      </w:r>
      <w:r w:rsidR="00407144" w:rsidRPr="005D0022">
        <w:rPr>
          <w:rFonts w:ascii="Arial" w:hAnsi="Arial" w:cs="Arial"/>
          <w:sz w:val="18"/>
          <w:szCs w:val="18"/>
        </w:rPr>
        <w:t>4</w:t>
      </w:r>
      <w:r w:rsidRPr="005D0022">
        <w:rPr>
          <w:rFonts w:ascii="Arial" w:hAnsi="Arial" w:cs="Arial"/>
          <w:sz w:val="18"/>
          <w:szCs w:val="18"/>
        </w:rPr>
        <w:t xml:space="preserve">. </w:t>
      </w:r>
      <w:r w:rsidR="00407144" w:rsidRPr="005D0022">
        <w:rPr>
          <w:rFonts w:ascii="Arial" w:hAnsi="Arial" w:cs="Arial"/>
          <w:sz w:val="18"/>
          <w:szCs w:val="18"/>
        </w:rPr>
        <w:t>Saúde Mental</w:t>
      </w:r>
      <w:r w:rsidR="007E16D7" w:rsidRPr="005D0022">
        <w:rPr>
          <w:rFonts w:ascii="Arial" w:hAnsi="Arial" w:cs="Arial"/>
          <w:sz w:val="18"/>
          <w:szCs w:val="18"/>
        </w:rPr>
        <w:t>, 201</w:t>
      </w:r>
      <w:r w:rsidR="00407144" w:rsidRPr="005D0022">
        <w:rPr>
          <w:rFonts w:ascii="Arial" w:hAnsi="Arial" w:cs="Arial"/>
          <w:sz w:val="18"/>
          <w:szCs w:val="18"/>
        </w:rPr>
        <w:t>3</w:t>
      </w:r>
      <w:r w:rsidRPr="005D0022">
        <w:rPr>
          <w:rFonts w:ascii="Arial" w:hAnsi="Arial" w:cs="Arial"/>
          <w:sz w:val="18"/>
          <w:szCs w:val="18"/>
        </w:rPr>
        <w:t>.</w:t>
      </w:r>
    </w:p>
    <w:p w:rsidR="00BF0CBF" w:rsidRPr="005D0022" w:rsidRDefault="00BF0CBF" w:rsidP="00864FA9">
      <w:pPr>
        <w:jc w:val="both"/>
        <w:rPr>
          <w:rFonts w:ascii="Arial" w:hAnsi="Arial" w:cs="Arial"/>
          <w:sz w:val="18"/>
          <w:szCs w:val="18"/>
        </w:rPr>
      </w:pPr>
      <w:r w:rsidRPr="005D0022">
        <w:rPr>
          <w:rFonts w:ascii="Arial" w:hAnsi="Arial" w:cs="Arial"/>
          <w:sz w:val="18"/>
          <w:szCs w:val="18"/>
        </w:rPr>
        <w:t>BOCK, A. M. B. e outros. Psicologias: uma introdução ao estudo de psicologia. São Paulo: Saraiva, 2008.</w:t>
      </w:r>
    </w:p>
    <w:p w:rsidR="00BF0CBF" w:rsidRPr="005D0022" w:rsidRDefault="00BF0CBF" w:rsidP="00864FA9">
      <w:pPr>
        <w:jc w:val="both"/>
        <w:rPr>
          <w:rFonts w:ascii="Arial" w:hAnsi="Arial" w:cs="Arial"/>
          <w:sz w:val="18"/>
          <w:szCs w:val="18"/>
        </w:rPr>
      </w:pPr>
      <w:r w:rsidRPr="005D0022">
        <w:rPr>
          <w:rFonts w:ascii="Arial" w:hAnsi="Arial" w:cs="Arial"/>
          <w:sz w:val="18"/>
          <w:szCs w:val="18"/>
        </w:rPr>
        <w:t>CALLIGARIS, C. Adolescência. São Paulo: Publifolha, 2000.</w:t>
      </w:r>
    </w:p>
    <w:p w:rsidR="00BF0CBF" w:rsidRPr="005D0022" w:rsidRDefault="00BF0CBF" w:rsidP="00BF0CBF">
      <w:pPr>
        <w:jc w:val="both"/>
        <w:rPr>
          <w:rFonts w:ascii="Arial" w:hAnsi="Arial" w:cs="Arial"/>
          <w:sz w:val="18"/>
          <w:szCs w:val="18"/>
        </w:rPr>
      </w:pPr>
      <w:r w:rsidRPr="005D0022">
        <w:rPr>
          <w:rFonts w:ascii="Arial" w:hAnsi="Arial" w:cs="Arial"/>
          <w:sz w:val="18"/>
          <w:szCs w:val="18"/>
        </w:rPr>
        <w:t>CLASSIFICAÇÃO DOS TRANSTORNOS MENTAIS E DE COMPORTAMENTO DA CID-10: Descrições clínicas e diretrizes diagnósticas. Organização Mundial da Saúde, Porto Alegre: Artes Médicas, 1993.</w:t>
      </w:r>
    </w:p>
    <w:p w:rsidR="00BF0CBF" w:rsidRPr="005D0022" w:rsidRDefault="00BF0CBF" w:rsidP="00BF0CBF">
      <w:pPr>
        <w:jc w:val="both"/>
        <w:rPr>
          <w:rFonts w:ascii="Arial" w:hAnsi="Arial" w:cs="Arial"/>
          <w:sz w:val="18"/>
          <w:szCs w:val="18"/>
        </w:rPr>
      </w:pPr>
      <w:r w:rsidRPr="005D0022">
        <w:rPr>
          <w:rFonts w:ascii="Arial" w:hAnsi="Arial" w:cs="Arial"/>
          <w:sz w:val="18"/>
          <w:szCs w:val="18"/>
        </w:rPr>
        <w:t>CONSELHO FEDERAL DE PSICOLOGIA, XIII Plenária do Conselho Federal de Psicologia. Código de Ética Profissional dos Psicólogos. Brasília. Agosto, 2005.</w:t>
      </w:r>
    </w:p>
    <w:p w:rsidR="00BF0CBF" w:rsidRPr="005D0022" w:rsidRDefault="00BF0CBF" w:rsidP="00BF0CBF">
      <w:pPr>
        <w:jc w:val="both"/>
        <w:rPr>
          <w:rFonts w:ascii="Arial" w:hAnsi="Arial" w:cs="Arial"/>
          <w:sz w:val="18"/>
          <w:szCs w:val="18"/>
          <w:u w:val="single"/>
          <w:lang w:val="en-US"/>
        </w:rPr>
      </w:pPr>
      <w:r w:rsidRPr="005D0022">
        <w:rPr>
          <w:rFonts w:ascii="Arial" w:hAnsi="Arial" w:cs="Arial"/>
          <w:sz w:val="18"/>
          <w:szCs w:val="18"/>
        </w:rPr>
        <w:t xml:space="preserve">________. Manual de elaboração de laudos e pareceres. </w:t>
      </w:r>
      <w:r w:rsidRPr="005D0022">
        <w:rPr>
          <w:rFonts w:ascii="Arial" w:hAnsi="Arial" w:cs="Arial"/>
          <w:sz w:val="18"/>
          <w:szCs w:val="18"/>
          <w:lang w:val="en-US"/>
        </w:rPr>
        <w:t xml:space="preserve">In: </w:t>
      </w:r>
      <w:hyperlink r:id="rId139" w:history="1">
        <w:r w:rsidRPr="005D0022">
          <w:rPr>
            <w:rStyle w:val="Hyperlink"/>
            <w:rFonts w:ascii="Arial" w:hAnsi="Arial" w:cs="Arial"/>
            <w:sz w:val="18"/>
            <w:szCs w:val="18"/>
            <w:lang w:val="en-US"/>
          </w:rPr>
          <w:t>www.pol.org.br</w:t>
        </w:r>
      </w:hyperlink>
    </w:p>
    <w:p w:rsidR="00BF0CBF" w:rsidRPr="005D0022" w:rsidRDefault="00BF0CBF" w:rsidP="00BF0CBF">
      <w:pPr>
        <w:jc w:val="both"/>
        <w:rPr>
          <w:rFonts w:ascii="Arial" w:hAnsi="Arial" w:cs="Arial"/>
          <w:sz w:val="18"/>
          <w:szCs w:val="18"/>
        </w:rPr>
      </w:pPr>
      <w:r w:rsidRPr="005D0022">
        <w:rPr>
          <w:rFonts w:ascii="Arial" w:hAnsi="Arial" w:cs="Arial"/>
          <w:sz w:val="18"/>
          <w:szCs w:val="18"/>
          <w:lang w:val="en-US"/>
        </w:rPr>
        <w:t xml:space="preserve">CUNHA, J. A. et. al. </w:t>
      </w:r>
      <w:r w:rsidRPr="005D0022">
        <w:rPr>
          <w:rFonts w:ascii="Arial" w:hAnsi="Arial" w:cs="Arial"/>
          <w:sz w:val="18"/>
          <w:szCs w:val="18"/>
        </w:rPr>
        <w:t>Psicodiagnóstico-R. Porto Alegre: Artes Médicas, 1993.</w:t>
      </w:r>
    </w:p>
    <w:p w:rsidR="00BF0CBF" w:rsidRPr="005D0022" w:rsidRDefault="00BF0CBF" w:rsidP="00BF0CBF">
      <w:pPr>
        <w:jc w:val="both"/>
        <w:rPr>
          <w:rFonts w:ascii="Arial" w:hAnsi="Arial" w:cs="Arial"/>
          <w:sz w:val="18"/>
          <w:szCs w:val="18"/>
        </w:rPr>
      </w:pPr>
      <w:r w:rsidRPr="005D0022">
        <w:rPr>
          <w:rFonts w:ascii="Arial" w:hAnsi="Arial" w:cs="Arial"/>
          <w:sz w:val="18"/>
          <w:szCs w:val="18"/>
        </w:rPr>
        <w:t>_______. Psicodiagnóstico – V. Porto Alegre: Artes Médicas, 2000.</w:t>
      </w:r>
    </w:p>
    <w:p w:rsidR="00BF0CBF" w:rsidRPr="005D0022" w:rsidRDefault="00BF0CBF" w:rsidP="00BF0CBF">
      <w:pPr>
        <w:jc w:val="both"/>
        <w:rPr>
          <w:rFonts w:ascii="Arial" w:hAnsi="Arial" w:cs="Arial"/>
          <w:sz w:val="18"/>
          <w:szCs w:val="18"/>
        </w:rPr>
      </w:pPr>
      <w:r w:rsidRPr="005D0022">
        <w:rPr>
          <w:rFonts w:ascii="Arial" w:hAnsi="Arial" w:cs="Arial"/>
          <w:sz w:val="18"/>
          <w:szCs w:val="18"/>
        </w:rPr>
        <w:t>DAVEL, E. e VASCONCELOS, J. (Orgs.). Recursos Humanos e Subjetividade. Petrópolis, RJ: Vozes, 1995.</w:t>
      </w:r>
    </w:p>
    <w:p w:rsidR="00BF0CBF" w:rsidRPr="005D0022" w:rsidRDefault="00BF0CBF" w:rsidP="00BF0CBF">
      <w:pPr>
        <w:jc w:val="both"/>
        <w:rPr>
          <w:rFonts w:ascii="Arial" w:hAnsi="Arial" w:cs="Arial"/>
          <w:sz w:val="18"/>
          <w:szCs w:val="18"/>
        </w:rPr>
      </w:pPr>
      <w:r w:rsidRPr="005D0022">
        <w:rPr>
          <w:rFonts w:ascii="Arial" w:hAnsi="Arial" w:cs="Arial"/>
          <w:sz w:val="18"/>
          <w:szCs w:val="18"/>
        </w:rPr>
        <w:t>DEJOURS, C. A Loucura do Trabalho: estudo de psicopatologia do trabalho. São Paulo: Cortez, 1992.</w:t>
      </w:r>
    </w:p>
    <w:p w:rsidR="00BF0CBF" w:rsidRPr="005D0022" w:rsidRDefault="00BF0CBF" w:rsidP="00BF0CBF">
      <w:pPr>
        <w:jc w:val="both"/>
        <w:rPr>
          <w:rFonts w:ascii="Arial" w:hAnsi="Arial" w:cs="Arial"/>
          <w:sz w:val="18"/>
          <w:szCs w:val="18"/>
        </w:rPr>
      </w:pPr>
      <w:r w:rsidRPr="005D0022">
        <w:rPr>
          <w:rFonts w:ascii="Arial" w:hAnsi="Arial" w:cs="Arial"/>
          <w:sz w:val="18"/>
          <w:szCs w:val="18"/>
        </w:rPr>
        <w:t>FREUD, S. Três ensaios sobre a teoria da sexualidade (1905).</w:t>
      </w:r>
    </w:p>
    <w:p w:rsidR="00BF0CBF" w:rsidRPr="005D0022" w:rsidRDefault="00BF0CBF" w:rsidP="00BF0CBF">
      <w:pPr>
        <w:jc w:val="both"/>
        <w:rPr>
          <w:rFonts w:ascii="Arial" w:hAnsi="Arial" w:cs="Arial"/>
          <w:sz w:val="18"/>
          <w:szCs w:val="18"/>
        </w:rPr>
      </w:pPr>
      <w:r w:rsidRPr="005D0022">
        <w:rPr>
          <w:rFonts w:ascii="Arial" w:hAnsi="Arial" w:cs="Arial"/>
          <w:sz w:val="18"/>
          <w:szCs w:val="18"/>
        </w:rPr>
        <w:t>FREUD, S. Introdução ao narcisismo (1914).</w:t>
      </w:r>
    </w:p>
    <w:p w:rsidR="00BF0CBF" w:rsidRPr="005D0022" w:rsidRDefault="00BF0CBF" w:rsidP="00BF0CBF">
      <w:pPr>
        <w:jc w:val="both"/>
        <w:rPr>
          <w:rFonts w:ascii="Arial" w:hAnsi="Arial" w:cs="Arial"/>
          <w:sz w:val="18"/>
          <w:szCs w:val="18"/>
        </w:rPr>
      </w:pPr>
      <w:r w:rsidRPr="005D0022">
        <w:rPr>
          <w:rFonts w:ascii="Arial" w:hAnsi="Arial" w:cs="Arial"/>
          <w:sz w:val="18"/>
          <w:szCs w:val="18"/>
        </w:rPr>
        <w:t>_______. Os instintos e suas vicissitudes (1915).</w:t>
      </w:r>
    </w:p>
    <w:p w:rsidR="00BF0CBF" w:rsidRPr="005D0022" w:rsidRDefault="00BF0CBF" w:rsidP="00BF0CBF">
      <w:pPr>
        <w:jc w:val="both"/>
        <w:rPr>
          <w:rFonts w:ascii="Arial" w:hAnsi="Arial" w:cs="Arial"/>
          <w:sz w:val="18"/>
          <w:szCs w:val="18"/>
        </w:rPr>
      </w:pPr>
      <w:r w:rsidRPr="005D0022">
        <w:rPr>
          <w:rFonts w:ascii="Arial" w:hAnsi="Arial" w:cs="Arial"/>
          <w:sz w:val="18"/>
          <w:szCs w:val="18"/>
        </w:rPr>
        <w:t>_______. Psicopatologia da vida cotidiana (1901).</w:t>
      </w:r>
    </w:p>
    <w:p w:rsidR="00BF0CBF" w:rsidRPr="005D0022" w:rsidRDefault="00BF0CBF" w:rsidP="00BF0CBF">
      <w:pPr>
        <w:jc w:val="both"/>
        <w:rPr>
          <w:rFonts w:ascii="Arial" w:hAnsi="Arial" w:cs="Arial"/>
          <w:sz w:val="18"/>
          <w:szCs w:val="18"/>
        </w:rPr>
      </w:pPr>
      <w:r w:rsidRPr="005D0022">
        <w:rPr>
          <w:rFonts w:ascii="Arial" w:hAnsi="Arial" w:cs="Arial"/>
          <w:sz w:val="18"/>
          <w:szCs w:val="18"/>
        </w:rPr>
        <w:t>_______. Repressão (1915).</w:t>
      </w:r>
    </w:p>
    <w:p w:rsidR="00BF0CBF" w:rsidRPr="005D0022" w:rsidRDefault="00BF0CBF" w:rsidP="00BF0CBF">
      <w:pPr>
        <w:jc w:val="both"/>
        <w:rPr>
          <w:rFonts w:ascii="Arial" w:hAnsi="Arial" w:cs="Arial"/>
          <w:sz w:val="18"/>
          <w:szCs w:val="18"/>
        </w:rPr>
      </w:pPr>
      <w:r w:rsidRPr="005D0022">
        <w:rPr>
          <w:rFonts w:ascii="Arial" w:hAnsi="Arial" w:cs="Arial"/>
          <w:sz w:val="18"/>
          <w:szCs w:val="18"/>
        </w:rPr>
        <w:t>_______. A dinâmica da transferência (1912).</w:t>
      </w:r>
    </w:p>
    <w:p w:rsidR="00BF0CBF" w:rsidRPr="005D0022" w:rsidRDefault="00BF0CBF" w:rsidP="00BF0CBF">
      <w:pPr>
        <w:jc w:val="both"/>
        <w:rPr>
          <w:rFonts w:ascii="Arial" w:hAnsi="Arial" w:cs="Arial"/>
          <w:sz w:val="18"/>
          <w:szCs w:val="18"/>
        </w:rPr>
      </w:pPr>
      <w:r w:rsidRPr="005D0022">
        <w:rPr>
          <w:rFonts w:ascii="Arial" w:hAnsi="Arial" w:cs="Arial"/>
          <w:sz w:val="18"/>
          <w:szCs w:val="18"/>
        </w:rPr>
        <w:t>_______. O caso de Schreber (1911).</w:t>
      </w:r>
    </w:p>
    <w:p w:rsidR="00BF0CBF" w:rsidRPr="005D0022" w:rsidRDefault="00BF0CBF" w:rsidP="00BF0CBF">
      <w:pPr>
        <w:jc w:val="both"/>
        <w:rPr>
          <w:rFonts w:ascii="Arial" w:hAnsi="Arial" w:cs="Arial"/>
          <w:sz w:val="18"/>
          <w:szCs w:val="18"/>
        </w:rPr>
      </w:pPr>
      <w:r w:rsidRPr="005D0022">
        <w:rPr>
          <w:rFonts w:ascii="Arial" w:hAnsi="Arial" w:cs="Arial"/>
          <w:sz w:val="18"/>
          <w:szCs w:val="18"/>
        </w:rPr>
        <w:t>_______. O pequeno Hans (1909).</w:t>
      </w:r>
    </w:p>
    <w:p w:rsidR="00BF0CBF" w:rsidRPr="005D0022" w:rsidRDefault="00BF0CBF" w:rsidP="00BF0CBF">
      <w:pPr>
        <w:jc w:val="both"/>
        <w:rPr>
          <w:rFonts w:ascii="Arial" w:hAnsi="Arial" w:cs="Arial"/>
          <w:sz w:val="18"/>
          <w:szCs w:val="18"/>
        </w:rPr>
      </w:pPr>
      <w:r w:rsidRPr="005D0022">
        <w:rPr>
          <w:rFonts w:ascii="Arial" w:hAnsi="Arial" w:cs="Arial"/>
          <w:sz w:val="18"/>
          <w:szCs w:val="18"/>
        </w:rPr>
        <w:t>_______. O homem dos Ratos (1909).</w:t>
      </w:r>
    </w:p>
    <w:p w:rsidR="00BF0CBF" w:rsidRPr="005D0022" w:rsidRDefault="00BF0CBF" w:rsidP="00BF0CBF">
      <w:pPr>
        <w:jc w:val="both"/>
        <w:rPr>
          <w:rFonts w:ascii="Arial" w:hAnsi="Arial" w:cs="Arial"/>
          <w:sz w:val="18"/>
          <w:szCs w:val="18"/>
        </w:rPr>
      </w:pPr>
      <w:r w:rsidRPr="005D0022">
        <w:rPr>
          <w:rFonts w:ascii="Arial" w:hAnsi="Arial" w:cs="Arial"/>
          <w:sz w:val="18"/>
          <w:szCs w:val="18"/>
        </w:rPr>
        <w:t xml:space="preserve">_______. O caso Dora (1905). </w:t>
      </w:r>
    </w:p>
    <w:p w:rsidR="00BF0CBF" w:rsidRPr="005D0022" w:rsidRDefault="00BF0CBF" w:rsidP="00BF0CBF">
      <w:pPr>
        <w:jc w:val="both"/>
        <w:rPr>
          <w:rFonts w:ascii="Arial" w:hAnsi="Arial" w:cs="Arial"/>
          <w:sz w:val="18"/>
          <w:szCs w:val="18"/>
        </w:rPr>
      </w:pPr>
      <w:r w:rsidRPr="005D0022">
        <w:rPr>
          <w:rFonts w:ascii="Arial" w:hAnsi="Arial" w:cs="Arial"/>
          <w:sz w:val="18"/>
          <w:szCs w:val="18"/>
        </w:rPr>
        <w:t>GOULART, I. B. (Org.). Psicologia Organizacional e do Trabalho; teoria, pesquisa e temas correlatos. São Paulo: Casa do Psicólogo, 2002.</w:t>
      </w:r>
    </w:p>
    <w:p w:rsidR="00BF0CBF" w:rsidRPr="005D0022" w:rsidRDefault="00BF0CBF" w:rsidP="00BF0CBF">
      <w:pPr>
        <w:jc w:val="both"/>
        <w:rPr>
          <w:rFonts w:ascii="Arial" w:hAnsi="Arial" w:cs="Arial"/>
          <w:sz w:val="18"/>
          <w:szCs w:val="18"/>
        </w:rPr>
      </w:pPr>
      <w:r w:rsidRPr="005D0022">
        <w:rPr>
          <w:rFonts w:ascii="Arial" w:hAnsi="Arial" w:cs="Arial"/>
          <w:sz w:val="18"/>
          <w:szCs w:val="18"/>
        </w:rPr>
        <w:t>MARCELLI, D. Manual de Psicopatologia da Infância de Ajuriaguerra. Porto Alegre: ARTMED, 1998.</w:t>
      </w:r>
    </w:p>
    <w:p w:rsidR="00BF0CBF" w:rsidRPr="005D0022" w:rsidRDefault="00BF0CBF" w:rsidP="00BF0CBF">
      <w:pPr>
        <w:jc w:val="both"/>
        <w:rPr>
          <w:rFonts w:ascii="Arial" w:hAnsi="Arial" w:cs="Arial"/>
          <w:sz w:val="18"/>
          <w:szCs w:val="18"/>
        </w:rPr>
      </w:pPr>
      <w:r w:rsidRPr="005D0022">
        <w:rPr>
          <w:rFonts w:ascii="Arial" w:hAnsi="Arial" w:cs="Arial"/>
          <w:sz w:val="18"/>
          <w:szCs w:val="18"/>
        </w:rPr>
        <w:t>_______. Adolescência e Psicopatologia. Porto Alegre: ARTMED,</w:t>
      </w:r>
    </w:p>
    <w:p w:rsidR="00BF0CBF" w:rsidRPr="005D0022" w:rsidRDefault="00BF0CBF" w:rsidP="00BF0CBF">
      <w:pPr>
        <w:jc w:val="both"/>
        <w:rPr>
          <w:rFonts w:ascii="Arial" w:hAnsi="Arial" w:cs="Arial"/>
          <w:sz w:val="18"/>
          <w:szCs w:val="18"/>
        </w:rPr>
      </w:pPr>
      <w:r w:rsidRPr="005D0022">
        <w:rPr>
          <w:rFonts w:ascii="Arial" w:hAnsi="Arial" w:cs="Arial"/>
          <w:sz w:val="18"/>
          <w:szCs w:val="18"/>
        </w:rPr>
        <w:t>PICHON R. Processo Grupal. São Paulo, Martins Fontes, 2000.</w:t>
      </w:r>
    </w:p>
    <w:p w:rsidR="00BF0CBF" w:rsidRPr="005D0022" w:rsidRDefault="00BF0CBF" w:rsidP="00BF0CBF">
      <w:pPr>
        <w:jc w:val="both"/>
        <w:rPr>
          <w:rFonts w:ascii="Arial" w:hAnsi="Arial" w:cs="Arial"/>
          <w:sz w:val="18"/>
          <w:szCs w:val="18"/>
        </w:rPr>
      </w:pPr>
      <w:r w:rsidRPr="005D0022">
        <w:rPr>
          <w:rFonts w:ascii="Arial" w:hAnsi="Arial" w:cs="Arial"/>
          <w:sz w:val="18"/>
          <w:szCs w:val="18"/>
        </w:rPr>
        <w:t>OSÓRIO, L. C. Psicologia Grupal: uma nova disciplina para o advento de uma nova era. Porto Alegre: ARTMED, 2003.</w:t>
      </w:r>
    </w:p>
    <w:p w:rsidR="00BF0CBF" w:rsidRPr="005D0022" w:rsidRDefault="00BF0CBF" w:rsidP="00BF0CBF">
      <w:pPr>
        <w:jc w:val="both"/>
        <w:rPr>
          <w:rFonts w:ascii="Arial" w:hAnsi="Arial" w:cs="Arial"/>
          <w:sz w:val="18"/>
          <w:szCs w:val="18"/>
        </w:rPr>
      </w:pPr>
      <w:r w:rsidRPr="005D0022">
        <w:rPr>
          <w:rFonts w:ascii="Arial" w:hAnsi="Arial" w:cs="Arial"/>
          <w:sz w:val="18"/>
          <w:szCs w:val="18"/>
        </w:rPr>
        <w:t xml:space="preserve">ZANELLI, J. C. (Org.). Psicologia, Organizações e Trabalho no Brasil. Porto Alegre: ARTMED, 2004. </w:t>
      </w:r>
    </w:p>
    <w:p w:rsidR="00BF0CBF" w:rsidRPr="005D0022" w:rsidRDefault="00BF0CBF" w:rsidP="00BF0CBF">
      <w:pPr>
        <w:spacing w:before="20"/>
        <w:jc w:val="both"/>
        <w:rPr>
          <w:rFonts w:ascii="Arial" w:hAnsi="Arial" w:cs="Arial"/>
          <w:b/>
          <w:sz w:val="18"/>
          <w:szCs w:val="18"/>
          <w:u w:val="single"/>
        </w:rPr>
      </w:pPr>
      <w:r w:rsidRPr="005D0022">
        <w:rPr>
          <w:rFonts w:ascii="Arial" w:hAnsi="Arial" w:cs="Arial"/>
          <w:b/>
          <w:sz w:val="18"/>
          <w:szCs w:val="18"/>
        </w:rPr>
        <w:t xml:space="preserve">OBSERVAÇÃO: </w:t>
      </w:r>
      <w:r w:rsidRPr="005D0022">
        <w:rPr>
          <w:rFonts w:ascii="Arial" w:hAnsi="Arial" w:cs="Arial"/>
          <w:i/>
          <w:sz w:val="18"/>
          <w:szCs w:val="18"/>
        </w:rPr>
        <w:t>A bibliografia sugerida não limita nem esgota o programa. Serve apenas como orientação para as bancas elaboradoras de provas e aos candidatos. Poderão ser consultadas outras fontes, tais como: legislação vigente relacionada às funções do cargo, m</w:t>
      </w:r>
      <w:r w:rsidRPr="005D0022">
        <w:rPr>
          <w:rFonts w:ascii="Arial" w:hAnsi="Arial" w:cs="Arial"/>
          <w:i/>
          <w:color w:val="000000"/>
          <w:sz w:val="18"/>
          <w:szCs w:val="18"/>
        </w:rPr>
        <w:t>anuais e livros técnicos com os conteúdos indicados</w:t>
      </w:r>
      <w:r w:rsidRPr="005D0022">
        <w:rPr>
          <w:rFonts w:ascii="Arial" w:hAnsi="Arial" w:cs="Arial"/>
          <w:i/>
          <w:sz w:val="18"/>
          <w:szCs w:val="18"/>
        </w:rPr>
        <w:t>.</w:t>
      </w:r>
    </w:p>
    <w:p w:rsidR="00BF0CBF" w:rsidRPr="005D0022" w:rsidRDefault="00BF0CBF" w:rsidP="00BF0CBF">
      <w:pPr>
        <w:spacing w:before="20"/>
        <w:rPr>
          <w:rFonts w:ascii="Arial" w:hAnsi="Arial" w:cs="Arial"/>
          <w:b/>
          <w:sz w:val="18"/>
          <w:szCs w:val="18"/>
          <w:u w:val="single"/>
        </w:rPr>
      </w:pPr>
    </w:p>
    <w:p w:rsidR="00BF0CBF" w:rsidRPr="005D0022" w:rsidRDefault="00BF0CBF" w:rsidP="00BF0CBF">
      <w:pPr>
        <w:spacing w:before="20"/>
        <w:rPr>
          <w:rFonts w:ascii="Arial" w:hAnsi="Arial" w:cs="Arial"/>
          <w:b/>
          <w:sz w:val="18"/>
          <w:szCs w:val="18"/>
          <w:u w:val="single"/>
        </w:rPr>
      </w:pPr>
      <w:r w:rsidRPr="005D0022">
        <w:rPr>
          <w:rFonts w:ascii="Arial" w:hAnsi="Arial" w:cs="Arial"/>
          <w:b/>
          <w:sz w:val="18"/>
          <w:szCs w:val="18"/>
          <w:u w:val="single"/>
        </w:rPr>
        <w:t>Supervisor de Campo e Apoio</w:t>
      </w:r>
    </w:p>
    <w:p w:rsidR="00BF0CBF" w:rsidRPr="005D0022" w:rsidRDefault="00BF0CBF" w:rsidP="00B37A24">
      <w:pPr>
        <w:numPr>
          <w:ilvl w:val="0"/>
          <w:numId w:val="49"/>
        </w:numPr>
        <w:tabs>
          <w:tab w:val="left" w:pos="-709"/>
          <w:tab w:val="left" w:pos="284"/>
        </w:tabs>
        <w:suppressAutoHyphens/>
        <w:ind w:hanging="720"/>
        <w:rPr>
          <w:rFonts w:ascii="Arial" w:hAnsi="Arial" w:cs="Arial"/>
          <w:sz w:val="18"/>
          <w:szCs w:val="18"/>
        </w:rPr>
      </w:pPr>
      <w:r w:rsidRPr="005D0022">
        <w:rPr>
          <w:rFonts w:ascii="Arial" w:hAnsi="Arial" w:cs="Arial"/>
          <w:sz w:val="18"/>
          <w:szCs w:val="18"/>
        </w:rPr>
        <w:t>Atribuições e Competências do Supervisor de Campo e Apoio no Combate as Endemias;</w:t>
      </w:r>
    </w:p>
    <w:p w:rsidR="00BF0CBF" w:rsidRPr="005D0022" w:rsidRDefault="00BF0CBF" w:rsidP="00B37A24">
      <w:pPr>
        <w:numPr>
          <w:ilvl w:val="0"/>
          <w:numId w:val="49"/>
        </w:numPr>
        <w:tabs>
          <w:tab w:val="left" w:pos="-709"/>
          <w:tab w:val="left" w:pos="284"/>
        </w:tabs>
        <w:suppressAutoHyphens/>
        <w:ind w:hanging="720"/>
        <w:rPr>
          <w:rFonts w:ascii="Arial" w:hAnsi="Arial" w:cs="Arial"/>
          <w:sz w:val="18"/>
          <w:szCs w:val="18"/>
        </w:rPr>
      </w:pPr>
      <w:r w:rsidRPr="005D0022">
        <w:rPr>
          <w:rFonts w:ascii="Arial" w:hAnsi="Arial" w:cs="Arial"/>
          <w:sz w:val="18"/>
          <w:szCs w:val="18"/>
        </w:rPr>
        <w:t xml:space="preserve">Noções de Vigilância em Saúde; </w:t>
      </w:r>
    </w:p>
    <w:p w:rsidR="00BF0CBF" w:rsidRPr="005D0022" w:rsidRDefault="00BF0CBF" w:rsidP="00B37A24">
      <w:pPr>
        <w:numPr>
          <w:ilvl w:val="0"/>
          <w:numId w:val="49"/>
        </w:numPr>
        <w:tabs>
          <w:tab w:val="left" w:pos="-709"/>
          <w:tab w:val="left" w:pos="284"/>
        </w:tabs>
        <w:suppressAutoHyphens/>
        <w:ind w:hanging="720"/>
        <w:rPr>
          <w:rFonts w:ascii="Arial" w:hAnsi="Arial" w:cs="Arial"/>
          <w:sz w:val="18"/>
          <w:szCs w:val="18"/>
        </w:rPr>
      </w:pPr>
      <w:r w:rsidRPr="005D0022">
        <w:rPr>
          <w:rFonts w:ascii="Arial" w:hAnsi="Arial" w:cs="Arial"/>
          <w:sz w:val="18"/>
          <w:szCs w:val="18"/>
        </w:rPr>
        <w:t>Programa Nacional de Controle da Dengue;</w:t>
      </w:r>
    </w:p>
    <w:p w:rsidR="00BF0CBF" w:rsidRPr="005D0022" w:rsidRDefault="00BF0CBF" w:rsidP="00B37A24">
      <w:pPr>
        <w:numPr>
          <w:ilvl w:val="0"/>
          <w:numId w:val="49"/>
        </w:numPr>
        <w:tabs>
          <w:tab w:val="left" w:pos="-709"/>
          <w:tab w:val="left" w:pos="284"/>
        </w:tabs>
        <w:suppressAutoHyphens/>
        <w:ind w:hanging="720"/>
        <w:rPr>
          <w:rFonts w:ascii="Arial" w:hAnsi="Arial" w:cs="Arial"/>
          <w:sz w:val="18"/>
          <w:szCs w:val="18"/>
        </w:rPr>
      </w:pPr>
      <w:r w:rsidRPr="005D0022">
        <w:rPr>
          <w:rFonts w:ascii="Arial" w:hAnsi="Arial" w:cs="Arial"/>
          <w:sz w:val="18"/>
          <w:szCs w:val="18"/>
        </w:rPr>
        <w:t>Programa Nacional de Controle das Endemias;</w:t>
      </w:r>
    </w:p>
    <w:p w:rsidR="00BF0CBF" w:rsidRPr="005D0022" w:rsidRDefault="00BF0CBF" w:rsidP="00B37A24">
      <w:pPr>
        <w:numPr>
          <w:ilvl w:val="0"/>
          <w:numId w:val="49"/>
        </w:numPr>
        <w:tabs>
          <w:tab w:val="left" w:pos="-709"/>
          <w:tab w:val="left" w:pos="284"/>
        </w:tabs>
        <w:suppressAutoHyphens/>
        <w:ind w:hanging="720"/>
        <w:rPr>
          <w:rFonts w:ascii="Arial" w:hAnsi="Arial" w:cs="Arial"/>
          <w:sz w:val="18"/>
          <w:szCs w:val="18"/>
        </w:rPr>
      </w:pPr>
      <w:r w:rsidRPr="005D0022">
        <w:rPr>
          <w:rFonts w:ascii="Arial" w:hAnsi="Arial" w:cs="Arial"/>
          <w:sz w:val="18"/>
          <w:szCs w:val="18"/>
        </w:rPr>
        <w:t>Ações de controle de focos, vetores e roedores;</w:t>
      </w:r>
    </w:p>
    <w:p w:rsidR="00BF0CBF" w:rsidRPr="005D0022" w:rsidRDefault="00BF0CBF" w:rsidP="00B37A24">
      <w:pPr>
        <w:numPr>
          <w:ilvl w:val="0"/>
          <w:numId w:val="49"/>
        </w:numPr>
        <w:tabs>
          <w:tab w:val="left" w:pos="-709"/>
          <w:tab w:val="left" w:pos="284"/>
        </w:tabs>
        <w:suppressAutoHyphens/>
        <w:ind w:hanging="720"/>
        <w:rPr>
          <w:rFonts w:ascii="Arial" w:hAnsi="Arial" w:cs="Arial"/>
          <w:sz w:val="18"/>
          <w:szCs w:val="18"/>
        </w:rPr>
      </w:pPr>
      <w:r w:rsidRPr="005D0022">
        <w:rPr>
          <w:rFonts w:ascii="Arial" w:hAnsi="Arial" w:cs="Arial"/>
          <w:sz w:val="18"/>
          <w:szCs w:val="18"/>
        </w:rPr>
        <w:t>Imunoprevenção;</w:t>
      </w:r>
    </w:p>
    <w:p w:rsidR="00BF0CBF" w:rsidRPr="005D0022" w:rsidRDefault="00BF0CBF" w:rsidP="00B37A24">
      <w:pPr>
        <w:numPr>
          <w:ilvl w:val="0"/>
          <w:numId w:val="49"/>
        </w:numPr>
        <w:tabs>
          <w:tab w:val="left" w:pos="-709"/>
          <w:tab w:val="left" w:pos="284"/>
        </w:tabs>
        <w:suppressAutoHyphens/>
        <w:ind w:hanging="720"/>
        <w:jc w:val="both"/>
        <w:rPr>
          <w:rStyle w:val="apple-style-span"/>
          <w:rFonts w:ascii="Arial" w:hAnsi="Arial" w:cs="Arial"/>
          <w:b/>
          <w:sz w:val="18"/>
          <w:szCs w:val="18"/>
          <w:u w:val="single"/>
        </w:rPr>
      </w:pPr>
      <w:r w:rsidRPr="005D0022">
        <w:rPr>
          <w:rFonts w:ascii="Arial" w:hAnsi="Arial" w:cs="Arial"/>
          <w:sz w:val="18"/>
          <w:szCs w:val="18"/>
        </w:rPr>
        <w:t>Doenças de interesse para a saúde pública e vigilância epidemiológica</w:t>
      </w:r>
      <w:r w:rsidRPr="005D0022">
        <w:rPr>
          <w:rStyle w:val="apple-style-span"/>
          <w:rFonts w:ascii="Arial" w:hAnsi="Arial" w:cs="Arial"/>
          <w:sz w:val="18"/>
          <w:szCs w:val="18"/>
        </w:rPr>
        <w:t>.</w:t>
      </w:r>
    </w:p>
    <w:p w:rsidR="00BF0CBF" w:rsidRPr="005D0022" w:rsidRDefault="00BF0CBF" w:rsidP="00B37A24">
      <w:pPr>
        <w:pStyle w:val="PargrafodaLista"/>
        <w:numPr>
          <w:ilvl w:val="0"/>
          <w:numId w:val="49"/>
        </w:numPr>
        <w:tabs>
          <w:tab w:val="clear" w:pos="720"/>
          <w:tab w:val="num" w:pos="284"/>
        </w:tabs>
        <w:ind w:left="284" w:hanging="284"/>
        <w:jc w:val="both"/>
        <w:rPr>
          <w:rFonts w:ascii="Arial" w:hAnsi="Arial" w:cs="Arial"/>
          <w:sz w:val="18"/>
          <w:szCs w:val="18"/>
        </w:rPr>
      </w:pPr>
      <w:r w:rsidRPr="005D0022">
        <w:rPr>
          <w:rFonts w:ascii="Arial" w:hAnsi="Arial" w:cs="Arial"/>
          <w:sz w:val="18"/>
          <w:szCs w:val="18"/>
          <w:shd w:val="clear" w:color="auto" w:fill="FFFFFF"/>
        </w:rPr>
        <w:lastRenderedPageBreak/>
        <w:t>Doenças veiculadas por alimentos (DVA). Doenças transmissíveis e de notificação compulsória. Investigação Epidemiológica de Casos e Epidemias. Sistema de Informação em Saúde e Vigilância Epidemiológica. Doenças de Interesse para a Saúde Pública e Vigilância Epidemiológica: AIDS, Cólera, Dengue, Esquistossomose Mansônica, Febre Tifóide, Hanseníase, Antaviroses, Hepatites Virais, Leptospirose, Menigites, Raiva, Tuberculose e Tétano. Esquema Básico de Vacinação e vacinação de adultos.</w:t>
      </w:r>
    </w:p>
    <w:p w:rsidR="00BF0CBF" w:rsidRPr="005D0022" w:rsidRDefault="00BF0CBF" w:rsidP="00B37A24">
      <w:pPr>
        <w:pStyle w:val="PargrafodaLista"/>
        <w:numPr>
          <w:ilvl w:val="0"/>
          <w:numId w:val="49"/>
        </w:numPr>
        <w:tabs>
          <w:tab w:val="clear" w:pos="720"/>
          <w:tab w:val="num" w:pos="284"/>
        </w:tabs>
        <w:ind w:left="284" w:hanging="284"/>
        <w:jc w:val="both"/>
        <w:rPr>
          <w:rFonts w:ascii="Arial" w:hAnsi="Arial" w:cs="Arial"/>
          <w:sz w:val="18"/>
          <w:szCs w:val="18"/>
        </w:rPr>
      </w:pPr>
      <w:r w:rsidRPr="005D0022">
        <w:rPr>
          <w:rFonts w:ascii="Arial" w:hAnsi="Arial" w:cs="Arial"/>
          <w:sz w:val="18"/>
          <w:szCs w:val="18"/>
        </w:rPr>
        <w:t>Educação para saúde, hábitos higiênicos do ambiente e do corpo. Primeiros socorros.</w:t>
      </w:r>
    </w:p>
    <w:p w:rsidR="00BF0CBF" w:rsidRPr="005D0022" w:rsidRDefault="00BF0CBF" w:rsidP="00B37A24">
      <w:pPr>
        <w:pStyle w:val="PargrafodaLista"/>
        <w:numPr>
          <w:ilvl w:val="0"/>
          <w:numId w:val="49"/>
        </w:numPr>
        <w:tabs>
          <w:tab w:val="clear" w:pos="720"/>
          <w:tab w:val="num" w:pos="284"/>
        </w:tabs>
        <w:ind w:left="284" w:hanging="284"/>
        <w:jc w:val="both"/>
        <w:rPr>
          <w:rFonts w:ascii="Arial" w:hAnsi="Arial" w:cs="Arial"/>
          <w:spacing w:val="-1"/>
          <w:sz w:val="18"/>
          <w:szCs w:val="18"/>
          <w:lang w:val="pt-PT"/>
        </w:rPr>
      </w:pPr>
      <w:r w:rsidRPr="005D0022">
        <w:rPr>
          <w:rFonts w:ascii="Arial" w:hAnsi="Arial" w:cs="Arial"/>
          <w:sz w:val="18"/>
          <w:szCs w:val="18"/>
        </w:rPr>
        <w:t>Saúde Pública: Conceito; Objetivos; Noções de combate de doenças transmitidas por insetos; Noções gerais sobre saneamento básico; Visita Domiciliar</w:t>
      </w:r>
      <w:r w:rsidRPr="005D0022">
        <w:rPr>
          <w:rFonts w:ascii="Arial" w:hAnsi="Arial" w:cs="Arial"/>
          <w:spacing w:val="-1"/>
          <w:sz w:val="18"/>
          <w:szCs w:val="18"/>
          <w:lang w:val="pt-PT"/>
        </w:rPr>
        <w:t>.</w:t>
      </w:r>
    </w:p>
    <w:p w:rsidR="00BF0CBF" w:rsidRPr="005D0022" w:rsidRDefault="00BF0CBF" w:rsidP="00B37A24">
      <w:pPr>
        <w:pStyle w:val="PargrafodaLista"/>
        <w:numPr>
          <w:ilvl w:val="0"/>
          <w:numId w:val="49"/>
        </w:numPr>
        <w:tabs>
          <w:tab w:val="clear" w:pos="720"/>
          <w:tab w:val="num" w:pos="284"/>
        </w:tabs>
        <w:ind w:left="284" w:hanging="284"/>
        <w:jc w:val="both"/>
        <w:rPr>
          <w:rFonts w:ascii="Arial" w:hAnsi="Arial" w:cs="Arial"/>
          <w:sz w:val="18"/>
          <w:szCs w:val="18"/>
        </w:rPr>
      </w:pPr>
      <w:r w:rsidRPr="005D0022">
        <w:rPr>
          <w:rFonts w:ascii="Arial" w:hAnsi="Arial" w:cs="Arial"/>
          <w:sz w:val="18"/>
          <w:szCs w:val="18"/>
        </w:rPr>
        <w:t>Vigilância Sanitária: conceito, histórico, objetivos, funções; Vigilância epidemiológica e medidas de controle; Esgoto sanitário e doméstico. Doenças relacionadas com os esgotos. Soluções individuais e coletivas para tratamento e destinação final dos esgotos.</w:t>
      </w:r>
    </w:p>
    <w:p w:rsidR="00BF0CBF" w:rsidRPr="005D0022" w:rsidRDefault="00BF0CBF" w:rsidP="00B37A24">
      <w:pPr>
        <w:pStyle w:val="PargrafodaLista"/>
        <w:numPr>
          <w:ilvl w:val="0"/>
          <w:numId w:val="49"/>
        </w:numPr>
        <w:tabs>
          <w:tab w:val="clear" w:pos="720"/>
          <w:tab w:val="num" w:pos="284"/>
        </w:tabs>
        <w:ind w:left="284" w:hanging="284"/>
        <w:jc w:val="both"/>
        <w:rPr>
          <w:rFonts w:ascii="Arial" w:hAnsi="Arial" w:cs="Arial"/>
          <w:sz w:val="18"/>
          <w:szCs w:val="18"/>
        </w:rPr>
      </w:pPr>
      <w:r w:rsidRPr="005D0022">
        <w:rPr>
          <w:rFonts w:ascii="Arial" w:hAnsi="Arial" w:cs="Arial"/>
          <w:sz w:val="18"/>
          <w:szCs w:val="18"/>
        </w:rPr>
        <w:t xml:space="preserve">Resíduos sólidos. Acondicionamento, coleta e transporte dos resíduos sólidos e resíduos de serviços de saúde; </w:t>
      </w:r>
    </w:p>
    <w:p w:rsidR="00BF0CBF" w:rsidRPr="005D0022" w:rsidRDefault="00BF0CBF" w:rsidP="00B37A24">
      <w:pPr>
        <w:pStyle w:val="PargrafodaLista"/>
        <w:numPr>
          <w:ilvl w:val="0"/>
          <w:numId w:val="49"/>
        </w:numPr>
        <w:tabs>
          <w:tab w:val="clear" w:pos="720"/>
          <w:tab w:val="num" w:pos="284"/>
        </w:tabs>
        <w:ind w:left="284" w:hanging="284"/>
        <w:jc w:val="both"/>
        <w:rPr>
          <w:rFonts w:ascii="Arial" w:hAnsi="Arial" w:cs="Arial"/>
          <w:sz w:val="18"/>
          <w:szCs w:val="18"/>
        </w:rPr>
      </w:pPr>
      <w:r w:rsidRPr="005D0022">
        <w:rPr>
          <w:rFonts w:ascii="Arial" w:hAnsi="Arial" w:cs="Arial"/>
          <w:sz w:val="18"/>
          <w:szCs w:val="18"/>
        </w:rPr>
        <w:t>Higiene e saúde pública veterinária: cuidados higiênico-sanitários na obtenção e beneficiamento de produto de origem animal, flora microbiana patogênica e alterações.</w:t>
      </w:r>
    </w:p>
    <w:p w:rsidR="00BF0CBF" w:rsidRPr="005D0022" w:rsidRDefault="00BF0CBF" w:rsidP="00BF0CBF">
      <w:pPr>
        <w:tabs>
          <w:tab w:val="left" w:pos="-709"/>
          <w:tab w:val="left" w:pos="284"/>
        </w:tabs>
        <w:rPr>
          <w:rFonts w:ascii="Arial" w:hAnsi="Arial" w:cs="Arial"/>
          <w:sz w:val="18"/>
          <w:szCs w:val="18"/>
        </w:rPr>
      </w:pPr>
      <w:r w:rsidRPr="005D0022">
        <w:rPr>
          <w:rStyle w:val="apple-style-span"/>
          <w:rFonts w:ascii="Arial" w:hAnsi="Arial" w:cs="Arial"/>
          <w:b/>
          <w:sz w:val="18"/>
          <w:szCs w:val="18"/>
          <w:u w:val="single"/>
        </w:rPr>
        <w:t>Referencias Bibliográficas</w:t>
      </w:r>
      <w:r w:rsidRPr="005D0022">
        <w:rPr>
          <w:rFonts w:ascii="Arial" w:hAnsi="Arial" w:cs="Arial"/>
          <w:b/>
          <w:bCs/>
          <w:sz w:val="18"/>
          <w:szCs w:val="18"/>
          <w:u w:val="single"/>
        </w:rPr>
        <w:t>:</w:t>
      </w:r>
    </w:p>
    <w:p w:rsidR="00B36BCB" w:rsidRPr="005D0022" w:rsidRDefault="00B36BCB" w:rsidP="00B36BCB">
      <w:pPr>
        <w:tabs>
          <w:tab w:val="left" w:pos="-1440"/>
          <w:tab w:val="left" w:pos="-851"/>
          <w:tab w:val="left" w:pos="567"/>
        </w:tabs>
        <w:autoSpaceDE w:val="0"/>
        <w:autoSpaceDN w:val="0"/>
        <w:adjustRightInd w:val="0"/>
        <w:jc w:val="both"/>
        <w:rPr>
          <w:rFonts w:ascii="Arial" w:hAnsi="Arial" w:cs="Arial"/>
          <w:color w:val="000000"/>
          <w:sz w:val="18"/>
          <w:szCs w:val="18"/>
        </w:rPr>
      </w:pPr>
      <w:r w:rsidRPr="005D0022">
        <w:rPr>
          <w:rFonts w:ascii="Arial" w:hAnsi="Arial" w:cs="Arial"/>
          <w:color w:val="000000"/>
          <w:sz w:val="18"/>
          <w:szCs w:val="18"/>
        </w:rPr>
        <w:t xml:space="preserve">BRASIL. Secretaria de Vigilância em Saúde. Departamento de Vigilância em Saúde. Diretrizes Nacionais para a Prevenção e Controle de Epidemias de Dengue, 2009, disponível em </w:t>
      </w:r>
      <w:hyperlink r:id="rId140" w:history="1">
        <w:r w:rsidRPr="005D0022">
          <w:rPr>
            <w:rStyle w:val="Hyperlink"/>
            <w:rFonts w:ascii="Arial" w:hAnsi="Arial" w:cs="Arial"/>
            <w:sz w:val="18"/>
            <w:szCs w:val="18"/>
          </w:rPr>
          <w:t>http://bvsms.saude.gov.br/bvs/publicacoes/diretrizes_nacionais_prevencao_controle_dengue.pdf</w:t>
        </w:r>
      </w:hyperlink>
    </w:p>
    <w:p w:rsidR="00BF0CBF" w:rsidRPr="005D0022" w:rsidRDefault="00BF0CBF" w:rsidP="00BF0CBF">
      <w:pPr>
        <w:tabs>
          <w:tab w:val="left" w:pos="-709"/>
          <w:tab w:val="left" w:pos="284"/>
        </w:tabs>
        <w:suppressAutoHyphens/>
        <w:jc w:val="both"/>
        <w:rPr>
          <w:rFonts w:ascii="Arial" w:hAnsi="Arial" w:cs="Arial"/>
          <w:sz w:val="18"/>
          <w:szCs w:val="18"/>
          <w:lang w:eastAsia="te-IN" w:bidi="te-IN"/>
        </w:rPr>
      </w:pPr>
      <w:r w:rsidRPr="005D0022">
        <w:rPr>
          <w:rFonts w:ascii="Arial" w:hAnsi="Arial" w:cs="Arial"/>
          <w:sz w:val="18"/>
          <w:szCs w:val="18"/>
        </w:rPr>
        <w:t>BRASIL. MINISTÉRIO DA SAÚDE</w:t>
      </w:r>
      <w:r w:rsidRPr="005D0022">
        <w:rPr>
          <w:rFonts w:ascii="Arial" w:hAnsi="Arial" w:cs="Arial"/>
          <w:b/>
          <w:sz w:val="18"/>
          <w:szCs w:val="18"/>
        </w:rPr>
        <w:t xml:space="preserve"> Guia de Vigilância Epidemiológica</w:t>
      </w:r>
      <w:r w:rsidRPr="005D0022">
        <w:rPr>
          <w:rFonts w:ascii="Arial" w:hAnsi="Arial" w:cs="Arial"/>
          <w:sz w:val="18"/>
          <w:szCs w:val="18"/>
        </w:rPr>
        <w:t>, Brasília, 2005. Disponível no Portal Saúde.</w:t>
      </w:r>
      <w:r w:rsidR="005A3302" w:rsidRPr="005D0022">
        <w:rPr>
          <w:rFonts w:ascii="Arial" w:hAnsi="Arial" w:cs="Arial"/>
          <w:sz w:val="18"/>
          <w:szCs w:val="18"/>
        </w:rPr>
        <w:t xml:space="preserve"> </w:t>
      </w:r>
      <w:r w:rsidRPr="005D0022">
        <w:rPr>
          <w:rFonts w:ascii="Arial" w:hAnsi="Arial" w:cs="Arial"/>
          <w:sz w:val="18"/>
          <w:szCs w:val="18"/>
          <w:lang w:eastAsia="te-IN" w:bidi="te-IN"/>
        </w:rPr>
        <w:t>(Versão atualizada)</w:t>
      </w:r>
    </w:p>
    <w:p w:rsidR="00BF0CBF" w:rsidRPr="005D0022" w:rsidRDefault="00BF0CBF" w:rsidP="00BF0CBF">
      <w:pPr>
        <w:tabs>
          <w:tab w:val="left" w:pos="-709"/>
          <w:tab w:val="left" w:pos="284"/>
        </w:tabs>
        <w:suppressAutoHyphens/>
        <w:jc w:val="both"/>
        <w:rPr>
          <w:rFonts w:ascii="Arial" w:hAnsi="Arial" w:cs="Arial"/>
          <w:sz w:val="18"/>
          <w:szCs w:val="18"/>
        </w:rPr>
      </w:pPr>
      <w:r w:rsidRPr="005D0022">
        <w:rPr>
          <w:rFonts w:ascii="Arial" w:hAnsi="Arial" w:cs="Arial"/>
          <w:sz w:val="18"/>
          <w:szCs w:val="18"/>
          <w:lang w:eastAsia="te-IN" w:bidi="te-IN"/>
        </w:rPr>
        <w:t xml:space="preserve">BRASIL. FUNDAÇÃO NACIONAL DE SAÚDE. </w:t>
      </w:r>
      <w:r w:rsidRPr="005D0022">
        <w:rPr>
          <w:rFonts w:ascii="Arial" w:hAnsi="Arial" w:cs="Arial"/>
          <w:b/>
          <w:bCs/>
          <w:sz w:val="18"/>
          <w:szCs w:val="18"/>
          <w:lang w:eastAsia="te-IN" w:bidi="te-IN"/>
        </w:rPr>
        <w:t>Programa Nacional de Controle da Dengue</w:t>
      </w:r>
      <w:r w:rsidRPr="005D0022">
        <w:rPr>
          <w:rFonts w:ascii="Arial" w:hAnsi="Arial" w:cs="Arial"/>
          <w:sz w:val="18"/>
          <w:szCs w:val="18"/>
          <w:lang w:eastAsia="te-IN" w:bidi="te-IN"/>
        </w:rPr>
        <w:t xml:space="preserve">: amparo legal à execução das ações de campo - imóveis fechados, abandonados ou com acesso não permitido pelo morador. Brasília: Fundação Nacional de Saúde, 2002. Disponível </w:t>
      </w:r>
      <w:r w:rsidRPr="005D0022">
        <w:rPr>
          <w:rFonts w:ascii="Arial" w:hAnsi="Arial" w:cs="Arial"/>
          <w:sz w:val="18"/>
          <w:szCs w:val="18"/>
        </w:rPr>
        <w:t>em:</w:t>
      </w:r>
      <w:r w:rsidR="00897F7D" w:rsidRPr="005D0022">
        <w:t xml:space="preserve"> </w:t>
      </w:r>
      <w:hyperlink r:id="rId141" w:history="1">
        <w:r w:rsidR="00897F7D" w:rsidRPr="005D0022">
          <w:rPr>
            <w:rStyle w:val="Hyperlink"/>
            <w:rFonts w:ascii="Arial" w:hAnsi="Arial" w:cs="Arial"/>
            <w:sz w:val="18"/>
            <w:szCs w:val="18"/>
          </w:rPr>
          <w:t>http://portalsaude.saude.gov.br/index.php/cidadao/legislacao</w:t>
        </w:r>
      </w:hyperlink>
      <w:r w:rsidR="00897F7D" w:rsidRPr="005D0022">
        <w:rPr>
          <w:rFonts w:ascii="Arial" w:hAnsi="Arial" w:cs="Arial"/>
          <w:sz w:val="18"/>
          <w:szCs w:val="18"/>
        </w:rPr>
        <w:t xml:space="preserve"> </w:t>
      </w:r>
      <w:r w:rsidR="00FF34EA" w:rsidRPr="005D0022">
        <w:rPr>
          <w:rStyle w:val="Hyperlink1"/>
          <w:rFonts w:ascii="Arial" w:hAnsi="Arial" w:cs="Arial"/>
          <w:color w:val="auto"/>
          <w:sz w:val="18"/>
          <w:szCs w:val="18"/>
        </w:rPr>
        <w:t xml:space="preserve"> </w:t>
      </w:r>
      <w:r w:rsidR="005A3302" w:rsidRPr="005D0022">
        <w:rPr>
          <w:rStyle w:val="Hyperlink1"/>
          <w:rFonts w:ascii="Arial" w:hAnsi="Arial" w:cs="Arial"/>
          <w:color w:val="auto"/>
          <w:sz w:val="18"/>
          <w:szCs w:val="18"/>
        </w:rPr>
        <w:t xml:space="preserve"> </w:t>
      </w:r>
    </w:p>
    <w:p w:rsidR="00BF0CBF" w:rsidRPr="005D0022" w:rsidRDefault="00BF0CBF" w:rsidP="00BF0CBF">
      <w:pPr>
        <w:tabs>
          <w:tab w:val="left" w:pos="-709"/>
          <w:tab w:val="left" w:pos="284"/>
        </w:tabs>
        <w:suppressAutoHyphens/>
        <w:jc w:val="both"/>
        <w:rPr>
          <w:rFonts w:ascii="Arial" w:hAnsi="Arial" w:cs="Arial"/>
          <w:sz w:val="18"/>
          <w:szCs w:val="18"/>
        </w:rPr>
      </w:pPr>
      <w:r w:rsidRPr="005D0022">
        <w:rPr>
          <w:rFonts w:ascii="Arial" w:hAnsi="Arial" w:cs="Arial"/>
          <w:sz w:val="18"/>
          <w:szCs w:val="18"/>
        </w:rPr>
        <w:t xml:space="preserve">BRASIL. MINISTÉRIO DA SAÚDE. Controle de Vetores Procedimentos de Segurança – </w:t>
      </w:r>
      <w:r w:rsidRPr="005D0022">
        <w:rPr>
          <w:rFonts w:ascii="Arial" w:hAnsi="Arial" w:cs="Arial"/>
          <w:b/>
          <w:bCs/>
          <w:sz w:val="18"/>
          <w:szCs w:val="18"/>
        </w:rPr>
        <w:t>Manual do Supervisor de Campo</w:t>
      </w:r>
      <w:r w:rsidRPr="005D0022">
        <w:rPr>
          <w:rFonts w:ascii="Arial" w:hAnsi="Arial" w:cs="Arial"/>
          <w:sz w:val="18"/>
          <w:szCs w:val="18"/>
        </w:rPr>
        <w:t xml:space="preserve">. </w:t>
      </w:r>
      <w:r w:rsidR="0029515F" w:rsidRPr="005D0022">
        <w:rPr>
          <w:rFonts w:ascii="Arial" w:hAnsi="Arial" w:cs="Arial"/>
          <w:sz w:val="18"/>
          <w:szCs w:val="18"/>
          <w:lang w:eastAsia="te-IN" w:bidi="te-IN"/>
        </w:rPr>
        <w:t xml:space="preserve">Disponível no site </w:t>
      </w:r>
      <w:hyperlink r:id="rId142" w:history="1">
        <w:r w:rsidR="0029515F" w:rsidRPr="005D0022">
          <w:rPr>
            <w:rStyle w:val="Hyperlink"/>
            <w:rFonts w:ascii="Arial" w:hAnsi="Arial" w:cs="Arial"/>
            <w:sz w:val="18"/>
            <w:szCs w:val="18"/>
            <w:lang w:eastAsia="te-IN" w:bidi="te-IN"/>
          </w:rPr>
          <w:t>http://www.funasa.gov.br/site/</w:t>
        </w:r>
      </w:hyperlink>
      <w:r w:rsidRPr="005D0022">
        <w:rPr>
          <w:rFonts w:ascii="Arial" w:hAnsi="Arial" w:cs="Arial"/>
          <w:sz w:val="18"/>
          <w:szCs w:val="18"/>
          <w:lang w:eastAsia="te-IN" w:bidi="te-IN"/>
        </w:rPr>
        <w:t xml:space="preserve">  (Publicações Técnicas).</w:t>
      </w:r>
    </w:p>
    <w:p w:rsidR="00BF0CBF" w:rsidRPr="005D0022" w:rsidRDefault="00BF0CBF" w:rsidP="00BF0CBF">
      <w:pPr>
        <w:tabs>
          <w:tab w:val="left" w:pos="-709"/>
          <w:tab w:val="left" w:pos="284"/>
        </w:tabs>
        <w:suppressAutoHyphens/>
        <w:jc w:val="both"/>
        <w:rPr>
          <w:rFonts w:ascii="Arial" w:hAnsi="Arial" w:cs="Arial"/>
          <w:sz w:val="18"/>
          <w:szCs w:val="18"/>
        </w:rPr>
      </w:pPr>
      <w:r w:rsidRPr="005D0022">
        <w:rPr>
          <w:rFonts w:ascii="Arial" w:hAnsi="Arial" w:cs="Arial"/>
          <w:sz w:val="18"/>
          <w:szCs w:val="18"/>
        </w:rPr>
        <w:t xml:space="preserve">BRASIL. MINISTÉRIO DA SAÚDE. Controle de Vetores da Febre Amarela e Dengue – </w:t>
      </w:r>
      <w:r w:rsidRPr="005D0022">
        <w:rPr>
          <w:rFonts w:ascii="Arial" w:hAnsi="Arial" w:cs="Arial"/>
          <w:b/>
          <w:bCs/>
          <w:sz w:val="18"/>
          <w:szCs w:val="18"/>
        </w:rPr>
        <w:t>Instruções para Pessoal de Operações</w:t>
      </w:r>
      <w:r w:rsidRPr="005D0022">
        <w:rPr>
          <w:rFonts w:ascii="Arial" w:hAnsi="Arial" w:cs="Arial"/>
          <w:sz w:val="18"/>
          <w:szCs w:val="18"/>
        </w:rPr>
        <w:t xml:space="preserve">. </w:t>
      </w:r>
    </w:p>
    <w:p w:rsidR="00BF0CBF" w:rsidRPr="005D0022" w:rsidRDefault="00BF0CBF" w:rsidP="00BF0CBF">
      <w:pPr>
        <w:tabs>
          <w:tab w:val="left" w:pos="-709"/>
          <w:tab w:val="left" w:pos="284"/>
        </w:tabs>
        <w:suppressAutoHyphens/>
        <w:jc w:val="both"/>
        <w:rPr>
          <w:rFonts w:ascii="Arial" w:hAnsi="Arial" w:cs="Arial"/>
          <w:sz w:val="18"/>
          <w:szCs w:val="18"/>
        </w:rPr>
      </w:pPr>
      <w:r w:rsidRPr="005D0022">
        <w:rPr>
          <w:rFonts w:ascii="Arial" w:hAnsi="Arial" w:cs="Arial"/>
          <w:sz w:val="18"/>
          <w:szCs w:val="18"/>
        </w:rPr>
        <w:t xml:space="preserve">BRASIL. MINISTÉRIO DA SAÚDE. Manual de Dengue – </w:t>
      </w:r>
      <w:r w:rsidRPr="005D0022">
        <w:rPr>
          <w:rFonts w:ascii="Arial" w:hAnsi="Arial" w:cs="Arial"/>
          <w:b/>
          <w:bCs/>
          <w:sz w:val="18"/>
          <w:szCs w:val="18"/>
        </w:rPr>
        <w:t>Vigilância Epidemiológica e Atenção ao Doente</w:t>
      </w:r>
      <w:r w:rsidRPr="005D0022">
        <w:rPr>
          <w:rFonts w:ascii="Arial" w:hAnsi="Arial" w:cs="Arial"/>
          <w:sz w:val="18"/>
          <w:szCs w:val="18"/>
        </w:rPr>
        <w:t xml:space="preserve">. 2. ed. Fundação Nacional de Saúde. </w:t>
      </w:r>
    </w:p>
    <w:p w:rsidR="00BF0CBF" w:rsidRPr="005D0022" w:rsidRDefault="00BF0CBF" w:rsidP="00BF0CBF">
      <w:pPr>
        <w:tabs>
          <w:tab w:val="left" w:pos="-709"/>
          <w:tab w:val="left" w:pos="284"/>
        </w:tabs>
        <w:suppressAutoHyphens/>
        <w:jc w:val="both"/>
        <w:rPr>
          <w:rFonts w:ascii="Arial" w:hAnsi="Arial" w:cs="Arial"/>
          <w:sz w:val="18"/>
          <w:szCs w:val="18"/>
          <w:lang w:eastAsia="te-IN" w:bidi="te-IN"/>
        </w:rPr>
      </w:pPr>
      <w:r w:rsidRPr="005D0022">
        <w:rPr>
          <w:rFonts w:ascii="Arial" w:hAnsi="Arial" w:cs="Arial"/>
          <w:sz w:val="18"/>
          <w:szCs w:val="18"/>
        </w:rPr>
        <w:t xml:space="preserve">BRASIL. MINISTÉRIO DA SAÚDE. </w:t>
      </w:r>
      <w:r w:rsidRPr="005D0022">
        <w:rPr>
          <w:rFonts w:ascii="Arial" w:hAnsi="Arial" w:cs="Arial"/>
          <w:b/>
          <w:bCs/>
          <w:sz w:val="18"/>
          <w:szCs w:val="18"/>
        </w:rPr>
        <w:t>Dengue: Instruções para Pessoal de Combate ao Vetor</w:t>
      </w:r>
      <w:r w:rsidRPr="005D0022">
        <w:rPr>
          <w:rFonts w:ascii="Arial" w:hAnsi="Arial" w:cs="Arial"/>
          <w:sz w:val="18"/>
          <w:szCs w:val="18"/>
        </w:rPr>
        <w:t xml:space="preserve">. </w:t>
      </w:r>
      <w:r w:rsidRPr="005D0022">
        <w:rPr>
          <w:rFonts w:ascii="Arial" w:hAnsi="Arial" w:cs="Arial"/>
          <w:sz w:val="18"/>
          <w:szCs w:val="18"/>
          <w:lang w:eastAsia="te-IN" w:bidi="te-IN"/>
        </w:rPr>
        <w:t xml:space="preserve">Disponível em: </w:t>
      </w:r>
      <w:hyperlink r:id="rId143" w:history="1">
        <w:r w:rsidR="0029515F" w:rsidRPr="005D0022">
          <w:rPr>
            <w:rStyle w:val="Hyperlink"/>
            <w:rFonts w:ascii="Arial" w:hAnsi="Arial" w:cs="Arial"/>
            <w:sz w:val="18"/>
            <w:szCs w:val="18"/>
            <w:lang w:eastAsia="te-IN" w:bidi="te-IN"/>
          </w:rPr>
          <w:t>http://www.funasa.gov.br/site/</w:t>
        </w:r>
      </w:hyperlink>
      <w:r w:rsidR="0029515F" w:rsidRPr="005D0022">
        <w:rPr>
          <w:rFonts w:ascii="Arial" w:hAnsi="Arial" w:cs="Arial"/>
          <w:sz w:val="18"/>
          <w:szCs w:val="18"/>
          <w:lang w:eastAsia="te-IN" w:bidi="te-IN"/>
        </w:rPr>
        <w:t xml:space="preserve"> </w:t>
      </w:r>
    </w:p>
    <w:p w:rsidR="00BF0CBF" w:rsidRPr="005D0022" w:rsidRDefault="00BF0CBF" w:rsidP="00BF0CBF">
      <w:pPr>
        <w:tabs>
          <w:tab w:val="left" w:pos="-709"/>
          <w:tab w:val="left" w:pos="284"/>
        </w:tabs>
        <w:suppressAutoHyphens/>
        <w:jc w:val="both"/>
        <w:rPr>
          <w:rFonts w:ascii="Arial" w:hAnsi="Arial" w:cs="Arial"/>
          <w:sz w:val="18"/>
          <w:szCs w:val="18"/>
        </w:rPr>
      </w:pPr>
      <w:r w:rsidRPr="005D0022">
        <w:rPr>
          <w:rFonts w:ascii="Arial" w:hAnsi="Arial" w:cs="Arial"/>
          <w:sz w:val="18"/>
          <w:szCs w:val="18"/>
          <w:lang w:eastAsia="te-IN" w:bidi="te-IN"/>
        </w:rPr>
        <w:t>CADERNO DE ATENÇÃO BÁSICA N°21, Ministério da Saúde;</w:t>
      </w:r>
    </w:p>
    <w:p w:rsidR="00BF0CBF" w:rsidRPr="005D0022" w:rsidRDefault="00BF0CBF" w:rsidP="00BF0CBF">
      <w:pPr>
        <w:tabs>
          <w:tab w:val="left" w:pos="-709"/>
          <w:tab w:val="left" w:pos="284"/>
        </w:tabs>
        <w:suppressAutoHyphens/>
        <w:jc w:val="both"/>
        <w:rPr>
          <w:rFonts w:ascii="Arial" w:hAnsi="Arial" w:cs="Arial"/>
          <w:sz w:val="18"/>
          <w:szCs w:val="18"/>
        </w:rPr>
      </w:pPr>
      <w:r w:rsidRPr="005D0022">
        <w:rPr>
          <w:rFonts w:ascii="Arial" w:hAnsi="Arial" w:cs="Arial"/>
          <w:sz w:val="18"/>
          <w:szCs w:val="18"/>
        </w:rPr>
        <w:t xml:space="preserve">BRASIL. </w:t>
      </w:r>
      <w:r w:rsidRPr="005D0022">
        <w:rPr>
          <w:rFonts w:ascii="Arial" w:hAnsi="Arial" w:cs="Arial"/>
          <w:sz w:val="18"/>
          <w:szCs w:val="18"/>
          <w:lang w:eastAsia="te-IN" w:bidi="te-IN"/>
        </w:rPr>
        <w:t xml:space="preserve">FUNDAÇÃO NACIONAL DE SAÚDE. </w:t>
      </w:r>
      <w:r w:rsidRPr="005D0022">
        <w:rPr>
          <w:rFonts w:ascii="Arial" w:hAnsi="Arial" w:cs="Arial"/>
          <w:b/>
          <w:bCs/>
          <w:sz w:val="18"/>
          <w:szCs w:val="18"/>
          <w:lang w:eastAsia="te-IN" w:bidi="te-IN"/>
        </w:rPr>
        <w:t>Manual de Controle de Roedores</w:t>
      </w:r>
      <w:r w:rsidRPr="005D0022">
        <w:rPr>
          <w:rFonts w:ascii="Arial" w:hAnsi="Arial" w:cs="Arial"/>
          <w:sz w:val="18"/>
          <w:szCs w:val="18"/>
          <w:lang w:eastAsia="te-IN" w:bidi="te-IN"/>
        </w:rPr>
        <w:t>. - Brasília: Ministério da Saúde, Fundação Nacional de Saúde, 2002.</w:t>
      </w:r>
    </w:p>
    <w:p w:rsidR="00BF0CBF" w:rsidRPr="005D0022" w:rsidRDefault="00BF0CBF" w:rsidP="00BF0CBF">
      <w:pPr>
        <w:tabs>
          <w:tab w:val="left" w:pos="-709"/>
          <w:tab w:val="left" w:pos="284"/>
        </w:tabs>
        <w:suppressAutoHyphens/>
        <w:jc w:val="both"/>
        <w:rPr>
          <w:rFonts w:ascii="Arial" w:hAnsi="Arial" w:cs="Arial"/>
          <w:b/>
          <w:sz w:val="18"/>
          <w:szCs w:val="18"/>
        </w:rPr>
      </w:pPr>
      <w:r w:rsidRPr="005D0022">
        <w:rPr>
          <w:rFonts w:ascii="Arial" w:hAnsi="Arial" w:cs="Arial"/>
          <w:sz w:val="18"/>
          <w:szCs w:val="18"/>
        </w:rPr>
        <w:t>Calendário nacional de vacinação, disponível em:</w:t>
      </w:r>
      <w:r w:rsidR="005E3221" w:rsidRPr="005D0022">
        <w:rPr>
          <w:rFonts w:ascii="Arial" w:hAnsi="Arial" w:cs="Arial"/>
          <w:sz w:val="18"/>
          <w:szCs w:val="18"/>
        </w:rPr>
        <w:t xml:space="preserve"> </w:t>
      </w:r>
      <w:hyperlink r:id="rId144" w:history="1">
        <w:r w:rsidR="005E3221" w:rsidRPr="005D0022">
          <w:rPr>
            <w:rStyle w:val="Hyperlink"/>
            <w:rFonts w:ascii="Arial" w:hAnsi="Arial" w:cs="Arial"/>
            <w:sz w:val="18"/>
            <w:szCs w:val="18"/>
          </w:rPr>
          <w:t>http://portalsaude.saude.gov.br/index.php/o-ministerio/principal/leia-mais-o-ministerio/197-secretaria-svs/13600-calendario-nacional-de-vacinacao</w:t>
        </w:r>
      </w:hyperlink>
      <w:r w:rsidR="005E3221" w:rsidRPr="005D0022">
        <w:rPr>
          <w:rFonts w:ascii="Arial" w:hAnsi="Arial" w:cs="Arial"/>
          <w:sz w:val="18"/>
          <w:szCs w:val="18"/>
        </w:rPr>
        <w:t xml:space="preserve"> </w:t>
      </w:r>
    </w:p>
    <w:p w:rsidR="00BF0CBF" w:rsidRPr="005D0022" w:rsidRDefault="00BF0CBF" w:rsidP="00BF0CBF">
      <w:pPr>
        <w:jc w:val="both"/>
        <w:rPr>
          <w:rFonts w:ascii="Arial" w:hAnsi="Arial" w:cs="Arial"/>
          <w:sz w:val="18"/>
          <w:szCs w:val="18"/>
        </w:rPr>
      </w:pPr>
      <w:r w:rsidRPr="005D0022">
        <w:rPr>
          <w:rFonts w:ascii="Arial" w:hAnsi="Arial" w:cs="Arial"/>
          <w:sz w:val="18"/>
          <w:szCs w:val="18"/>
        </w:rPr>
        <w:t>Decreto Estadual n.º 23.430, de 24 de outubro de 1974 (Código Sanitário do RS)</w:t>
      </w:r>
    </w:p>
    <w:p w:rsidR="00BF0CBF" w:rsidRPr="005D0022" w:rsidRDefault="00BF0CBF" w:rsidP="00BF0CBF">
      <w:pPr>
        <w:jc w:val="both"/>
        <w:rPr>
          <w:rFonts w:ascii="Arial" w:hAnsi="Arial" w:cs="Arial"/>
          <w:sz w:val="18"/>
          <w:szCs w:val="18"/>
        </w:rPr>
      </w:pPr>
      <w:r w:rsidRPr="005D0022">
        <w:rPr>
          <w:rFonts w:ascii="Arial" w:hAnsi="Arial" w:cs="Arial"/>
          <w:sz w:val="18"/>
          <w:szCs w:val="18"/>
        </w:rPr>
        <w:t>ESTADO DO RIO GRANDE DO SUL. LEI nº 9.921 de 27 de julho de 1993. Dispõe sobre a gestão dos resíduos sólidos, nos termo do artigo 247, parágrafo 3º da Constituição do Estado e dá outras providências.</w:t>
      </w:r>
    </w:p>
    <w:p w:rsidR="00BF0CBF" w:rsidRPr="005D0022" w:rsidRDefault="00BF0CBF" w:rsidP="00BF0CBF">
      <w:pPr>
        <w:jc w:val="both"/>
        <w:rPr>
          <w:rFonts w:ascii="Arial" w:hAnsi="Arial" w:cs="Arial"/>
          <w:sz w:val="18"/>
          <w:szCs w:val="18"/>
        </w:rPr>
      </w:pPr>
      <w:r w:rsidRPr="005D0022">
        <w:rPr>
          <w:rFonts w:ascii="Arial" w:hAnsi="Arial" w:cs="Arial"/>
          <w:sz w:val="18"/>
          <w:szCs w:val="18"/>
        </w:rPr>
        <w:t>RESOLUÇÃO CONAMA nº 275, de 25 de abril de 2001 - Estabelece o código de cores para os diferentes tipos de resíduos, a ser adotado na identificação de coletores e transportadores, bem como nas campanhas informativas para a coleta seletiva.</w:t>
      </w:r>
    </w:p>
    <w:p w:rsidR="00BF0CBF" w:rsidRPr="005D0022" w:rsidRDefault="00BF0CBF" w:rsidP="00BF0CBF">
      <w:pPr>
        <w:jc w:val="both"/>
        <w:rPr>
          <w:rFonts w:ascii="Arial" w:hAnsi="Arial" w:cs="Arial"/>
          <w:sz w:val="18"/>
          <w:szCs w:val="18"/>
        </w:rPr>
      </w:pPr>
      <w:r w:rsidRPr="005D0022">
        <w:rPr>
          <w:rFonts w:ascii="Arial" w:hAnsi="Arial" w:cs="Arial"/>
          <w:sz w:val="18"/>
          <w:szCs w:val="18"/>
        </w:rPr>
        <w:t xml:space="preserve">RESOLUÇÃO Nº 358, DE 29 DE ABRIL DE 2005 - Dispõe sobre o tratamento e a disposição final dos resíduos dos serviços de saúde e dá outras providências. </w:t>
      </w:r>
    </w:p>
    <w:p w:rsidR="00BF0CBF" w:rsidRPr="005D0022" w:rsidRDefault="00BF0CBF" w:rsidP="00BF0CBF">
      <w:pPr>
        <w:jc w:val="both"/>
        <w:rPr>
          <w:rFonts w:ascii="Arial" w:hAnsi="Arial" w:cs="Arial"/>
          <w:sz w:val="18"/>
          <w:szCs w:val="18"/>
        </w:rPr>
      </w:pPr>
      <w:r w:rsidRPr="005D0022">
        <w:rPr>
          <w:rFonts w:ascii="Arial" w:hAnsi="Arial" w:cs="Arial"/>
          <w:sz w:val="18"/>
          <w:szCs w:val="18"/>
        </w:rPr>
        <w:t>RESOLUÇÃO-RDC N° 216, DE 15 DE SETEMBRO DE 2004 (Dispõe sobre Regulamento Técnico de Boas Práticas para Serviços de Alimentação).</w:t>
      </w:r>
    </w:p>
    <w:p w:rsidR="00BF0CBF" w:rsidRPr="005D0022" w:rsidRDefault="00BF0CBF" w:rsidP="00BF0CBF">
      <w:pPr>
        <w:jc w:val="both"/>
        <w:rPr>
          <w:rFonts w:ascii="Arial" w:hAnsi="Arial" w:cs="Arial"/>
          <w:sz w:val="18"/>
          <w:szCs w:val="18"/>
        </w:rPr>
      </w:pPr>
      <w:r w:rsidRPr="005D0022">
        <w:rPr>
          <w:rFonts w:ascii="Arial" w:hAnsi="Arial" w:cs="Arial"/>
          <w:sz w:val="18"/>
          <w:szCs w:val="18"/>
        </w:rPr>
        <w:t>PORTARIA SVS/MS Nº 326, DE 30 DE JULHO DE 1997 (regulamento técnico sobre as condições higiênico­sanitárias e de boas práticas de fabricação para estabelecimentos produtores/industrializadores de alimentos).</w:t>
      </w:r>
    </w:p>
    <w:p w:rsidR="00BF0CBF" w:rsidRPr="005D0022" w:rsidRDefault="00BF0CBF" w:rsidP="00BF0CBF">
      <w:pPr>
        <w:spacing w:before="20"/>
        <w:rPr>
          <w:rFonts w:ascii="Arial" w:hAnsi="Arial" w:cs="Arial"/>
          <w:sz w:val="18"/>
          <w:szCs w:val="18"/>
        </w:rPr>
      </w:pPr>
      <w:r w:rsidRPr="005D0022">
        <w:rPr>
          <w:rFonts w:ascii="Arial" w:hAnsi="Arial" w:cs="Arial"/>
          <w:sz w:val="18"/>
          <w:szCs w:val="18"/>
        </w:rPr>
        <w:t xml:space="preserve">Cartilha de Vigilância Sanitária - Cidadania e Controle Social </w:t>
      </w:r>
      <w:r w:rsidR="00CF0408" w:rsidRPr="005D0022">
        <w:rPr>
          <w:rFonts w:ascii="Arial" w:hAnsi="Arial" w:cs="Arial"/>
          <w:sz w:val="18"/>
          <w:szCs w:val="18"/>
        </w:rPr>
        <w:t>–</w:t>
      </w:r>
      <w:r w:rsidRPr="005D0022">
        <w:rPr>
          <w:rFonts w:ascii="Arial" w:hAnsi="Arial" w:cs="Arial"/>
          <w:sz w:val="18"/>
          <w:szCs w:val="18"/>
        </w:rPr>
        <w:t xml:space="preserve"> 2002</w:t>
      </w:r>
      <w:r w:rsidR="00CF0408" w:rsidRPr="005D0022">
        <w:rPr>
          <w:rFonts w:ascii="Arial" w:hAnsi="Arial" w:cs="Arial"/>
          <w:sz w:val="18"/>
          <w:szCs w:val="18"/>
        </w:rPr>
        <w:t xml:space="preserve"> </w:t>
      </w:r>
      <w:hyperlink r:id="rId145" w:history="1">
        <w:r w:rsidR="00CF0408" w:rsidRPr="005D0022">
          <w:rPr>
            <w:rStyle w:val="Hyperlink"/>
            <w:rFonts w:ascii="Arial" w:hAnsi="Arial" w:cs="Arial"/>
            <w:sz w:val="18"/>
            <w:szCs w:val="18"/>
          </w:rPr>
          <w:t>http://portal.anvisa.gov.br/wps/portal/anvisa/home</w:t>
        </w:r>
      </w:hyperlink>
      <w:r w:rsidR="00CF0408" w:rsidRPr="005D0022">
        <w:rPr>
          <w:rFonts w:ascii="Arial" w:hAnsi="Arial" w:cs="Arial"/>
          <w:sz w:val="18"/>
          <w:szCs w:val="18"/>
        </w:rPr>
        <w:t xml:space="preserve"> </w:t>
      </w:r>
    </w:p>
    <w:p w:rsidR="00BF0CBF" w:rsidRPr="005D0022" w:rsidRDefault="00BF0CBF" w:rsidP="00BF0CBF">
      <w:pPr>
        <w:jc w:val="both"/>
        <w:rPr>
          <w:rFonts w:ascii="Arial" w:hAnsi="Arial" w:cs="Arial"/>
          <w:b/>
          <w:sz w:val="18"/>
          <w:szCs w:val="18"/>
        </w:rPr>
      </w:pPr>
      <w:r w:rsidRPr="005D0022">
        <w:rPr>
          <w:rFonts w:ascii="Arial" w:hAnsi="Arial" w:cs="Arial"/>
          <w:b/>
          <w:sz w:val="18"/>
          <w:szCs w:val="18"/>
        </w:rPr>
        <w:t xml:space="preserve">OBSERVAÇÃO: </w:t>
      </w:r>
      <w:r w:rsidRPr="005D0022">
        <w:rPr>
          <w:rFonts w:ascii="Arial" w:hAnsi="Arial" w:cs="Arial"/>
          <w:sz w:val="18"/>
          <w:szCs w:val="18"/>
        </w:rPr>
        <w:t>A bibliografia sugerida não limita nem esgota o programa. Serve apenas como orientação para as bancas elaboradoras de provas e aos candidatos. Poderão ser consultadas outras fontes, tais como: legislação vigente relacionada às funções do cargo, manuais e livros técnicos com os conteúdos indicados. T</w:t>
      </w:r>
      <w:r w:rsidRPr="005D0022">
        <w:rPr>
          <w:rStyle w:val="apple-style-span"/>
          <w:rFonts w:ascii="Arial" w:hAnsi="Arial" w:cs="Arial"/>
          <w:sz w:val="18"/>
          <w:szCs w:val="18"/>
        </w:rPr>
        <w:t>odas as leis devem ser consideradas com suas atualizações.</w:t>
      </w:r>
    </w:p>
    <w:p w:rsidR="00BF0CBF" w:rsidRPr="005D0022" w:rsidRDefault="00BF0CBF" w:rsidP="00BF0CBF">
      <w:pPr>
        <w:spacing w:before="20"/>
        <w:rPr>
          <w:rFonts w:ascii="Arial" w:hAnsi="Arial" w:cs="Arial"/>
          <w:b/>
          <w:sz w:val="18"/>
          <w:szCs w:val="18"/>
          <w:u w:val="single"/>
        </w:rPr>
      </w:pPr>
    </w:p>
    <w:p w:rsidR="00E54D84" w:rsidRPr="005D0022" w:rsidRDefault="00E54D84" w:rsidP="00E54D84">
      <w:pPr>
        <w:jc w:val="both"/>
        <w:rPr>
          <w:rFonts w:ascii="Arial" w:hAnsi="Arial" w:cs="Arial"/>
          <w:b/>
          <w:sz w:val="18"/>
          <w:szCs w:val="18"/>
          <w:u w:val="single"/>
        </w:rPr>
      </w:pPr>
      <w:r w:rsidRPr="005D0022">
        <w:rPr>
          <w:rFonts w:ascii="Arial" w:hAnsi="Arial" w:cs="Arial"/>
          <w:b/>
          <w:sz w:val="18"/>
          <w:szCs w:val="18"/>
          <w:u w:val="single"/>
        </w:rPr>
        <w:t>Técnico em Enfermagem</w:t>
      </w:r>
    </w:p>
    <w:p w:rsidR="00E54D84" w:rsidRPr="005D0022" w:rsidRDefault="00E54D84" w:rsidP="00E54D84">
      <w:pPr>
        <w:tabs>
          <w:tab w:val="num" w:pos="360"/>
        </w:tabs>
        <w:jc w:val="both"/>
        <w:rPr>
          <w:rFonts w:ascii="Arial" w:hAnsi="Arial" w:cs="Arial"/>
          <w:sz w:val="18"/>
          <w:szCs w:val="18"/>
        </w:rPr>
      </w:pPr>
      <w:r w:rsidRPr="005D0022">
        <w:rPr>
          <w:rFonts w:ascii="Arial" w:hAnsi="Arial" w:cs="Arial"/>
          <w:sz w:val="18"/>
          <w:szCs w:val="18"/>
        </w:rPr>
        <w:t>Procedimentos Técnicos básicos de Enfermagem.</w:t>
      </w:r>
    </w:p>
    <w:p w:rsidR="00E54D84" w:rsidRPr="005D0022" w:rsidRDefault="00E54D84" w:rsidP="00E54D84">
      <w:pPr>
        <w:tabs>
          <w:tab w:val="num" w:pos="360"/>
        </w:tabs>
        <w:jc w:val="both"/>
        <w:rPr>
          <w:rFonts w:ascii="Arial" w:hAnsi="Arial" w:cs="Arial"/>
          <w:sz w:val="18"/>
          <w:szCs w:val="18"/>
        </w:rPr>
      </w:pPr>
      <w:r w:rsidRPr="005D0022">
        <w:rPr>
          <w:rFonts w:ascii="Arial" w:hAnsi="Arial" w:cs="Arial"/>
          <w:sz w:val="18"/>
          <w:szCs w:val="18"/>
        </w:rPr>
        <w:t>Assistência de enfermagem, nas áreas de saúde da mulher (gestação, parto e puerpério).</w:t>
      </w:r>
    </w:p>
    <w:p w:rsidR="00E54D84" w:rsidRPr="005D0022" w:rsidRDefault="00E54D84" w:rsidP="00E54D84">
      <w:pPr>
        <w:tabs>
          <w:tab w:val="num" w:pos="360"/>
        </w:tabs>
        <w:jc w:val="both"/>
        <w:rPr>
          <w:rFonts w:ascii="Arial" w:hAnsi="Arial" w:cs="Arial"/>
          <w:sz w:val="18"/>
          <w:szCs w:val="18"/>
        </w:rPr>
      </w:pPr>
      <w:r w:rsidRPr="005D0022">
        <w:rPr>
          <w:rFonts w:ascii="Arial" w:hAnsi="Arial" w:cs="Arial"/>
          <w:sz w:val="18"/>
          <w:szCs w:val="18"/>
        </w:rPr>
        <w:t>Saúde da criança: neonato, lactente, pré-escolar, adolescente.</w:t>
      </w:r>
    </w:p>
    <w:p w:rsidR="00E54D84" w:rsidRPr="005D0022" w:rsidRDefault="00E54D84" w:rsidP="00E54D84">
      <w:pPr>
        <w:tabs>
          <w:tab w:val="num" w:pos="360"/>
        </w:tabs>
        <w:jc w:val="both"/>
        <w:rPr>
          <w:rFonts w:ascii="Arial" w:hAnsi="Arial" w:cs="Arial"/>
          <w:sz w:val="18"/>
          <w:szCs w:val="18"/>
        </w:rPr>
      </w:pPr>
      <w:r w:rsidRPr="005D0022">
        <w:rPr>
          <w:rFonts w:ascii="Arial" w:hAnsi="Arial" w:cs="Arial"/>
          <w:sz w:val="18"/>
          <w:szCs w:val="18"/>
        </w:rPr>
        <w:t>Saúde do adulto, idoso e mental.</w:t>
      </w:r>
    </w:p>
    <w:p w:rsidR="00E54D84" w:rsidRPr="005D0022" w:rsidRDefault="00E54D84" w:rsidP="00E54D84">
      <w:pPr>
        <w:tabs>
          <w:tab w:val="num" w:pos="360"/>
        </w:tabs>
        <w:jc w:val="both"/>
        <w:rPr>
          <w:rFonts w:ascii="Arial" w:hAnsi="Arial" w:cs="Arial"/>
          <w:sz w:val="18"/>
          <w:szCs w:val="18"/>
        </w:rPr>
      </w:pPr>
      <w:r w:rsidRPr="005D0022">
        <w:rPr>
          <w:rFonts w:ascii="Arial" w:hAnsi="Arial" w:cs="Arial"/>
          <w:sz w:val="18"/>
          <w:szCs w:val="18"/>
        </w:rPr>
        <w:t>Atuação do Técnico em Enfermagem no tratamento e recuperação de situações clínicas e cirúrgicas.</w:t>
      </w:r>
    </w:p>
    <w:p w:rsidR="00E54D84" w:rsidRPr="005D0022" w:rsidRDefault="00E54D84" w:rsidP="00E54D84">
      <w:pPr>
        <w:tabs>
          <w:tab w:val="num" w:pos="360"/>
        </w:tabs>
        <w:jc w:val="both"/>
        <w:rPr>
          <w:rFonts w:ascii="Arial" w:hAnsi="Arial" w:cs="Arial"/>
          <w:sz w:val="18"/>
          <w:szCs w:val="18"/>
        </w:rPr>
      </w:pPr>
      <w:r w:rsidRPr="005D0022">
        <w:rPr>
          <w:rFonts w:ascii="Arial" w:hAnsi="Arial" w:cs="Arial"/>
          <w:sz w:val="18"/>
          <w:szCs w:val="18"/>
        </w:rPr>
        <w:t xml:space="preserve">Ações em doenças transmissíveis como </w:t>
      </w:r>
      <w:r w:rsidRPr="005D0022">
        <w:rPr>
          <w:rFonts w:ascii="Arial" w:hAnsi="Arial" w:cs="Arial"/>
          <w:color w:val="000000"/>
          <w:sz w:val="18"/>
          <w:szCs w:val="18"/>
        </w:rPr>
        <w:t>AIDS, hepatites virais e DSTs.</w:t>
      </w:r>
    </w:p>
    <w:p w:rsidR="00E54D84" w:rsidRPr="005D0022" w:rsidRDefault="00E54D84" w:rsidP="00E54D84">
      <w:pPr>
        <w:tabs>
          <w:tab w:val="num" w:pos="360"/>
        </w:tabs>
        <w:jc w:val="both"/>
        <w:rPr>
          <w:rFonts w:ascii="Arial" w:hAnsi="Arial" w:cs="Arial"/>
          <w:sz w:val="18"/>
          <w:szCs w:val="18"/>
        </w:rPr>
      </w:pPr>
      <w:r w:rsidRPr="005D0022">
        <w:rPr>
          <w:rFonts w:ascii="Arial" w:hAnsi="Arial" w:cs="Arial"/>
          <w:sz w:val="18"/>
          <w:szCs w:val="18"/>
        </w:rPr>
        <w:t>Legislação e ética profissional.</w:t>
      </w:r>
    </w:p>
    <w:p w:rsidR="00E54D84" w:rsidRPr="005D0022" w:rsidRDefault="00E54D84" w:rsidP="00E54D84">
      <w:pPr>
        <w:tabs>
          <w:tab w:val="num" w:pos="360"/>
        </w:tabs>
        <w:jc w:val="both"/>
        <w:rPr>
          <w:rFonts w:ascii="Arial" w:hAnsi="Arial" w:cs="Arial"/>
          <w:sz w:val="18"/>
          <w:szCs w:val="18"/>
        </w:rPr>
      </w:pPr>
      <w:r w:rsidRPr="005D0022">
        <w:rPr>
          <w:rFonts w:ascii="Arial" w:hAnsi="Arial" w:cs="Arial"/>
          <w:sz w:val="18"/>
          <w:szCs w:val="18"/>
        </w:rPr>
        <w:t>Conhecimento sobre imunobiológicos e imunizações.</w:t>
      </w:r>
    </w:p>
    <w:p w:rsidR="00E54D84" w:rsidRPr="005D0022" w:rsidRDefault="00E54D84" w:rsidP="00E54D84">
      <w:pPr>
        <w:tabs>
          <w:tab w:val="num" w:pos="360"/>
        </w:tabs>
        <w:jc w:val="both"/>
        <w:rPr>
          <w:rFonts w:ascii="Arial" w:hAnsi="Arial" w:cs="Arial"/>
          <w:sz w:val="18"/>
          <w:szCs w:val="18"/>
        </w:rPr>
      </w:pPr>
      <w:r w:rsidRPr="005D0022">
        <w:rPr>
          <w:rFonts w:ascii="Arial" w:hAnsi="Arial" w:cs="Arial"/>
          <w:sz w:val="18"/>
          <w:szCs w:val="18"/>
        </w:rPr>
        <w:t>Intervenções em situações de emergência, urgência e trauma a nível pré-hospitalar.</w:t>
      </w:r>
    </w:p>
    <w:p w:rsidR="00E54D84" w:rsidRPr="005D0022" w:rsidRDefault="00E54D84" w:rsidP="00E54D84">
      <w:pPr>
        <w:jc w:val="both"/>
        <w:rPr>
          <w:rFonts w:ascii="Arial" w:hAnsi="Arial" w:cs="Arial"/>
          <w:sz w:val="18"/>
          <w:szCs w:val="18"/>
        </w:rPr>
      </w:pPr>
      <w:r w:rsidRPr="005D0022">
        <w:rPr>
          <w:rFonts w:ascii="Arial" w:hAnsi="Arial" w:cs="Arial"/>
          <w:b/>
          <w:bCs/>
          <w:sz w:val="18"/>
          <w:szCs w:val="18"/>
          <w:u w:val="single"/>
        </w:rPr>
        <w:t>Sugestão Bibliográfica</w:t>
      </w:r>
      <w:r w:rsidRPr="005D0022">
        <w:rPr>
          <w:rFonts w:ascii="Arial" w:hAnsi="Arial" w:cs="Arial"/>
          <w:sz w:val="18"/>
          <w:szCs w:val="18"/>
        </w:rPr>
        <w:t>:</w:t>
      </w:r>
    </w:p>
    <w:p w:rsidR="00E54D84" w:rsidRPr="005D0022" w:rsidRDefault="00E54D84" w:rsidP="00E54D84">
      <w:pPr>
        <w:tabs>
          <w:tab w:val="left" w:pos="360"/>
        </w:tabs>
        <w:autoSpaceDE w:val="0"/>
        <w:autoSpaceDN w:val="0"/>
        <w:adjustRightInd w:val="0"/>
        <w:jc w:val="both"/>
        <w:rPr>
          <w:rFonts w:ascii="Arial" w:hAnsi="Arial" w:cs="Arial"/>
          <w:color w:val="000000"/>
          <w:sz w:val="18"/>
          <w:szCs w:val="18"/>
          <w:lang w:val="pt-PT"/>
        </w:rPr>
      </w:pPr>
      <w:r w:rsidRPr="005D0022">
        <w:rPr>
          <w:rFonts w:ascii="Arial" w:hAnsi="Arial" w:cs="Arial"/>
          <w:color w:val="000000"/>
          <w:sz w:val="18"/>
          <w:szCs w:val="18"/>
          <w:lang w:val="pt-PT"/>
        </w:rPr>
        <w:t xml:space="preserve">ARCHER, Elizabeth. et al. </w:t>
      </w:r>
      <w:r w:rsidRPr="005D0022">
        <w:rPr>
          <w:rFonts w:ascii="Arial" w:hAnsi="Arial" w:cs="Arial"/>
          <w:b/>
          <w:color w:val="000000"/>
          <w:sz w:val="18"/>
          <w:szCs w:val="18"/>
          <w:lang w:val="pt-PT"/>
        </w:rPr>
        <w:t>Procedimentos e protocolos</w:t>
      </w:r>
      <w:r w:rsidRPr="005D0022">
        <w:rPr>
          <w:rFonts w:ascii="Arial" w:hAnsi="Arial" w:cs="Arial"/>
          <w:color w:val="000000"/>
          <w:sz w:val="18"/>
          <w:szCs w:val="18"/>
          <w:lang w:val="pt-PT"/>
        </w:rPr>
        <w:t>. v. I. Rio de Janeiro: Guanabara Koogan, 2005.</w:t>
      </w:r>
    </w:p>
    <w:p w:rsidR="00E54D84" w:rsidRPr="005D0022" w:rsidRDefault="00E54D84" w:rsidP="00E54D84">
      <w:pPr>
        <w:tabs>
          <w:tab w:val="left" w:pos="360"/>
        </w:tabs>
        <w:jc w:val="both"/>
        <w:rPr>
          <w:rFonts w:ascii="Arial" w:hAnsi="Arial" w:cs="Arial"/>
          <w:sz w:val="18"/>
          <w:szCs w:val="18"/>
        </w:rPr>
      </w:pPr>
      <w:r w:rsidRPr="005D0022">
        <w:rPr>
          <w:rFonts w:ascii="Arial" w:hAnsi="Arial" w:cs="Arial"/>
          <w:sz w:val="18"/>
          <w:szCs w:val="18"/>
        </w:rPr>
        <w:lastRenderedPageBreak/>
        <w:t xml:space="preserve">BRASIL. MINISTÉRIO DA SAÚDE. </w:t>
      </w:r>
      <w:r w:rsidRPr="005D0022">
        <w:rPr>
          <w:rFonts w:ascii="Arial" w:hAnsi="Arial" w:cs="Arial"/>
          <w:b/>
          <w:bCs/>
          <w:sz w:val="18"/>
          <w:szCs w:val="18"/>
        </w:rPr>
        <w:t>Manual de procedimentos para vacinação</w:t>
      </w:r>
      <w:r w:rsidRPr="005D0022">
        <w:rPr>
          <w:rFonts w:ascii="Arial" w:hAnsi="Arial" w:cs="Arial"/>
          <w:sz w:val="18"/>
          <w:szCs w:val="18"/>
        </w:rPr>
        <w:t>. Brasília, 2001. Disponível no Portal saúde;</w:t>
      </w:r>
    </w:p>
    <w:p w:rsidR="00E54D84" w:rsidRPr="005D0022" w:rsidRDefault="00E54D84" w:rsidP="00E54D84">
      <w:pPr>
        <w:tabs>
          <w:tab w:val="left" w:pos="360"/>
        </w:tabs>
        <w:jc w:val="both"/>
        <w:rPr>
          <w:rFonts w:ascii="Arial" w:hAnsi="Arial" w:cs="Arial"/>
          <w:sz w:val="18"/>
          <w:szCs w:val="18"/>
        </w:rPr>
      </w:pPr>
      <w:r w:rsidRPr="005D0022">
        <w:rPr>
          <w:rFonts w:ascii="Arial" w:hAnsi="Arial" w:cs="Arial"/>
          <w:sz w:val="18"/>
          <w:szCs w:val="18"/>
        </w:rPr>
        <w:t xml:space="preserve">BRASIL. MINISTÉRIO DA SAÚDE. </w:t>
      </w:r>
      <w:r w:rsidRPr="005D0022">
        <w:rPr>
          <w:rFonts w:ascii="Arial" w:hAnsi="Arial" w:cs="Arial"/>
          <w:b/>
          <w:bCs/>
          <w:sz w:val="18"/>
          <w:szCs w:val="18"/>
        </w:rPr>
        <w:t>Manual de normas de vacinação</w:t>
      </w:r>
      <w:r w:rsidRPr="005D0022">
        <w:rPr>
          <w:rFonts w:ascii="Arial" w:hAnsi="Arial" w:cs="Arial"/>
          <w:sz w:val="18"/>
          <w:szCs w:val="18"/>
        </w:rPr>
        <w:t>. Brasília, 2001. Disponível no Portal saúde; </w:t>
      </w:r>
    </w:p>
    <w:p w:rsidR="00E54D84" w:rsidRPr="005D0022" w:rsidRDefault="00E54D84" w:rsidP="00E54D84">
      <w:pPr>
        <w:tabs>
          <w:tab w:val="left" w:pos="360"/>
        </w:tabs>
        <w:jc w:val="both"/>
        <w:rPr>
          <w:rFonts w:ascii="Arial" w:hAnsi="Arial" w:cs="Arial"/>
          <w:sz w:val="18"/>
          <w:szCs w:val="18"/>
        </w:rPr>
      </w:pPr>
      <w:r w:rsidRPr="005D0022">
        <w:rPr>
          <w:rFonts w:ascii="Arial" w:hAnsi="Arial" w:cs="Arial"/>
          <w:sz w:val="18"/>
          <w:szCs w:val="18"/>
        </w:rPr>
        <w:t xml:space="preserve">BRASIL. MINISTÉRIO DA SAÚDE. Secretaria Executiva. </w:t>
      </w:r>
      <w:r w:rsidRPr="005D0022">
        <w:rPr>
          <w:rFonts w:ascii="Arial" w:hAnsi="Arial" w:cs="Arial"/>
          <w:b/>
          <w:bCs/>
          <w:sz w:val="18"/>
          <w:szCs w:val="18"/>
        </w:rPr>
        <w:t>Legislação em saúde mental</w:t>
      </w:r>
      <w:r w:rsidRPr="005D0022">
        <w:rPr>
          <w:rFonts w:ascii="Arial" w:hAnsi="Arial" w:cs="Arial"/>
          <w:sz w:val="18"/>
          <w:szCs w:val="18"/>
        </w:rPr>
        <w:t xml:space="preserve">: 1990-2002. Brasília, 2002. </w:t>
      </w:r>
    </w:p>
    <w:p w:rsidR="00E54D84" w:rsidRPr="005D0022" w:rsidRDefault="00E54D84" w:rsidP="00E54D84">
      <w:pPr>
        <w:tabs>
          <w:tab w:val="left" w:pos="360"/>
        </w:tabs>
        <w:jc w:val="both"/>
        <w:rPr>
          <w:rFonts w:ascii="Arial" w:hAnsi="Arial" w:cs="Arial"/>
          <w:sz w:val="18"/>
          <w:szCs w:val="18"/>
        </w:rPr>
      </w:pPr>
      <w:r w:rsidRPr="005D0022">
        <w:rPr>
          <w:rFonts w:ascii="Arial" w:hAnsi="Arial" w:cs="Arial"/>
          <w:sz w:val="18"/>
          <w:szCs w:val="18"/>
          <w:lang w:bidi="te-IN"/>
        </w:rPr>
        <w:t xml:space="preserve">BRASIL. MINISTÉRIO DA SAÚDE.  </w:t>
      </w:r>
      <w:r w:rsidRPr="005D0022">
        <w:rPr>
          <w:rFonts w:ascii="Arial" w:hAnsi="Arial" w:cs="Arial"/>
          <w:b/>
          <w:sz w:val="18"/>
          <w:szCs w:val="18"/>
        </w:rPr>
        <w:t xml:space="preserve">Saúde da criança: acompanhamento do crescimento e desenvolvimento infantil. </w:t>
      </w:r>
      <w:r w:rsidRPr="005D0022">
        <w:rPr>
          <w:rFonts w:ascii="Arial" w:hAnsi="Arial" w:cs="Arial"/>
          <w:sz w:val="18"/>
          <w:szCs w:val="18"/>
        </w:rPr>
        <w:t xml:space="preserve">Ministério da Saúde.  Brasília: Ministério da Saúde, 2013. </w:t>
      </w:r>
      <w:r w:rsidRPr="005D0022">
        <w:rPr>
          <w:rFonts w:ascii="Arial" w:hAnsi="Arial" w:cs="Arial"/>
          <w:color w:val="000000"/>
          <w:sz w:val="18"/>
          <w:szCs w:val="18"/>
          <w:lang w:bidi="te-IN"/>
        </w:rPr>
        <w:t>Disponível em: &lt;</w:t>
      </w:r>
      <w:hyperlink r:id="rId146" w:history="1">
        <w:r w:rsidRPr="005D0022">
          <w:rPr>
            <w:rStyle w:val="Hyperlink"/>
            <w:rFonts w:ascii="Arial" w:hAnsi="Arial" w:cs="Arial"/>
            <w:sz w:val="18"/>
            <w:szCs w:val="18"/>
            <w:lang w:bidi="te-IN"/>
          </w:rPr>
          <w:t>http://bvsms.saude.gov.br/bvs/publicacoes/crescimento_desenvolvimento.pdf</w:t>
        </w:r>
      </w:hyperlink>
      <w:r w:rsidRPr="005D0022">
        <w:rPr>
          <w:rFonts w:ascii="Arial" w:hAnsi="Arial" w:cs="Arial"/>
          <w:color w:val="000000"/>
          <w:sz w:val="18"/>
          <w:szCs w:val="18"/>
          <w:lang w:bidi="te-IN"/>
        </w:rPr>
        <w:t>&gt;.</w:t>
      </w:r>
    </w:p>
    <w:p w:rsidR="00E54D84" w:rsidRPr="005D0022" w:rsidRDefault="00E54D84" w:rsidP="00E54D84">
      <w:pPr>
        <w:tabs>
          <w:tab w:val="left" w:pos="360"/>
        </w:tabs>
        <w:jc w:val="both"/>
        <w:rPr>
          <w:rFonts w:ascii="Arial" w:hAnsi="Arial" w:cs="Arial"/>
          <w:sz w:val="18"/>
          <w:szCs w:val="18"/>
        </w:rPr>
      </w:pPr>
      <w:r w:rsidRPr="005D0022">
        <w:rPr>
          <w:rFonts w:ascii="Arial" w:hAnsi="Arial" w:cs="Arial"/>
          <w:sz w:val="18"/>
          <w:szCs w:val="18"/>
          <w:lang w:bidi="te-IN"/>
        </w:rPr>
        <w:t xml:space="preserve">BRASIL. MINISTÉRIO DA SAÚDE. </w:t>
      </w:r>
      <w:r w:rsidRPr="005D0022">
        <w:rPr>
          <w:rFonts w:ascii="Arial" w:hAnsi="Arial" w:cs="Arial"/>
          <w:b/>
          <w:sz w:val="18"/>
          <w:szCs w:val="18"/>
          <w:lang w:bidi="te-IN"/>
        </w:rPr>
        <w:t>Calendários de vacinação</w:t>
      </w:r>
      <w:r w:rsidRPr="005D0022">
        <w:rPr>
          <w:rFonts w:ascii="Arial" w:hAnsi="Arial" w:cs="Arial"/>
          <w:sz w:val="18"/>
          <w:szCs w:val="18"/>
          <w:lang w:bidi="te-IN"/>
        </w:rPr>
        <w:t xml:space="preserve">.  </w:t>
      </w:r>
      <w:r w:rsidRPr="005D0022">
        <w:rPr>
          <w:rFonts w:ascii="Arial" w:hAnsi="Arial" w:cs="Arial"/>
          <w:sz w:val="18"/>
          <w:szCs w:val="18"/>
        </w:rPr>
        <w:t>Disponível em: &lt;</w:t>
      </w:r>
      <w:hyperlink r:id="rId147" w:history="1">
        <w:r w:rsidRPr="005D0022">
          <w:rPr>
            <w:rStyle w:val="Hyperlink"/>
            <w:rFonts w:ascii="Arial" w:hAnsi="Arial" w:cs="Arial"/>
            <w:sz w:val="18"/>
            <w:szCs w:val="18"/>
          </w:rPr>
          <w:t>http://portal.saude.gov.br/portal/saude/profissional/area.cfm?id_area=1448</w:t>
        </w:r>
      </w:hyperlink>
      <w:r w:rsidRPr="005D0022">
        <w:rPr>
          <w:rFonts w:ascii="Arial" w:hAnsi="Arial" w:cs="Arial"/>
          <w:sz w:val="18"/>
          <w:szCs w:val="18"/>
        </w:rPr>
        <w:t>&gt;</w:t>
      </w:r>
    </w:p>
    <w:p w:rsidR="00E54D84" w:rsidRPr="005D0022" w:rsidRDefault="00E54D84" w:rsidP="00E54D84">
      <w:pPr>
        <w:tabs>
          <w:tab w:val="left" w:pos="360"/>
        </w:tabs>
        <w:jc w:val="both"/>
        <w:rPr>
          <w:rFonts w:ascii="Arial" w:hAnsi="Arial" w:cs="Arial"/>
          <w:sz w:val="18"/>
          <w:szCs w:val="18"/>
        </w:rPr>
      </w:pPr>
      <w:r w:rsidRPr="005D0022">
        <w:rPr>
          <w:rFonts w:ascii="Arial" w:hAnsi="Arial" w:cs="Arial"/>
          <w:sz w:val="18"/>
          <w:szCs w:val="18"/>
        </w:rPr>
        <w:t xml:space="preserve">Brasil. MINISTÉRIO DA SAÚDE. </w:t>
      </w:r>
      <w:r w:rsidRPr="005D0022">
        <w:rPr>
          <w:rFonts w:ascii="Arial" w:hAnsi="Arial" w:cs="Arial"/>
          <w:b/>
          <w:sz w:val="18"/>
          <w:szCs w:val="18"/>
        </w:rPr>
        <w:t>Secretaria de Vigilância em Saúde. Departamento de Vigilância Epidemiológica</w:t>
      </w:r>
      <w:r w:rsidRPr="005D0022">
        <w:rPr>
          <w:rFonts w:ascii="Arial" w:hAnsi="Arial" w:cs="Arial"/>
          <w:sz w:val="18"/>
          <w:szCs w:val="18"/>
        </w:rPr>
        <w:t>. Guia de Vigilância Epidemiológica/Ministério da Saúde, Secretaria de Vigilância em Saúde, Departamento de Vigilância </w:t>
      </w:r>
      <w:r w:rsidRPr="005D0022">
        <w:rPr>
          <w:rFonts w:ascii="Arial" w:hAnsi="Arial" w:cs="Arial"/>
          <w:color w:val="000000"/>
          <w:sz w:val="18"/>
          <w:szCs w:val="18"/>
        </w:rPr>
        <w:t>Epidemiológica. – 7. ed. – Brasília : Ministério da Saúde, 2009.</w:t>
      </w:r>
    </w:p>
    <w:p w:rsidR="00E54D84" w:rsidRPr="005D0022" w:rsidRDefault="00E54D84" w:rsidP="00E54D84">
      <w:pPr>
        <w:tabs>
          <w:tab w:val="left" w:pos="360"/>
        </w:tabs>
        <w:jc w:val="both"/>
        <w:rPr>
          <w:rFonts w:ascii="Arial" w:hAnsi="Arial" w:cs="Arial"/>
          <w:sz w:val="18"/>
          <w:szCs w:val="18"/>
        </w:rPr>
      </w:pPr>
      <w:r w:rsidRPr="005D0022">
        <w:rPr>
          <w:rFonts w:ascii="Arial" w:hAnsi="Arial" w:cs="Arial"/>
          <w:sz w:val="18"/>
          <w:szCs w:val="18"/>
          <w:lang w:bidi="te-IN"/>
        </w:rPr>
        <w:t xml:space="preserve">BRASIL. MINISTÉRIO DA SAÚDE. </w:t>
      </w:r>
      <w:r w:rsidRPr="005D0022">
        <w:rPr>
          <w:rFonts w:ascii="Arial" w:hAnsi="Arial" w:cs="Arial"/>
          <w:b/>
          <w:sz w:val="18"/>
          <w:szCs w:val="18"/>
        </w:rPr>
        <w:t>HIV/AIDS, hepatites e outras DST</w:t>
      </w:r>
      <w:r w:rsidRPr="005D0022">
        <w:rPr>
          <w:rFonts w:ascii="Arial" w:hAnsi="Arial" w:cs="Arial"/>
          <w:sz w:val="18"/>
          <w:szCs w:val="18"/>
        </w:rPr>
        <w:t>. Brasília: Ministério da Saúde, 2006.</w:t>
      </w:r>
    </w:p>
    <w:p w:rsidR="00E54D84" w:rsidRPr="005D0022" w:rsidRDefault="00E54D84" w:rsidP="00E54D84">
      <w:pPr>
        <w:tabs>
          <w:tab w:val="left" w:pos="360"/>
        </w:tabs>
        <w:jc w:val="both"/>
        <w:rPr>
          <w:rFonts w:ascii="Arial" w:hAnsi="Arial" w:cs="Arial"/>
          <w:sz w:val="18"/>
          <w:szCs w:val="18"/>
        </w:rPr>
      </w:pPr>
      <w:r w:rsidRPr="005D0022">
        <w:rPr>
          <w:rFonts w:ascii="Arial" w:hAnsi="Arial" w:cs="Arial"/>
          <w:sz w:val="18"/>
          <w:szCs w:val="18"/>
          <w:lang w:bidi="te-IN"/>
        </w:rPr>
        <w:t xml:space="preserve">BRASIL. MINISTÉRIO DA SAÚDE. </w:t>
      </w:r>
      <w:r w:rsidRPr="005D0022">
        <w:rPr>
          <w:rFonts w:ascii="Arial" w:hAnsi="Arial" w:cs="Arial"/>
          <w:b/>
          <w:sz w:val="18"/>
          <w:szCs w:val="18"/>
        </w:rPr>
        <w:t xml:space="preserve">Programa Nacional de DST e Aids. </w:t>
      </w:r>
      <w:r w:rsidRPr="005D0022">
        <w:rPr>
          <w:rFonts w:ascii="Arial" w:hAnsi="Arial" w:cs="Arial"/>
          <w:sz w:val="18"/>
          <w:szCs w:val="18"/>
        </w:rPr>
        <w:t>Manual de Controle das Doenças Sexualmente Transmissíveis.  4ª Edição. Brasília: Ministério da Saúde, 2006.</w:t>
      </w:r>
    </w:p>
    <w:p w:rsidR="00E54D84" w:rsidRPr="005D0022" w:rsidRDefault="00E54D84" w:rsidP="00E54D84">
      <w:pPr>
        <w:tabs>
          <w:tab w:val="left" w:pos="360"/>
        </w:tabs>
        <w:jc w:val="both"/>
        <w:rPr>
          <w:rFonts w:ascii="Arial" w:hAnsi="Arial" w:cs="Arial"/>
          <w:sz w:val="18"/>
          <w:szCs w:val="18"/>
        </w:rPr>
      </w:pPr>
      <w:r w:rsidRPr="005D0022">
        <w:rPr>
          <w:rFonts w:ascii="Arial" w:hAnsi="Arial" w:cs="Arial"/>
          <w:sz w:val="18"/>
          <w:szCs w:val="18"/>
        </w:rPr>
        <w:t xml:space="preserve">BRASIL, Ministério da Saúde. </w:t>
      </w:r>
      <w:r w:rsidRPr="005D0022">
        <w:rPr>
          <w:rFonts w:ascii="Arial" w:hAnsi="Arial" w:cs="Arial"/>
          <w:b/>
          <w:sz w:val="18"/>
          <w:szCs w:val="18"/>
        </w:rPr>
        <w:t>Caderno de Atenção Básica</w:t>
      </w:r>
      <w:r w:rsidRPr="005D0022">
        <w:rPr>
          <w:rFonts w:ascii="Arial" w:hAnsi="Arial" w:cs="Arial"/>
          <w:sz w:val="18"/>
          <w:szCs w:val="18"/>
        </w:rPr>
        <w:t>, nº 23. SAÚDE DA CRIANÇA: Nutrição Infantil Aleitamento Materno e Alimentação Complementar. 2009. Disponível em: &lt;</w:t>
      </w:r>
      <w:hyperlink r:id="rId148" w:history="1">
        <w:r w:rsidRPr="005D0022">
          <w:rPr>
            <w:rStyle w:val="Hyperlink"/>
            <w:rFonts w:ascii="Arial" w:hAnsi="Arial" w:cs="Arial"/>
            <w:sz w:val="18"/>
            <w:szCs w:val="18"/>
          </w:rPr>
          <w:t>http://bvsms.saude.gov.br/bvs/publicacoes/saude_crianca_nutricao_aleitamento_alimentacao.pdf</w:t>
        </w:r>
      </w:hyperlink>
    </w:p>
    <w:p w:rsidR="00E54D84" w:rsidRPr="005D0022" w:rsidRDefault="00E54D84" w:rsidP="00E54D84">
      <w:pPr>
        <w:tabs>
          <w:tab w:val="left" w:pos="360"/>
        </w:tabs>
        <w:jc w:val="both"/>
        <w:rPr>
          <w:rFonts w:ascii="Arial" w:hAnsi="Arial" w:cs="Arial"/>
          <w:sz w:val="18"/>
          <w:szCs w:val="18"/>
        </w:rPr>
      </w:pPr>
      <w:r w:rsidRPr="005D0022">
        <w:rPr>
          <w:rFonts w:ascii="Arial" w:hAnsi="Arial" w:cs="Arial"/>
          <w:sz w:val="18"/>
          <w:szCs w:val="18"/>
        </w:rPr>
        <w:t xml:space="preserve">BRASIL. MINISTÉRIO DA SAÚDE. </w:t>
      </w:r>
      <w:r w:rsidRPr="005D0022">
        <w:rPr>
          <w:rFonts w:ascii="Arial" w:hAnsi="Arial" w:cs="Arial"/>
          <w:b/>
          <w:bCs/>
          <w:sz w:val="18"/>
          <w:szCs w:val="18"/>
        </w:rPr>
        <w:t>Pré-natal e Puerpério: atenção qualificada e humanizada</w:t>
      </w:r>
      <w:r w:rsidRPr="005D0022">
        <w:rPr>
          <w:rFonts w:ascii="Arial" w:hAnsi="Arial" w:cs="Arial"/>
          <w:sz w:val="18"/>
          <w:szCs w:val="18"/>
        </w:rPr>
        <w:t xml:space="preserve"> – manual técnico. Brasília: Ministério da Saúde, 2006. </w:t>
      </w:r>
    </w:p>
    <w:p w:rsidR="00E54D84" w:rsidRPr="005D0022" w:rsidRDefault="00E54D84" w:rsidP="00E54D84">
      <w:pPr>
        <w:tabs>
          <w:tab w:val="left" w:pos="360"/>
        </w:tabs>
        <w:jc w:val="both"/>
        <w:rPr>
          <w:rFonts w:ascii="Arial" w:hAnsi="Arial" w:cs="Arial"/>
          <w:sz w:val="18"/>
          <w:szCs w:val="18"/>
        </w:rPr>
      </w:pPr>
      <w:r w:rsidRPr="005D0022">
        <w:rPr>
          <w:rFonts w:ascii="Arial" w:hAnsi="Arial" w:cs="Arial"/>
          <w:sz w:val="18"/>
          <w:szCs w:val="18"/>
        </w:rPr>
        <w:t xml:space="preserve">BRASIL. MINISTÉRIO DA SAÚDE. Secretaria Executiva. </w:t>
      </w:r>
      <w:r w:rsidRPr="005D0022">
        <w:rPr>
          <w:rFonts w:ascii="Arial" w:hAnsi="Arial" w:cs="Arial"/>
          <w:b/>
          <w:bCs/>
          <w:sz w:val="18"/>
          <w:szCs w:val="18"/>
        </w:rPr>
        <w:t>Legislação em saúde mental</w:t>
      </w:r>
      <w:r w:rsidRPr="005D0022">
        <w:rPr>
          <w:rFonts w:ascii="Arial" w:hAnsi="Arial" w:cs="Arial"/>
          <w:sz w:val="18"/>
          <w:szCs w:val="18"/>
        </w:rPr>
        <w:t>: 1990-2004. Brasília, 2004. Disponível no Portal saúde.</w:t>
      </w:r>
    </w:p>
    <w:p w:rsidR="00E54D84" w:rsidRPr="005D0022" w:rsidRDefault="00E54D84" w:rsidP="00E54D84">
      <w:pPr>
        <w:tabs>
          <w:tab w:val="left" w:pos="-1440"/>
          <w:tab w:val="left" w:pos="-360"/>
        </w:tabs>
        <w:autoSpaceDE w:val="0"/>
        <w:autoSpaceDN w:val="0"/>
        <w:adjustRightInd w:val="0"/>
        <w:jc w:val="both"/>
        <w:rPr>
          <w:rFonts w:ascii="Arial" w:hAnsi="Arial" w:cs="Arial"/>
          <w:sz w:val="18"/>
          <w:szCs w:val="18"/>
          <w:lang w:bidi="te-IN"/>
        </w:rPr>
      </w:pPr>
      <w:r w:rsidRPr="005D0022">
        <w:rPr>
          <w:rFonts w:ascii="Arial" w:hAnsi="Arial" w:cs="Arial"/>
          <w:sz w:val="18"/>
          <w:szCs w:val="18"/>
          <w:lang w:bidi="te-IN"/>
        </w:rPr>
        <w:t xml:space="preserve">BRASIL. MINISTÉRIO DA SAÚDE. </w:t>
      </w:r>
      <w:r w:rsidRPr="005D0022">
        <w:rPr>
          <w:rFonts w:ascii="Arial" w:hAnsi="Arial" w:cs="Arial"/>
          <w:b/>
          <w:color w:val="231F20"/>
          <w:sz w:val="18"/>
          <w:szCs w:val="18"/>
        </w:rPr>
        <w:t>Diabetes mellitus</w:t>
      </w:r>
      <w:r w:rsidRPr="005D0022">
        <w:rPr>
          <w:rFonts w:ascii="Arial" w:hAnsi="Arial" w:cs="Arial"/>
          <w:color w:val="231F20"/>
          <w:sz w:val="18"/>
          <w:szCs w:val="18"/>
        </w:rPr>
        <w:t>. Brasília: Ministério da Saúde, 20136.</w:t>
      </w:r>
    </w:p>
    <w:p w:rsidR="00E54D84" w:rsidRPr="005D0022" w:rsidRDefault="00E54D84" w:rsidP="00E54D84">
      <w:pPr>
        <w:tabs>
          <w:tab w:val="left" w:pos="-1440"/>
          <w:tab w:val="left" w:pos="-360"/>
        </w:tabs>
        <w:autoSpaceDE w:val="0"/>
        <w:autoSpaceDN w:val="0"/>
        <w:adjustRightInd w:val="0"/>
        <w:jc w:val="both"/>
        <w:rPr>
          <w:rFonts w:ascii="Arial" w:hAnsi="Arial" w:cs="Arial"/>
          <w:sz w:val="18"/>
          <w:szCs w:val="18"/>
        </w:rPr>
      </w:pPr>
      <w:r w:rsidRPr="005D0022">
        <w:rPr>
          <w:rFonts w:ascii="Arial" w:hAnsi="Arial" w:cs="Arial"/>
          <w:sz w:val="18"/>
          <w:szCs w:val="18"/>
          <w:lang w:bidi="te-IN"/>
        </w:rPr>
        <w:t xml:space="preserve">BRASIL. MINISTÉRIO DA SAÚDE. </w:t>
      </w:r>
      <w:r w:rsidRPr="005D0022">
        <w:rPr>
          <w:rFonts w:ascii="Arial" w:hAnsi="Arial" w:cs="Arial"/>
          <w:b/>
          <w:sz w:val="18"/>
          <w:szCs w:val="18"/>
        </w:rPr>
        <w:t>Diretrizes e recomendações para o cuidado integral de doenças crônicas não transmissíveis</w:t>
      </w:r>
      <w:r w:rsidRPr="005D0022">
        <w:rPr>
          <w:rFonts w:ascii="Arial" w:hAnsi="Arial" w:cs="Arial"/>
          <w:sz w:val="18"/>
          <w:szCs w:val="18"/>
        </w:rPr>
        <w:t>: promoção da saúde, vigilância, prevenção e assistência à Saúde.  Brasília: Ministério da Saúde, 2008.</w:t>
      </w:r>
    </w:p>
    <w:p w:rsidR="00E54D84" w:rsidRPr="005D0022" w:rsidRDefault="00E54D84" w:rsidP="00E54D84">
      <w:pPr>
        <w:tabs>
          <w:tab w:val="left" w:pos="-1440"/>
          <w:tab w:val="left" w:pos="-360"/>
        </w:tabs>
        <w:autoSpaceDE w:val="0"/>
        <w:autoSpaceDN w:val="0"/>
        <w:adjustRightInd w:val="0"/>
        <w:jc w:val="both"/>
        <w:rPr>
          <w:rFonts w:ascii="Arial" w:hAnsi="Arial" w:cs="Arial"/>
          <w:sz w:val="18"/>
          <w:szCs w:val="18"/>
        </w:rPr>
      </w:pPr>
      <w:r w:rsidRPr="005D0022">
        <w:rPr>
          <w:rFonts w:ascii="Arial" w:hAnsi="Arial" w:cs="Arial"/>
          <w:sz w:val="18"/>
          <w:szCs w:val="18"/>
          <w:lang w:bidi="te-IN"/>
        </w:rPr>
        <w:t xml:space="preserve">BRASIL. MINISTÉRIO DA SAÚDE. </w:t>
      </w:r>
      <w:r w:rsidRPr="005D0022">
        <w:rPr>
          <w:rFonts w:ascii="Arial" w:hAnsi="Arial" w:cs="Arial"/>
          <w:b/>
          <w:sz w:val="18"/>
          <w:szCs w:val="18"/>
        </w:rPr>
        <w:t>Hipertensão arterial sistêmica</w:t>
      </w:r>
      <w:r w:rsidRPr="005D0022">
        <w:rPr>
          <w:rFonts w:ascii="Arial" w:hAnsi="Arial" w:cs="Arial"/>
          <w:sz w:val="18"/>
          <w:szCs w:val="18"/>
        </w:rPr>
        <w:t>. Brasília: Ministério da Saúde, 20136.</w:t>
      </w:r>
    </w:p>
    <w:p w:rsidR="00E54D84" w:rsidRPr="005D0022" w:rsidRDefault="00E54D84" w:rsidP="00E54D84">
      <w:pPr>
        <w:tabs>
          <w:tab w:val="left" w:pos="360"/>
        </w:tabs>
        <w:jc w:val="both"/>
        <w:rPr>
          <w:rFonts w:ascii="Arial" w:hAnsi="Arial" w:cs="Arial"/>
          <w:sz w:val="18"/>
          <w:szCs w:val="18"/>
        </w:rPr>
      </w:pPr>
      <w:r w:rsidRPr="005D0022">
        <w:rPr>
          <w:rFonts w:ascii="Arial" w:hAnsi="Arial" w:cs="Arial"/>
          <w:sz w:val="18"/>
          <w:szCs w:val="18"/>
        </w:rPr>
        <w:t>ESTATUTO DA CRIANÇA E DO ADOLESCENTE. 3ªedição. Lei n</w:t>
      </w:r>
      <w:r w:rsidRPr="005D0022">
        <w:rPr>
          <w:rFonts w:ascii="Arial" w:hAnsi="Arial" w:cs="Arial"/>
          <w:b/>
          <w:bCs/>
          <w:sz w:val="18"/>
          <w:szCs w:val="18"/>
        </w:rPr>
        <w:t xml:space="preserve">º </w:t>
      </w:r>
      <w:r w:rsidRPr="005D0022">
        <w:rPr>
          <w:rFonts w:ascii="Arial" w:hAnsi="Arial" w:cs="Arial"/>
          <w:sz w:val="18"/>
          <w:szCs w:val="18"/>
        </w:rPr>
        <w:t>8.069, de 13 de julho de 1990 e Lei n</w:t>
      </w:r>
      <w:r w:rsidRPr="005D0022">
        <w:rPr>
          <w:rFonts w:ascii="Arial" w:hAnsi="Arial" w:cs="Arial"/>
          <w:b/>
          <w:bCs/>
          <w:sz w:val="18"/>
          <w:szCs w:val="18"/>
        </w:rPr>
        <w:t xml:space="preserve">º </w:t>
      </w:r>
      <w:r w:rsidRPr="005D0022">
        <w:rPr>
          <w:rFonts w:ascii="Arial" w:hAnsi="Arial" w:cs="Arial"/>
          <w:sz w:val="18"/>
          <w:szCs w:val="18"/>
        </w:rPr>
        <w:t xml:space="preserve">8.242, de 12 de outubro de 1991. Disponível em: </w:t>
      </w:r>
      <w:hyperlink r:id="rId149" w:history="1">
        <w:r w:rsidRPr="005D0022">
          <w:rPr>
            <w:rStyle w:val="Hyperlink"/>
            <w:rFonts w:ascii="Arial" w:hAnsi="Arial" w:cs="Arial"/>
            <w:sz w:val="18"/>
            <w:szCs w:val="18"/>
          </w:rPr>
          <w:t>http://redesocialsaopaulo.org.br/downloads/ECA.pdf</w:t>
        </w:r>
      </w:hyperlink>
    </w:p>
    <w:p w:rsidR="00E54D84" w:rsidRPr="005D0022" w:rsidRDefault="00E54D84" w:rsidP="00E54D84">
      <w:pPr>
        <w:tabs>
          <w:tab w:val="left" w:pos="360"/>
        </w:tabs>
        <w:jc w:val="both"/>
        <w:rPr>
          <w:rFonts w:ascii="Arial" w:hAnsi="Arial" w:cs="Arial"/>
          <w:sz w:val="18"/>
          <w:szCs w:val="18"/>
          <w:u w:val="single"/>
        </w:rPr>
      </w:pPr>
      <w:r w:rsidRPr="005D0022">
        <w:rPr>
          <w:rFonts w:ascii="Arial" w:hAnsi="Arial" w:cs="Arial"/>
          <w:sz w:val="18"/>
          <w:szCs w:val="18"/>
        </w:rPr>
        <w:t xml:space="preserve">ESTATUTO DO IDOSO. Lei nº 10.741 de 01 de outubro de 2003. Disponível em: </w:t>
      </w:r>
      <w:hyperlink r:id="rId150" w:history="1">
        <w:r w:rsidRPr="005D0022">
          <w:rPr>
            <w:rStyle w:val="Hyperlink"/>
            <w:rFonts w:ascii="Arial" w:hAnsi="Arial" w:cs="Arial"/>
            <w:sz w:val="18"/>
            <w:szCs w:val="18"/>
          </w:rPr>
          <w:t>http://www.amperj.org.br/store/legislacao/codigos/idoso_l10741.pdf</w:t>
        </w:r>
      </w:hyperlink>
    </w:p>
    <w:p w:rsidR="00E54D84" w:rsidRPr="005D0022" w:rsidRDefault="00E54D84" w:rsidP="00E54D84">
      <w:pPr>
        <w:tabs>
          <w:tab w:val="left" w:pos="360"/>
        </w:tabs>
        <w:jc w:val="both"/>
        <w:rPr>
          <w:rFonts w:ascii="Arial" w:hAnsi="Arial" w:cs="Arial"/>
          <w:b/>
          <w:bCs/>
          <w:sz w:val="18"/>
          <w:szCs w:val="18"/>
          <w:u w:val="single"/>
        </w:rPr>
      </w:pPr>
      <w:r w:rsidRPr="005D0022">
        <w:rPr>
          <w:rFonts w:ascii="Arial" w:hAnsi="Arial" w:cs="Arial"/>
          <w:sz w:val="18"/>
          <w:szCs w:val="18"/>
        </w:rPr>
        <w:t>Le</w:t>
      </w:r>
      <w:r w:rsidRPr="005D0022">
        <w:rPr>
          <w:rStyle w:val="Forte"/>
          <w:rFonts w:ascii="Arial" w:hAnsi="Arial" w:cs="Arial"/>
          <w:sz w:val="18"/>
          <w:szCs w:val="18"/>
        </w:rPr>
        <w:t xml:space="preserve">i nº 7.498 de 25 de junho de 1986 </w:t>
      </w:r>
      <w:r w:rsidRPr="005D0022">
        <w:rPr>
          <w:rFonts w:ascii="Arial" w:hAnsi="Arial" w:cs="Arial"/>
          <w:b/>
          <w:bCs/>
          <w:sz w:val="18"/>
          <w:szCs w:val="18"/>
        </w:rPr>
        <w:t xml:space="preserve">- </w:t>
      </w:r>
      <w:r w:rsidRPr="005D0022">
        <w:rPr>
          <w:rStyle w:val="texto"/>
          <w:rFonts w:ascii="Arial" w:hAnsi="Arial" w:cs="Arial"/>
          <w:sz w:val="18"/>
          <w:szCs w:val="18"/>
        </w:rPr>
        <w:t>Dispõe sobre a regulamentação do exercício da Enfermagem e dá outras providências. Disponível em:&lt;</w:t>
      </w:r>
      <w:hyperlink r:id="rId151" w:history="1">
        <w:r w:rsidRPr="005D0022">
          <w:rPr>
            <w:rStyle w:val="Hyperlink"/>
            <w:rFonts w:ascii="Arial" w:hAnsi="Arial" w:cs="Arial"/>
            <w:sz w:val="18"/>
            <w:szCs w:val="18"/>
          </w:rPr>
          <w:t>http://www.portalcoren-rs.gov.br/web/legislacao/leis/l7498.htm</w:t>
        </w:r>
      </w:hyperlink>
      <w:r w:rsidRPr="005D0022">
        <w:rPr>
          <w:rFonts w:ascii="Arial" w:hAnsi="Arial" w:cs="Arial"/>
          <w:b/>
          <w:bCs/>
          <w:sz w:val="18"/>
          <w:szCs w:val="18"/>
          <w:u w:val="single"/>
        </w:rPr>
        <w:t>&gt;.</w:t>
      </w:r>
    </w:p>
    <w:p w:rsidR="00E54D84" w:rsidRPr="005D0022" w:rsidRDefault="00E54D84" w:rsidP="00E54D84">
      <w:pPr>
        <w:tabs>
          <w:tab w:val="left" w:pos="360"/>
        </w:tabs>
        <w:jc w:val="both"/>
        <w:rPr>
          <w:rFonts w:ascii="Arial" w:hAnsi="Arial" w:cs="Arial"/>
          <w:sz w:val="18"/>
          <w:szCs w:val="18"/>
        </w:rPr>
      </w:pPr>
      <w:r w:rsidRPr="005D0022">
        <w:rPr>
          <w:rFonts w:ascii="Arial" w:hAnsi="Arial" w:cs="Arial"/>
          <w:sz w:val="18"/>
          <w:szCs w:val="18"/>
          <w:lang w:val="it-IT"/>
        </w:rPr>
        <w:t xml:space="preserve">MARTINS, H.S. et al. </w:t>
      </w:r>
      <w:r w:rsidRPr="005D0022">
        <w:rPr>
          <w:rFonts w:ascii="Arial" w:hAnsi="Arial" w:cs="Arial"/>
          <w:b/>
          <w:bCs/>
          <w:sz w:val="18"/>
          <w:szCs w:val="18"/>
        </w:rPr>
        <w:t>Emergências Clínicas:</w:t>
      </w:r>
      <w:r w:rsidRPr="005D0022">
        <w:rPr>
          <w:rFonts w:ascii="Arial" w:hAnsi="Arial" w:cs="Arial"/>
          <w:sz w:val="18"/>
          <w:szCs w:val="18"/>
        </w:rPr>
        <w:t xml:space="preserve"> abordagem prática. 2. ed.Barueri, SP: Manole, 2006.</w:t>
      </w:r>
    </w:p>
    <w:p w:rsidR="00E54D84" w:rsidRPr="005D0022" w:rsidRDefault="00E54D84" w:rsidP="00E54D84">
      <w:pPr>
        <w:tabs>
          <w:tab w:val="left" w:pos="360"/>
        </w:tabs>
        <w:autoSpaceDE w:val="0"/>
        <w:autoSpaceDN w:val="0"/>
        <w:adjustRightInd w:val="0"/>
        <w:jc w:val="both"/>
        <w:rPr>
          <w:rFonts w:ascii="Arial" w:hAnsi="Arial" w:cs="Arial"/>
          <w:color w:val="000000"/>
          <w:sz w:val="18"/>
          <w:szCs w:val="18"/>
          <w:lang w:val="pt-PT"/>
        </w:rPr>
      </w:pPr>
      <w:r w:rsidRPr="005D0022">
        <w:rPr>
          <w:rFonts w:ascii="Arial" w:hAnsi="Arial" w:cs="Arial"/>
          <w:color w:val="000000"/>
          <w:sz w:val="18"/>
          <w:szCs w:val="18"/>
        </w:rPr>
        <w:t xml:space="preserve">MOZACHI, Nelson. </w:t>
      </w:r>
      <w:r w:rsidRPr="005D0022">
        <w:rPr>
          <w:rFonts w:ascii="Arial" w:hAnsi="Arial" w:cs="Arial"/>
          <w:b/>
          <w:sz w:val="18"/>
          <w:szCs w:val="18"/>
          <w:lang w:val="pt-PT"/>
        </w:rPr>
        <w:t xml:space="preserve">O Hospital: </w:t>
      </w:r>
      <w:r w:rsidRPr="005D0022">
        <w:rPr>
          <w:rFonts w:ascii="Arial" w:hAnsi="Arial" w:cs="Arial"/>
          <w:bCs/>
          <w:sz w:val="18"/>
          <w:szCs w:val="18"/>
          <w:lang w:val="pt-PT"/>
        </w:rPr>
        <w:t>manual do ambiente hospitalar</w:t>
      </w:r>
      <w:r w:rsidRPr="005D0022">
        <w:rPr>
          <w:rFonts w:ascii="Arial" w:hAnsi="Arial" w:cs="Arial"/>
          <w:bCs/>
          <w:color w:val="000000"/>
          <w:sz w:val="18"/>
          <w:szCs w:val="18"/>
          <w:lang w:val="pt-PT"/>
        </w:rPr>
        <w:t xml:space="preserve">. </w:t>
      </w:r>
      <w:r w:rsidRPr="005D0022">
        <w:rPr>
          <w:rFonts w:ascii="Arial" w:hAnsi="Arial" w:cs="Arial"/>
          <w:color w:val="000000"/>
          <w:sz w:val="18"/>
          <w:szCs w:val="18"/>
          <w:lang w:val="pt-PT"/>
        </w:rPr>
        <w:t>Curitiba: 2. ed. Manual Real Ltda, 2005.</w:t>
      </w:r>
    </w:p>
    <w:p w:rsidR="00E54D84" w:rsidRPr="005D0022" w:rsidRDefault="00E54D84" w:rsidP="00E54D84">
      <w:pPr>
        <w:tabs>
          <w:tab w:val="left" w:pos="0"/>
        </w:tabs>
        <w:autoSpaceDE w:val="0"/>
        <w:autoSpaceDN w:val="0"/>
        <w:adjustRightInd w:val="0"/>
        <w:jc w:val="both"/>
        <w:rPr>
          <w:rFonts w:ascii="Arial" w:hAnsi="Arial" w:cs="Arial"/>
          <w:color w:val="000000"/>
          <w:sz w:val="18"/>
          <w:szCs w:val="18"/>
          <w:lang w:val="pt-PT"/>
        </w:rPr>
      </w:pPr>
      <w:r w:rsidRPr="005D0022">
        <w:rPr>
          <w:rFonts w:ascii="Arial" w:hAnsi="Arial" w:cs="Arial"/>
          <w:sz w:val="18"/>
          <w:szCs w:val="18"/>
        </w:rPr>
        <w:t xml:space="preserve">SMELTZER; S. C.; BARE, B. G. </w:t>
      </w:r>
      <w:r w:rsidRPr="005D0022">
        <w:rPr>
          <w:rFonts w:ascii="Arial" w:hAnsi="Arial" w:cs="Arial"/>
          <w:b/>
          <w:bCs/>
          <w:sz w:val="18"/>
          <w:szCs w:val="18"/>
        </w:rPr>
        <w:t xml:space="preserve">Brunner&amp;Suddarth: </w:t>
      </w:r>
      <w:r w:rsidRPr="005D0022">
        <w:rPr>
          <w:rFonts w:ascii="Arial" w:hAnsi="Arial" w:cs="Arial"/>
          <w:sz w:val="18"/>
          <w:szCs w:val="18"/>
        </w:rPr>
        <w:t>Tratado de Enfermagem médico–cirúrgica. 11. ed. Rio de Janeiro: Guanabara Koogan, 2009. 4 v.</w:t>
      </w:r>
    </w:p>
    <w:p w:rsidR="00E54D84" w:rsidRPr="005D0022" w:rsidRDefault="00E54D84" w:rsidP="00E54D84">
      <w:pPr>
        <w:tabs>
          <w:tab w:val="left" w:pos="0"/>
        </w:tabs>
        <w:jc w:val="both"/>
        <w:rPr>
          <w:rFonts w:ascii="Arial" w:hAnsi="Arial" w:cs="Arial"/>
          <w:sz w:val="18"/>
          <w:szCs w:val="18"/>
        </w:rPr>
      </w:pPr>
      <w:r w:rsidRPr="005D0022">
        <w:rPr>
          <w:rFonts w:ascii="Arial" w:hAnsi="Arial" w:cs="Arial"/>
          <w:sz w:val="18"/>
          <w:szCs w:val="18"/>
        </w:rPr>
        <w:t xml:space="preserve">RESOLUÇÃO COFEN Nº 311/2007. </w:t>
      </w:r>
      <w:r w:rsidRPr="005D0022">
        <w:rPr>
          <w:rFonts w:ascii="Arial" w:hAnsi="Arial" w:cs="Arial"/>
          <w:b/>
          <w:bCs/>
          <w:sz w:val="18"/>
          <w:szCs w:val="18"/>
        </w:rPr>
        <w:t>Código de Ética da Enfermagem Brasileira</w:t>
      </w:r>
      <w:r w:rsidRPr="005D0022">
        <w:rPr>
          <w:rFonts w:ascii="Arial" w:hAnsi="Arial" w:cs="Arial"/>
          <w:sz w:val="18"/>
          <w:szCs w:val="18"/>
        </w:rPr>
        <w:t xml:space="preserve"> - Aprova a Reformulação do Código de Ética dos Profissionais de Enfermagem. Disponível em: </w:t>
      </w:r>
      <w:hyperlink r:id="rId152" w:history="1">
        <w:r w:rsidRPr="005D0022">
          <w:rPr>
            <w:rStyle w:val="Hyperlink"/>
            <w:rFonts w:ascii="Arial" w:hAnsi="Arial" w:cs="Arial"/>
            <w:sz w:val="18"/>
            <w:szCs w:val="18"/>
          </w:rPr>
          <w:t>http://www.portalcoren-rs.gov.br/web/coren_legisla_E.php</w:t>
        </w:r>
      </w:hyperlink>
    </w:p>
    <w:p w:rsidR="00E54D84" w:rsidRPr="005D0022" w:rsidRDefault="00E54D84" w:rsidP="00E54D84">
      <w:pPr>
        <w:tabs>
          <w:tab w:val="num" w:pos="0"/>
          <w:tab w:val="left" w:pos="426"/>
        </w:tabs>
        <w:jc w:val="both"/>
        <w:rPr>
          <w:rFonts w:ascii="Arial" w:hAnsi="Arial" w:cs="Arial"/>
          <w:sz w:val="18"/>
          <w:szCs w:val="18"/>
        </w:rPr>
      </w:pPr>
      <w:r w:rsidRPr="005D0022">
        <w:rPr>
          <w:rFonts w:ascii="Arial" w:hAnsi="Arial" w:cs="Arial"/>
          <w:b/>
          <w:sz w:val="18"/>
          <w:szCs w:val="18"/>
        </w:rPr>
        <w:t xml:space="preserve">OBSERVAÇÃO: </w:t>
      </w:r>
      <w:r w:rsidRPr="005D0022">
        <w:rPr>
          <w:rFonts w:ascii="Arial" w:hAnsi="Arial" w:cs="Arial"/>
          <w:i/>
          <w:sz w:val="18"/>
          <w:szCs w:val="18"/>
        </w:rPr>
        <w:t>A bibliografia sugerida não limita nem esgota o programa. Serve apenas como orientação para as bancas elaboradoras de provas e aos candidatos. Poderão ser consultadas outras fontes, tais como: legislação vigente relacionada às funções do cargo, m</w:t>
      </w:r>
      <w:r w:rsidRPr="005D0022">
        <w:rPr>
          <w:rFonts w:ascii="Arial" w:hAnsi="Arial" w:cs="Arial"/>
          <w:i/>
          <w:color w:val="000000"/>
          <w:sz w:val="18"/>
          <w:szCs w:val="18"/>
        </w:rPr>
        <w:t>anuais e livros técnicos com os conteúdos indicados</w:t>
      </w:r>
      <w:r w:rsidRPr="005D0022">
        <w:rPr>
          <w:rFonts w:ascii="Arial" w:hAnsi="Arial" w:cs="Arial"/>
          <w:i/>
          <w:sz w:val="18"/>
          <w:szCs w:val="18"/>
        </w:rPr>
        <w:t>.</w:t>
      </w:r>
    </w:p>
    <w:p w:rsidR="00BF0CBF" w:rsidRPr="005D0022" w:rsidRDefault="00BF0CBF" w:rsidP="00BF0CBF">
      <w:pPr>
        <w:tabs>
          <w:tab w:val="num" w:pos="0"/>
          <w:tab w:val="left" w:pos="426"/>
        </w:tabs>
        <w:jc w:val="both"/>
        <w:rPr>
          <w:rFonts w:ascii="Arial" w:hAnsi="Arial" w:cs="Arial"/>
          <w:sz w:val="18"/>
          <w:szCs w:val="18"/>
        </w:rPr>
      </w:pPr>
    </w:p>
    <w:p w:rsidR="00BF0CBF" w:rsidRPr="005D0022" w:rsidRDefault="00BF0CBF" w:rsidP="00BF0CBF">
      <w:pPr>
        <w:spacing w:before="20"/>
        <w:rPr>
          <w:rFonts w:ascii="Arial" w:hAnsi="Arial" w:cs="Arial"/>
          <w:b/>
          <w:sz w:val="18"/>
          <w:szCs w:val="18"/>
          <w:u w:val="single"/>
        </w:rPr>
      </w:pPr>
      <w:r w:rsidRPr="005D0022">
        <w:rPr>
          <w:rFonts w:ascii="Arial" w:hAnsi="Arial" w:cs="Arial"/>
          <w:b/>
          <w:sz w:val="18"/>
          <w:szCs w:val="18"/>
          <w:u w:val="single"/>
        </w:rPr>
        <w:t>Técnico em Informática</w:t>
      </w:r>
    </w:p>
    <w:p w:rsidR="00BF0CBF" w:rsidRPr="005D0022" w:rsidRDefault="00BF0CBF" w:rsidP="00BF0CBF">
      <w:pPr>
        <w:pStyle w:val="Cabealho"/>
        <w:jc w:val="both"/>
        <w:rPr>
          <w:rFonts w:ascii="Arial" w:hAnsi="Arial" w:cs="Arial"/>
          <w:sz w:val="18"/>
          <w:szCs w:val="18"/>
        </w:rPr>
      </w:pPr>
      <w:r w:rsidRPr="005D0022">
        <w:rPr>
          <w:rFonts w:ascii="Arial" w:hAnsi="Arial" w:cs="Arial"/>
          <w:sz w:val="18"/>
          <w:szCs w:val="18"/>
        </w:rPr>
        <w:t xml:space="preserve">1. Arquitetura de computadores: conhecimento dos componentes de um microcomputador (processadores, memória, hard-disk, mother-board, dispositivos de entrada e saída). </w:t>
      </w:r>
    </w:p>
    <w:p w:rsidR="00BF0CBF" w:rsidRPr="005D0022" w:rsidRDefault="00BF0CBF" w:rsidP="00BF0CBF">
      <w:pPr>
        <w:pStyle w:val="Cabealho"/>
        <w:jc w:val="both"/>
        <w:rPr>
          <w:rFonts w:ascii="Arial" w:hAnsi="Arial" w:cs="Arial"/>
          <w:sz w:val="18"/>
          <w:szCs w:val="18"/>
        </w:rPr>
      </w:pPr>
      <w:r w:rsidRPr="005D0022">
        <w:rPr>
          <w:rFonts w:ascii="Arial" w:hAnsi="Arial" w:cs="Arial"/>
          <w:sz w:val="18"/>
          <w:szCs w:val="18"/>
        </w:rPr>
        <w:t>2. Sistema operacional Microsoft Windows (XP, Vista, Windows 7 e 8): configurações básicas. Organização de pastas e arquivos; Operações de manipulação de pastas e arquivos (copiar, mover, excluir e renomear). Recursos de interação com o usuário.</w:t>
      </w:r>
    </w:p>
    <w:p w:rsidR="00BF0CBF" w:rsidRPr="005D0022" w:rsidRDefault="00BF0CBF" w:rsidP="00BF0CBF">
      <w:pPr>
        <w:pStyle w:val="Cabealho"/>
        <w:jc w:val="both"/>
        <w:rPr>
          <w:rFonts w:ascii="Arial" w:hAnsi="Arial" w:cs="Arial"/>
          <w:sz w:val="18"/>
          <w:szCs w:val="18"/>
        </w:rPr>
      </w:pPr>
      <w:r w:rsidRPr="005D0022">
        <w:rPr>
          <w:rFonts w:ascii="Arial" w:hAnsi="Arial" w:cs="Arial"/>
          <w:sz w:val="18"/>
          <w:szCs w:val="18"/>
        </w:rPr>
        <w:t>3. Editor de textos Microsoft Word (2007, 2010, 2013): criação, edição, formatação e impressão. Criação e manipulação de tabelas; Inserção e formatação de gráficos e figuras.</w:t>
      </w:r>
    </w:p>
    <w:p w:rsidR="00BF0CBF" w:rsidRPr="005D0022" w:rsidRDefault="00BF0CBF" w:rsidP="00BF0CBF">
      <w:pPr>
        <w:pStyle w:val="Cabealho"/>
        <w:jc w:val="both"/>
        <w:rPr>
          <w:rFonts w:ascii="Arial" w:hAnsi="Arial" w:cs="Arial"/>
          <w:sz w:val="18"/>
          <w:szCs w:val="18"/>
        </w:rPr>
      </w:pPr>
      <w:r w:rsidRPr="005D0022">
        <w:rPr>
          <w:rFonts w:ascii="Arial" w:hAnsi="Arial" w:cs="Arial"/>
          <w:sz w:val="18"/>
          <w:szCs w:val="18"/>
        </w:rPr>
        <w:t xml:space="preserve">4. Planilha eletrônica Microsoft Excel (2007, 2010, 2013): criação, edição, formatação e impressão. Criação e interpretação de fórmulas; Formatação condicional; Geração de gráficos. </w:t>
      </w:r>
    </w:p>
    <w:p w:rsidR="00BF0CBF" w:rsidRPr="005D0022" w:rsidRDefault="00BF0CBF" w:rsidP="00BF0CBF">
      <w:pPr>
        <w:pStyle w:val="Cabealho"/>
        <w:jc w:val="both"/>
        <w:rPr>
          <w:rFonts w:ascii="Arial" w:hAnsi="Arial" w:cs="Arial"/>
          <w:sz w:val="18"/>
          <w:szCs w:val="18"/>
        </w:rPr>
      </w:pPr>
      <w:r w:rsidRPr="005D0022">
        <w:rPr>
          <w:rFonts w:ascii="Arial" w:hAnsi="Arial" w:cs="Arial"/>
          <w:sz w:val="18"/>
          <w:szCs w:val="18"/>
        </w:rPr>
        <w:t xml:space="preserve">5. Software de apresentação Microsoft PowerPoint (2007, 2010, 2013): criação, edição, formatação e impressão; Utilização de imagens, figuras e gráficos; Configuração, personalização e animação. </w:t>
      </w:r>
    </w:p>
    <w:p w:rsidR="00BF0CBF" w:rsidRPr="005D0022" w:rsidRDefault="00BF0CBF" w:rsidP="00BF0CBF">
      <w:pPr>
        <w:pStyle w:val="Cabealho"/>
        <w:jc w:val="both"/>
        <w:rPr>
          <w:rFonts w:ascii="Arial" w:hAnsi="Arial" w:cs="Arial"/>
          <w:sz w:val="18"/>
          <w:szCs w:val="18"/>
        </w:rPr>
      </w:pPr>
      <w:r w:rsidRPr="005D0022">
        <w:rPr>
          <w:rFonts w:ascii="Arial" w:hAnsi="Arial" w:cs="Arial"/>
          <w:sz w:val="18"/>
          <w:szCs w:val="18"/>
        </w:rPr>
        <w:t xml:space="preserve">6. Internet: conceitos e arquitetura; Utilização dos recursos WWW a partir da Web Browsers (Internet Explorer, Chrome, Firefox); Produção, manipulação e organização de mensagens eletrônicas (e-mail); Recursos do Microsoft. </w:t>
      </w:r>
    </w:p>
    <w:p w:rsidR="00BF0CBF" w:rsidRPr="005D0022" w:rsidRDefault="00BF0CBF" w:rsidP="00BF0CBF">
      <w:pPr>
        <w:pStyle w:val="Cabealho"/>
        <w:jc w:val="both"/>
        <w:rPr>
          <w:rFonts w:ascii="Arial" w:hAnsi="Arial" w:cs="Arial"/>
          <w:sz w:val="18"/>
          <w:szCs w:val="18"/>
        </w:rPr>
      </w:pPr>
      <w:r w:rsidRPr="005D0022">
        <w:rPr>
          <w:rFonts w:ascii="Arial" w:hAnsi="Arial" w:cs="Arial"/>
          <w:sz w:val="18"/>
          <w:szCs w:val="18"/>
        </w:rPr>
        <w:t>7. Sistema operacional Linux: conceitos e configurações básicas do ambiente gráfico; Comandos básicos de manipulação de arquivos; Compactadores de arquivos.</w:t>
      </w:r>
    </w:p>
    <w:p w:rsidR="00BF0CBF" w:rsidRPr="005D0022" w:rsidRDefault="00BF0CBF" w:rsidP="00BF0CBF">
      <w:pPr>
        <w:pStyle w:val="Cabealho"/>
        <w:jc w:val="both"/>
        <w:rPr>
          <w:rFonts w:ascii="Arial" w:hAnsi="Arial" w:cs="Arial"/>
          <w:sz w:val="18"/>
          <w:szCs w:val="18"/>
        </w:rPr>
      </w:pPr>
      <w:r w:rsidRPr="005D0022">
        <w:rPr>
          <w:rFonts w:ascii="Arial" w:hAnsi="Arial" w:cs="Arial"/>
          <w:sz w:val="18"/>
          <w:szCs w:val="18"/>
        </w:rPr>
        <w:t>8. Noções de Redes: conceitos, dispositivos, protocolos; Instalação e configuração de redes domésticas; Conceitos sobre servidores de páginas web (ISS, Apache); Transferência de arquivos via protocolo FTP.</w:t>
      </w:r>
    </w:p>
    <w:p w:rsidR="00BF0CBF" w:rsidRPr="005D0022" w:rsidRDefault="00BF0CBF" w:rsidP="00BF0CBF">
      <w:pPr>
        <w:pStyle w:val="Cabealho"/>
        <w:jc w:val="both"/>
        <w:rPr>
          <w:rFonts w:ascii="Arial" w:hAnsi="Arial" w:cs="Arial"/>
          <w:sz w:val="18"/>
          <w:szCs w:val="18"/>
        </w:rPr>
      </w:pPr>
      <w:r w:rsidRPr="005D0022">
        <w:rPr>
          <w:rFonts w:ascii="Arial" w:hAnsi="Arial" w:cs="Arial"/>
          <w:sz w:val="18"/>
          <w:szCs w:val="18"/>
        </w:rPr>
        <w:t xml:space="preserve">9. Linguagens de programação para web: Html, Asp, Javascript, DHTML, PHP e JSP. </w:t>
      </w:r>
    </w:p>
    <w:p w:rsidR="00BF0CBF" w:rsidRPr="005D0022" w:rsidRDefault="00BF0CBF" w:rsidP="00BF0CBF">
      <w:pPr>
        <w:pStyle w:val="Cabealho"/>
        <w:jc w:val="both"/>
        <w:rPr>
          <w:rFonts w:ascii="Arial" w:hAnsi="Arial" w:cs="Arial"/>
          <w:bCs/>
          <w:color w:val="0000FF"/>
          <w:sz w:val="18"/>
          <w:szCs w:val="18"/>
        </w:rPr>
      </w:pPr>
      <w:r w:rsidRPr="005D0022">
        <w:rPr>
          <w:rFonts w:ascii="Arial" w:hAnsi="Arial" w:cs="Arial"/>
          <w:sz w:val="18"/>
          <w:szCs w:val="18"/>
        </w:rPr>
        <w:t>10. Impressoras: Instalação, configuração e manutenção de impressoras; matriciais, jato-de-tinta e laser.</w:t>
      </w:r>
    </w:p>
    <w:p w:rsidR="00BF0CBF" w:rsidRPr="005D0022" w:rsidRDefault="00BF0CBF" w:rsidP="00BF0CBF">
      <w:pPr>
        <w:pStyle w:val="Cabealho"/>
        <w:jc w:val="both"/>
        <w:rPr>
          <w:rFonts w:ascii="Arial" w:hAnsi="Arial" w:cs="Arial"/>
          <w:sz w:val="18"/>
          <w:szCs w:val="18"/>
        </w:rPr>
      </w:pPr>
      <w:r w:rsidRPr="005D0022">
        <w:rPr>
          <w:rFonts w:ascii="Arial" w:hAnsi="Arial" w:cs="Arial"/>
          <w:sz w:val="18"/>
          <w:szCs w:val="18"/>
        </w:rPr>
        <w:t>11. Conceitos e utilização básica de ferramentas diversas: CorelDraw; Photoshop; Flash; Dreamweawer.</w:t>
      </w:r>
    </w:p>
    <w:p w:rsidR="00BF0CBF" w:rsidRPr="005D0022" w:rsidRDefault="00BF0CBF" w:rsidP="00BF0CBF">
      <w:pPr>
        <w:pStyle w:val="Cabealho"/>
        <w:jc w:val="both"/>
        <w:rPr>
          <w:rFonts w:ascii="Arial" w:hAnsi="Arial" w:cs="Arial"/>
          <w:sz w:val="18"/>
          <w:szCs w:val="18"/>
        </w:rPr>
      </w:pPr>
      <w:r w:rsidRPr="005D0022">
        <w:rPr>
          <w:rFonts w:ascii="Arial" w:hAnsi="Arial" w:cs="Arial"/>
          <w:sz w:val="18"/>
          <w:szCs w:val="18"/>
        </w:rPr>
        <w:t>12. Desenvolvimento de sistemas Web: Ajax, Web Services, XML, JSON, DOM, CSS.</w:t>
      </w:r>
    </w:p>
    <w:p w:rsidR="00BF0CBF" w:rsidRPr="005D0022" w:rsidRDefault="00BF0CBF" w:rsidP="00BF0CBF">
      <w:pPr>
        <w:pStyle w:val="Cabealho"/>
        <w:jc w:val="both"/>
        <w:rPr>
          <w:rFonts w:ascii="Arial" w:hAnsi="Arial" w:cs="Arial"/>
          <w:sz w:val="18"/>
          <w:szCs w:val="18"/>
          <w:lang w:val="en-US"/>
        </w:rPr>
      </w:pPr>
      <w:r w:rsidRPr="005D0022">
        <w:rPr>
          <w:rFonts w:ascii="Arial" w:hAnsi="Arial" w:cs="Arial"/>
          <w:sz w:val="18"/>
          <w:szCs w:val="18"/>
          <w:lang w:val="en-US"/>
        </w:rPr>
        <w:t>13. Softwares: Pacote Microsoft Office, LibreOffice, Internet Explorer, Mozilla Firefox, Google Chrome, Correio Eletrônico (Webmain, Mozilla Thunderbird, Microsoft Outlook).</w:t>
      </w:r>
    </w:p>
    <w:p w:rsidR="00BF0CBF" w:rsidRPr="005D0022" w:rsidRDefault="00BF0CBF" w:rsidP="00BF0CBF">
      <w:pPr>
        <w:pStyle w:val="Cabealho"/>
        <w:jc w:val="both"/>
        <w:rPr>
          <w:rFonts w:ascii="Arial" w:hAnsi="Arial" w:cs="Arial"/>
          <w:sz w:val="18"/>
          <w:szCs w:val="18"/>
        </w:rPr>
      </w:pPr>
      <w:r w:rsidRPr="005D0022">
        <w:rPr>
          <w:rFonts w:ascii="Arial" w:hAnsi="Arial" w:cs="Arial"/>
          <w:sz w:val="18"/>
          <w:szCs w:val="18"/>
        </w:rPr>
        <w:lastRenderedPageBreak/>
        <w:t>14. Redes: Equipamentos (switchs gerenciáveis, roteadores, etc.).</w:t>
      </w:r>
    </w:p>
    <w:p w:rsidR="00BF0CBF" w:rsidRPr="005D0022" w:rsidRDefault="00BF0CBF" w:rsidP="00280292">
      <w:pPr>
        <w:keepNext/>
        <w:tabs>
          <w:tab w:val="num" w:pos="360"/>
        </w:tabs>
        <w:jc w:val="both"/>
        <w:rPr>
          <w:rFonts w:ascii="Arial" w:hAnsi="Arial" w:cs="Arial"/>
          <w:b/>
          <w:sz w:val="18"/>
          <w:szCs w:val="18"/>
        </w:rPr>
      </w:pPr>
      <w:r w:rsidRPr="005D0022">
        <w:rPr>
          <w:rFonts w:ascii="Arial" w:hAnsi="Arial" w:cs="Arial"/>
          <w:b/>
          <w:bCs/>
          <w:sz w:val="18"/>
          <w:szCs w:val="18"/>
          <w:u w:val="single"/>
        </w:rPr>
        <w:t>Sugestão Bibliográfica</w:t>
      </w:r>
      <w:r w:rsidRPr="005D0022">
        <w:rPr>
          <w:rFonts w:ascii="Arial" w:hAnsi="Arial" w:cs="Arial"/>
          <w:b/>
          <w:sz w:val="18"/>
          <w:szCs w:val="18"/>
        </w:rPr>
        <w:t>:</w:t>
      </w:r>
    </w:p>
    <w:p w:rsidR="00BF0CBF" w:rsidRPr="005D0022" w:rsidRDefault="00BF0CBF" w:rsidP="00BF0CBF">
      <w:pPr>
        <w:tabs>
          <w:tab w:val="left" w:pos="567"/>
          <w:tab w:val="left" w:pos="10206"/>
        </w:tabs>
        <w:ind w:right="-35"/>
        <w:jc w:val="both"/>
        <w:rPr>
          <w:rFonts w:ascii="Arial" w:hAnsi="Arial" w:cs="Arial"/>
          <w:sz w:val="18"/>
          <w:szCs w:val="18"/>
          <w:lang w:val="en-US"/>
        </w:rPr>
      </w:pPr>
      <w:r w:rsidRPr="005D0022">
        <w:rPr>
          <w:rFonts w:ascii="Arial" w:hAnsi="Arial" w:cs="Arial"/>
          <w:sz w:val="18"/>
          <w:szCs w:val="18"/>
        </w:rPr>
        <w:t xml:space="preserve">ASCENCIO, Ana Fernanda Gomes; ARAÚJO, Graziela Santos de. Estruturas de Dados – algoritmos, análise da complexidade e implementação em Java e C/C++. </w:t>
      </w:r>
      <w:r w:rsidRPr="005D0022">
        <w:rPr>
          <w:rFonts w:ascii="Arial" w:hAnsi="Arial" w:cs="Arial"/>
          <w:sz w:val="18"/>
          <w:szCs w:val="18"/>
          <w:lang w:val="en-US"/>
        </w:rPr>
        <w:t xml:space="preserve">São Paulo: Pearson Prentice Hall, 2010. </w:t>
      </w:r>
    </w:p>
    <w:p w:rsidR="00BF0CBF" w:rsidRPr="005D0022" w:rsidRDefault="00BF0CBF" w:rsidP="00BF0CBF">
      <w:pPr>
        <w:tabs>
          <w:tab w:val="left" w:pos="567"/>
          <w:tab w:val="left" w:pos="10206"/>
        </w:tabs>
        <w:ind w:right="-35"/>
        <w:jc w:val="both"/>
        <w:rPr>
          <w:rFonts w:ascii="Arial" w:hAnsi="Arial" w:cs="Arial"/>
          <w:sz w:val="18"/>
          <w:szCs w:val="18"/>
        </w:rPr>
      </w:pPr>
      <w:r w:rsidRPr="005D0022">
        <w:rPr>
          <w:rFonts w:ascii="Arial" w:hAnsi="Arial" w:cs="Arial"/>
          <w:sz w:val="18"/>
          <w:szCs w:val="18"/>
          <w:lang w:val="en-US"/>
        </w:rPr>
        <w:t xml:space="preserve">BOOCH, Grady; RUMBAUGH, James; JACOBSEN, Ivar. </w:t>
      </w:r>
      <w:r w:rsidRPr="005D0022">
        <w:rPr>
          <w:rFonts w:ascii="Arial" w:hAnsi="Arial" w:cs="Arial"/>
          <w:sz w:val="18"/>
          <w:szCs w:val="18"/>
        </w:rPr>
        <w:t xml:space="preserve">UML - Guia do Usuário. Rio de Janeiro: Elsevier, 2006. </w:t>
      </w:r>
    </w:p>
    <w:p w:rsidR="00BF0CBF" w:rsidRPr="005D0022" w:rsidRDefault="00BF0CBF" w:rsidP="00BF0CBF">
      <w:pPr>
        <w:tabs>
          <w:tab w:val="left" w:pos="567"/>
          <w:tab w:val="left" w:pos="10206"/>
        </w:tabs>
        <w:ind w:right="-35"/>
        <w:jc w:val="both"/>
        <w:rPr>
          <w:rFonts w:ascii="Arial" w:hAnsi="Arial" w:cs="Arial"/>
          <w:sz w:val="18"/>
          <w:szCs w:val="18"/>
          <w:lang w:val="en-US"/>
        </w:rPr>
      </w:pPr>
      <w:r w:rsidRPr="005D0022">
        <w:rPr>
          <w:rFonts w:ascii="Arial" w:hAnsi="Arial" w:cs="Arial"/>
          <w:sz w:val="18"/>
          <w:szCs w:val="18"/>
        </w:rPr>
        <w:t xml:space="preserve">CAPRON, H. L., JOHNSON, J. A. Introdução à Informática. </w:t>
      </w:r>
      <w:r w:rsidRPr="005D0022">
        <w:rPr>
          <w:rFonts w:ascii="Arial" w:hAnsi="Arial" w:cs="Arial"/>
          <w:sz w:val="18"/>
          <w:szCs w:val="18"/>
          <w:lang w:val="en-US"/>
        </w:rPr>
        <w:t xml:space="preserve">Pearson, 2008. </w:t>
      </w:r>
    </w:p>
    <w:p w:rsidR="00BF0CBF" w:rsidRPr="005D0022" w:rsidRDefault="00BF0CBF" w:rsidP="00BF0CBF">
      <w:pPr>
        <w:tabs>
          <w:tab w:val="left" w:pos="567"/>
          <w:tab w:val="left" w:pos="10206"/>
        </w:tabs>
        <w:ind w:right="-35"/>
        <w:jc w:val="both"/>
        <w:rPr>
          <w:rFonts w:ascii="Arial" w:hAnsi="Arial" w:cs="Arial"/>
          <w:sz w:val="18"/>
          <w:szCs w:val="18"/>
        </w:rPr>
      </w:pPr>
      <w:r w:rsidRPr="005D0022">
        <w:rPr>
          <w:rFonts w:ascii="Arial" w:hAnsi="Arial" w:cs="Arial"/>
          <w:sz w:val="18"/>
          <w:szCs w:val="18"/>
          <w:lang w:val="en-US"/>
        </w:rPr>
        <w:t xml:space="preserve">CONVERSE, Tim; PARK, Joyce. </w:t>
      </w:r>
      <w:r w:rsidRPr="005D0022">
        <w:rPr>
          <w:rFonts w:ascii="Arial" w:hAnsi="Arial" w:cs="Arial"/>
          <w:sz w:val="18"/>
          <w:szCs w:val="18"/>
        </w:rPr>
        <w:t>PHP - A Bíblia. Rio de Janeiro: Elsevier, 2003.</w:t>
      </w:r>
    </w:p>
    <w:p w:rsidR="00BF0CBF" w:rsidRPr="005D0022" w:rsidRDefault="00BF0CBF" w:rsidP="00BF0CBF">
      <w:pPr>
        <w:tabs>
          <w:tab w:val="left" w:pos="567"/>
          <w:tab w:val="left" w:pos="10206"/>
        </w:tabs>
        <w:ind w:right="-35"/>
        <w:jc w:val="both"/>
        <w:rPr>
          <w:rFonts w:ascii="Arial" w:hAnsi="Arial" w:cs="Arial"/>
          <w:sz w:val="18"/>
          <w:szCs w:val="18"/>
        </w:rPr>
      </w:pPr>
      <w:r w:rsidRPr="005D0022">
        <w:rPr>
          <w:rFonts w:ascii="Arial" w:hAnsi="Arial" w:cs="Arial"/>
          <w:sz w:val="18"/>
          <w:szCs w:val="18"/>
        </w:rPr>
        <w:t xml:space="preserve">CORONEL, Carlos; PETER, Rob. Sistemas de Banco de Dados – Projeto, Implementação e Administração. São Paulo: Cengage Learning, 2011. </w:t>
      </w:r>
    </w:p>
    <w:p w:rsidR="00BF0CBF" w:rsidRPr="005D0022" w:rsidRDefault="00BF0CBF" w:rsidP="00BF0CBF">
      <w:pPr>
        <w:tabs>
          <w:tab w:val="left" w:pos="567"/>
          <w:tab w:val="left" w:pos="10206"/>
        </w:tabs>
        <w:ind w:right="-35"/>
        <w:jc w:val="both"/>
        <w:rPr>
          <w:rFonts w:ascii="Arial" w:hAnsi="Arial" w:cs="Arial"/>
          <w:sz w:val="18"/>
          <w:szCs w:val="18"/>
        </w:rPr>
      </w:pPr>
      <w:r w:rsidRPr="005D0022">
        <w:rPr>
          <w:rFonts w:ascii="Arial" w:hAnsi="Arial" w:cs="Arial"/>
          <w:sz w:val="18"/>
          <w:szCs w:val="18"/>
        </w:rPr>
        <w:t xml:space="preserve">COX, Joyce e PREPPERNAU, Joan. Windows 7 passo-a-passo. Editora Bookmann Companhia Ed., 2010. </w:t>
      </w:r>
    </w:p>
    <w:p w:rsidR="00BF0CBF" w:rsidRPr="005D0022" w:rsidRDefault="00BF0CBF" w:rsidP="00BF0CBF">
      <w:pPr>
        <w:tabs>
          <w:tab w:val="left" w:pos="567"/>
          <w:tab w:val="left" w:pos="10206"/>
        </w:tabs>
        <w:ind w:right="-35"/>
        <w:jc w:val="both"/>
        <w:rPr>
          <w:rFonts w:ascii="Arial" w:hAnsi="Arial" w:cs="Arial"/>
          <w:sz w:val="18"/>
          <w:szCs w:val="18"/>
          <w:lang w:val="en-US"/>
        </w:rPr>
      </w:pPr>
      <w:r w:rsidRPr="005D0022">
        <w:rPr>
          <w:rFonts w:ascii="Arial" w:hAnsi="Arial" w:cs="Arial"/>
          <w:sz w:val="18"/>
          <w:szCs w:val="18"/>
        </w:rPr>
        <w:t xml:space="preserve">ELMASRI, Ramez; NAVATHE, Shamkant. Sistemas de Banco de Dados. </w:t>
      </w:r>
      <w:r w:rsidRPr="005D0022">
        <w:rPr>
          <w:rFonts w:ascii="Arial" w:hAnsi="Arial" w:cs="Arial"/>
          <w:sz w:val="18"/>
          <w:szCs w:val="18"/>
          <w:lang w:val="en-US"/>
        </w:rPr>
        <w:t xml:space="preserve">São Paulo: Pearson Addison Wesley, 2012. </w:t>
      </w:r>
    </w:p>
    <w:p w:rsidR="00BF0CBF" w:rsidRPr="005D0022" w:rsidRDefault="00BF0CBF" w:rsidP="00BF0CBF">
      <w:pPr>
        <w:tabs>
          <w:tab w:val="left" w:pos="567"/>
          <w:tab w:val="left" w:pos="10206"/>
        </w:tabs>
        <w:ind w:right="-35"/>
        <w:jc w:val="both"/>
        <w:rPr>
          <w:rFonts w:ascii="Arial" w:hAnsi="Arial" w:cs="Arial"/>
          <w:sz w:val="18"/>
          <w:szCs w:val="18"/>
        </w:rPr>
      </w:pPr>
      <w:r w:rsidRPr="005D0022">
        <w:rPr>
          <w:rFonts w:ascii="Arial" w:hAnsi="Arial" w:cs="Arial"/>
          <w:sz w:val="18"/>
          <w:szCs w:val="18"/>
        </w:rPr>
        <w:t xml:space="preserve">FireFox. Ajuda eletrônica, disponível em: http://br.mozdev.org/ajuda/ </w:t>
      </w:r>
    </w:p>
    <w:p w:rsidR="00BF0CBF" w:rsidRPr="005D0022" w:rsidRDefault="00BF0CBF" w:rsidP="00BF0CBF">
      <w:pPr>
        <w:tabs>
          <w:tab w:val="left" w:pos="567"/>
          <w:tab w:val="left" w:pos="10206"/>
        </w:tabs>
        <w:ind w:right="-35"/>
        <w:jc w:val="both"/>
        <w:rPr>
          <w:rFonts w:ascii="Arial" w:hAnsi="Arial" w:cs="Arial"/>
          <w:sz w:val="18"/>
          <w:szCs w:val="18"/>
        </w:rPr>
      </w:pPr>
      <w:r w:rsidRPr="005D0022">
        <w:rPr>
          <w:rFonts w:ascii="Arial" w:hAnsi="Arial" w:cs="Arial"/>
          <w:sz w:val="18"/>
          <w:szCs w:val="18"/>
        </w:rPr>
        <w:t xml:space="preserve">FORBELLONE, André; EBERSPACHER, Henri. Lógica de programação: a construção de algoritmos e estruturas de dados. São Paulo: Pearson Prentice Hall, 2005. </w:t>
      </w:r>
    </w:p>
    <w:p w:rsidR="00BF0CBF" w:rsidRPr="005D0022" w:rsidRDefault="00BF0CBF" w:rsidP="00BF0CBF">
      <w:pPr>
        <w:tabs>
          <w:tab w:val="left" w:pos="567"/>
          <w:tab w:val="left" w:pos="10206"/>
        </w:tabs>
        <w:ind w:right="-35"/>
        <w:jc w:val="both"/>
        <w:rPr>
          <w:rFonts w:ascii="Arial" w:hAnsi="Arial" w:cs="Arial"/>
          <w:sz w:val="18"/>
          <w:szCs w:val="18"/>
        </w:rPr>
      </w:pPr>
      <w:r w:rsidRPr="005D0022">
        <w:rPr>
          <w:rFonts w:ascii="Arial" w:hAnsi="Arial" w:cs="Arial"/>
          <w:sz w:val="18"/>
          <w:szCs w:val="18"/>
        </w:rPr>
        <w:t xml:space="preserve">FOWLER, Martin. UML essencial: um breve guia para a linguagem padrão de modelagem de objetos. Porto Alegre: Bookman, 2005. </w:t>
      </w:r>
    </w:p>
    <w:p w:rsidR="00BF0CBF" w:rsidRPr="005D0022" w:rsidRDefault="00BF0CBF" w:rsidP="00BF0CBF">
      <w:pPr>
        <w:tabs>
          <w:tab w:val="left" w:pos="567"/>
          <w:tab w:val="left" w:pos="10206"/>
        </w:tabs>
        <w:ind w:right="-35"/>
        <w:jc w:val="both"/>
        <w:rPr>
          <w:rFonts w:ascii="Arial" w:hAnsi="Arial" w:cs="Arial"/>
          <w:sz w:val="18"/>
          <w:szCs w:val="18"/>
        </w:rPr>
      </w:pPr>
      <w:r w:rsidRPr="005D0022">
        <w:rPr>
          <w:rFonts w:ascii="Arial" w:hAnsi="Arial" w:cs="Arial"/>
          <w:sz w:val="18"/>
          <w:szCs w:val="18"/>
        </w:rPr>
        <w:t xml:space="preserve">HORSTMANN, Cay S.; CORNELL, Gary. Core Java – Volume I – Fundamentos. São Paulo: Pearson Prentice Hall, 2010. </w:t>
      </w:r>
    </w:p>
    <w:p w:rsidR="00BF0CBF" w:rsidRPr="005D0022" w:rsidRDefault="00BF0CBF" w:rsidP="00BF0CBF">
      <w:pPr>
        <w:tabs>
          <w:tab w:val="left" w:pos="567"/>
          <w:tab w:val="left" w:pos="10206"/>
        </w:tabs>
        <w:ind w:right="-35"/>
        <w:jc w:val="both"/>
        <w:rPr>
          <w:rFonts w:ascii="Arial" w:hAnsi="Arial" w:cs="Arial"/>
          <w:sz w:val="18"/>
          <w:szCs w:val="18"/>
        </w:rPr>
      </w:pPr>
      <w:r w:rsidRPr="005D0022">
        <w:rPr>
          <w:rFonts w:ascii="Arial" w:hAnsi="Arial" w:cs="Arial"/>
          <w:sz w:val="18"/>
          <w:szCs w:val="18"/>
        </w:rPr>
        <w:t xml:space="preserve">LibreOffice. Ajuda eletrônica, disponível em: http://pt-br.libreoffice.org/ </w:t>
      </w:r>
    </w:p>
    <w:p w:rsidR="00BF0CBF" w:rsidRPr="005D0022" w:rsidRDefault="00BF0CBF" w:rsidP="00BF0CBF">
      <w:pPr>
        <w:tabs>
          <w:tab w:val="left" w:pos="567"/>
          <w:tab w:val="left" w:pos="10206"/>
        </w:tabs>
        <w:ind w:right="-35"/>
        <w:jc w:val="both"/>
        <w:rPr>
          <w:rFonts w:ascii="Arial" w:hAnsi="Arial" w:cs="Arial"/>
          <w:sz w:val="18"/>
          <w:szCs w:val="18"/>
        </w:rPr>
      </w:pPr>
      <w:r w:rsidRPr="005D0022">
        <w:rPr>
          <w:rFonts w:ascii="Arial" w:hAnsi="Arial" w:cs="Arial"/>
          <w:sz w:val="18"/>
          <w:szCs w:val="18"/>
        </w:rPr>
        <w:t xml:space="preserve">LOPES, Anita; GARCIA, Guto. Introdução à programação. Rio de Janeiro: Elsevier, 2002. </w:t>
      </w:r>
    </w:p>
    <w:p w:rsidR="00BF0CBF" w:rsidRPr="005D0022" w:rsidRDefault="00BF0CBF" w:rsidP="00BF0CBF">
      <w:pPr>
        <w:tabs>
          <w:tab w:val="left" w:pos="567"/>
          <w:tab w:val="left" w:pos="10206"/>
        </w:tabs>
        <w:ind w:right="-35"/>
        <w:jc w:val="both"/>
        <w:rPr>
          <w:rFonts w:ascii="Arial" w:hAnsi="Arial" w:cs="Arial"/>
          <w:sz w:val="18"/>
          <w:szCs w:val="18"/>
        </w:rPr>
      </w:pPr>
      <w:r w:rsidRPr="005D0022">
        <w:rPr>
          <w:rFonts w:ascii="Arial" w:hAnsi="Arial" w:cs="Arial"/>
          <w:sz w:val="18"/>
          <w:szCs w:val="18"/>
        </w:rPr>
        <w:t>MAGRIN, Maria Heloiza. Guia do profissional Linux. Universo dos Livros, 2006.</w:t>
      </w:r>
    </w:p>
    <w:p w:rsidR="00BF0CBF" w:rsidRPr="005D0022" w:rsidRDefault="00BF0CBF" w:rsidP="00BF0CBF">
      <w:pPr>
        <w:tabs>
          <w:tab w:val="left" w:pos="567"/>
          <w:tab w:val="left" w:pos="10206"/>
        </w:tabs>
        <w:ind w:right="-35"/>
        <w:jc w:val="both"/>
        <w:rPr>
          <w:rFonts w:ascii="Arial" w:hAnsi="Arial" w:cs="Arial"/>
          <w:sz w:val="18"/>
          <w:szCs w:val="18"/>
        </w:rPr>
      </w:pPr>
      <w:r w:rsidRPr="005D0022">
        <w:rPr>
          <w:rFonts w:ascii="Arial" w:hAnsi="Arial" w:cs="Arial"/>
          <w:sz w:val="18"/>
          <w:szCs w:val="18"/>
        </w:rPr>
        <w:t xml:space="preserve">MICROSOFT CORPORATION. Ajuda do Internet Explorer 9 ou superior (Ajuda eletrônica integrada ao Programa Internet Explorer 9). </w:t>
      </w:r>
    </w:p>
    <w:p w:rsidR="00BF0CBF" w:rsidRPr="005D0022" w:rsidRDefault="00BF0CBF" w:rsidP="00BF0CBF">
      <w:pPr>
        <w:tabs>
          <w:tab w:val="left" w:pos="567"/>
          <w:tab w:val="left" w:pos="10206"/>
        </w:tabs>
        <w:ind w:right="-35"/>
        <w:jc w:val="both"/>
        <w:rPr>
          <w:rFonts w:ascii="Arial" w:hAnsi="Arial" w:cs="Arial"/>
          <w:sz w:val="18"/>
          <w:szCs w:val="18"/>
        </w:rPr>
      </w:pPr>
      <w:r w:rsidRPr="005D0022">
        <w:rPr>
          <w:rFonts w:ascii="Arial" w:hAnsi="Arial" w:cs="Arial"/>
          <w:sz w:val="18"/>
          <w:szCs w:val="18"/>
        </w:rPr>
        <w:t xml:space="preserve">MICROSOFT CORPORATION. Ajuda do Outlook Express 6 ou superior (Ajuda eletrônica integrada ao Programa Outlook Express 6). </w:t>
      </w:r>
    </w:p>
    <w:p w:rsidR="00BF0CBF" w:rsidRPr="005D0022" w:rsidRDefault="00BF0CBF" w:rsidP="00BF0CBF">
      <w:pPr>
        <w:tabs>
          <w:tab w:val="left" w:pos="567"/>
          <w:tab w:val="left" w:pos="10206"/>
        </w:tabs>
        <w:ind w:right="-35"/>
        <w:jc w:val="both"/>
        <w:rPr>
          <w:rFonts w:ascii="Arial" w:hAnsi="Arial" w:cs="Arial"/>
          <w:sz w:val="18"/>
          <w:szCs w:val="18"/>
        </w:rPr>
      </w:pPr>
      <w:r w:rsidRPr="005D0022">
        <w:rPr>
          <w:rFonts w:ascii="Arial" w:hAnsi="Arial" w:cs="Arial"/>
          <w:sz w:val="18"/>
          <w:szCs w:val="18"/>
        </w:rPr>
        <w:t xml:space="preserve">MICROSOFT CORPORATION. Ajuda eletrônica do Pacote Microsoft Office. </w:t>
      </w:r>
    </w:p>
    <w:p w:rsidR="00BF0CBF" w:rsidRPr="005D0022" w:rsidRDefault="00BF0CBF" w:rsidP="00BF0CBF">
      <w:pPr>
        <w:tabs>
          <w:tab w:val="left" w:pos="567"/>
          <w:tab w:val="left" w:pos="10206"/>
        </w:tabs>
        <w:ind w:right="-35"/>
        <w:jc w:val="both"/>
        <w:rPr>
          <w:rFonts w:ascii="Arial" w:hAnsi="Arial" w:cs="Arial"/>
          <w:sz w:val="18"/>
          <w:szCs w:val="18"/>
          <w:lang w:val="en-US"/>
        </w:rPr>
      </w:pPr>
      <w:r w:rsidRPr="005D0022">
        <w:rPr>
          <w:rFonts w:ascii="Arial" w:hAnsi="Arial" w:cs="Arial"/>
          <w:sz w:val="18"/>
          <w:szCs w:val="18"/>
        </w:rPr>
        <w:t>OLIVEIRA, Celso Henrique Poderoso de, SQL: Curso Prático. São Paulo: Novatec, 2002.</w:t>
      </w:r>
      <w:r w:rsidRPr="005D0022">
        <w:rPr>
          <w:rFonts w:ascii="Arial" w:hAnsi="Arial" w:cs="Arial"/>
          <w:sz w:val="18"/>
          <w:szCs w:val="18"/>
        </w:rPr>
        <w:cr/>
        <w:t xml:space="preserve">PRESSMAN, Roger S. Engenharia de software. </w:t>
      </w:r>
      <w:r w:rsidRPr="005D0022">
        <w:rPr>
          <w:rFonts w:ascii="Arial" w:hAnsi="Arial" w:cs="Arial"/>
          <w:sz w:val="18"/>
          <w:szCs w:val="18"/>
          <w:lang w:val="en-US"/>
        </w:rPr>
        <w:t xml:space="preserve">Porto Alegre: AMGH, 2010. </w:t>
      </w:r>
    </w:p>
    <w:p w:rsidR="00BF0CBF" w:rsidRPr="005D0022" w:rsidRDefault="00BF0CBF" w:rsidP="00BF0CBF">
      <w:pPr>
        <w:tabs>
          <w:tab w:val="left" w:pos="567"/>
          <w:tab w:val="left" w:pos="10206"/>
        </w:tabs>
        <w:ind w:right="-35"/>
        <w:jc w:val="both"/>
        <w:rPr>
          <w:rFonts w:ascii="Arial" w:hAnsi="Arial" w:cs="Arial"/>
          <w:sz w:val="18"/>
          <w:szCs w:val="18"/>
        </w:rPr>
      </w:pPr>
      <w:r w:rsidRPr="005D0022">
        <w:rPr>
          <w:rFonts w:ascii="Arial" w:hAnsi="Arial" w:cs="Arial"/>
          <w:sz w:val="18"/>
          <w:szCs w:val="18"/>
          <w:lang w:val="en-US"/>
        </w:rPr>
        <w:t xml:space="preserve">SIEVER Ellen; FIGGINS Stephen; WEBER Aaron; ROBBINS Arnold. </w:t>
      </w:r>
      <w:r w:rsidRPr="005D0022">
        <w:rPr>
          <w:rFonts w:ascii="Arial" w:hAnsi="Arial" w:cs="Arial"/>
          <w:sz w:val="18"/>
          <w:szCs w:val="18"/>
        </w:rPr>
        <w:t>Linux: O Guia Essencial - 5ª ed. Bookman, 2006.</w:t>
      </w:r>
    </w:p>
    <w:p w:rsidR="00BF0CBF" w:rsidRPr="005D0022" w:rsidRDefault="00BF0CBF" w:rsidP="00BF0CBF">
      <w:pPr>
        <w:tabs>
          <w:tab w:val="left" w:pos="567"/>
          <w:tab w:val="left" w:pos="10206"/>
        </w:tabs>
        <w:ind w:right="-35"/>
        <w:jc w:val="both"/>
        <w:rPr>
          <w:rFonts w:ascii="Arial" w:hAnsi="Arial" w:cs="Arial"/>
          <w:sz w:val="18"/>
          <w:szCs w:val="18"/>
        </w:rPr>
      </w:pPr>
      <w:r w:rsidRPr="005D0022">
        <w:rPr>
          <w:rFonts w:ascii="Arial" w:hAnsi="Arial" w:cs="Arial"/>
          <w:sz w:val="18"/>
          <w:szCs w:val="18"/>
        </w:rPr>
        <w:t xml:space="preserve">SILVA, Maurício S. Construindo sites com CSS e (X)HTML: sites controlados por folhas de estilo em cascata. São Paulo: Novatec, 2008. </w:t>
      </w:r>
    </w:p>
    <w:p w:rsidR="00BF0CBF" w:rsidRPr="005D0022" w:rsidRDefault="00BF0CBF" w:rsidP="00BF0CBF">
      <w:pPr>
        <w:tabs>
          <w:tab w:val="left" w:pos="567"/>
          <w:tab w:val="left" w:pos="10206"/>
        </w:tabs>
        <w:ind w:right="-35"/>
        <w:jc w:val="both"/>
        <w:rPr>
          <w:rFonts w:ascii="Arial" w:hAnsi="Arial" w:cs="Arial"/>
          <w:sz w:val="18"/>
          <w:szCs w:val="18"/>
        </w:rPr>
      </w:pPr>
      <w:r w:rsidRPr="005D0022">
        <w:rPr>
          <w:rFonts w:ascii="Arial" w:hAnsi="Arial" w:cs="Arial"/>
          <w:sz w:val="18"/>
          <w:szCs w:val="18"/>
        </w:rPr>
        <w:t xml:space="preserve">SILVA, Maurício S. Criando sites com HTML: sites de alta qualidade com HTML e CSS. São Paulo: Novatec, 2008. </w:t>
      </w:r>
    </w:p>
    <w:p w:rsidR="00BF0CBF" w:rsidRPr="005D0022" w:rsidRDefault="00BF0CBF" w:rsidP="00BF0CBF">
      <w:pPr>
        <w:tabs>
          <w:tab w:val="left" w:pos="567"/>
          <w:tab w:val="left" w:pos="10206"/>
        </w:tabs>
        <w:ind w:right="-35"/>
        <w:jc w:val="both"/>
        <w:rPr>
          <w:rFonts w:ascii="Arial" w:hAnsi="Arial" w:cs="Arial"/>
          <w:sz w:val="18"/>
          <w:szCs w:val="18"/>
        </w:rPr>
      </w:pPr>
      <w:r w:rsidRPr="005D0022">
        <w:rPr>
          <w:rFonts w:ascii="Arial" w:hAnsi="Arial" w:cs="Arial"/>
          <w:sz w:val="18"/>
          <w:szCs w:val="18"/>
        </w:rPr>
        <w:t xml:space="preserve">SOARES, Walace. PHP 5: conceitos, programação e integração com banco de dados. São Paulo: Érica, 2008. </w:t>
      </w:r>
    </w:p>
    <w:p w:rsidR="00BF0CBF" w:rsidRPr="005D0022" w:rsidRDefault="00BF0CBF" w:rsidP="00BF0CBF">
      <w:pPr>
        <w:tabs>
          <w:tab w:val="left" w:pos="567"/>
          <w:tab w:val="left" w:pos="10206"/>
        </w:tabs>
        <w:ind w:right="-35"/>
        <w:jc w:val="both"/>
        <w:rPr>
          <w:rFonts w:ascii="Arial" w:hAnsi="Arial" w:cs="Arial"/>
          <w:sz w:val="18"/>
          <w:szCs w:val="18"/>
        </w:rPr>
      </w:pPr>
      <w:r w:rsidRPr="005D0022">
        <w:rPr>
          <w:rFonts w:ascii="Arial" w:hAnsi="Arial" w:cs="Arial"/>
          <w:sz w:val="18"/>
          <w:szCs w:val="18"/>
        </w:rPr>
        <w:t xml:space="preserve">STALLINGS, William. Arquitetura e Organização de Computadores: Projeto para o Desempenho. São Paulo: Prentice Hall, 2002. </w:t>
      </w:r>
    </w:p>
    <w:p w:rsidR="00BF0CBF" w:rsidRPr="005D0022" w:rsidRDefault="00BF0CBF" w:rsidP="00BF0CBF">
      <w:pPr>
        <w:tabs>
          <w:tab w:val="left" w:pos="567"/>
          <w:tab w:val="left" w:pos="10206"/>
        </w:tabs>
        <w:ind w:right="-35"/>
        <w:jc w:val="both"/>
        <w:rPr>
          <w:rFonts w:ascii="Arial" w:hAnsi="Arial" w:cs="Arial"/>
          <w:sz w:val="18"/>
          <w:szCs w:val="18"/>
        </w:rPr>
      </w:pPr>
      <w:r w:rsidRPr="005D0022">
        <w:rPr>
          <w:rFonts w:ascii="Arial" w:hAnsi="Arial" w:cs="Arial"/>
          <w:sz w:val="18"/>
          <w:szCs w:val="18"/>
        </w:rPr>
        <w:t>THONSON, Laura. WELLING, Luke. PHP E MYSQL: DESENVOLVIMENTO WEB (3ª EDIÇÃO), Rio de Janeiro, Ed Campus, 2005.</w:t>
      </w:r>
    </w:p>
    <w:p w:rsidR="00BF0CBF" w:rsidRPr="005D0022" w:rsidRDefault="00BF0CBF" w:rsidP="00BF0CBF">
      <w:pPr>
        <w:pStyle w:val="Cabealho"/>
        <w:jc w:val="both"/>
        <w:rPr>
          <w:rFonts w:ascii="Arial" w:hAnsi="Arial" w:cs="Arial"/>
          <w:sz w:val="18"/>
          <w:szCs w:val="18"/>
        </w:rPr>
      </w:pPr>
      <w:r w:rsidRPr="005D0022">
        <w:rPr>
          <w:rFonts w:ascii="Arial" w:hAnsi="Arial" w:cs="Arial"/>
          <w:sz w:val="18"/>
          <w:szCs w:val="18"/>
        </w:rPr>
        <w:t>TORRES, Gabriel. Redes de Computadores. Editora NovaTerra, 2009.</w:t>
      </w:r>
    </w:p>
    <w:p w:rsidR="00BF0CBF" w:rsidRPr="005D0022" w:rsidRDefault="00BF0CBF" w:rsidP="00BF0CBF">
      <w:pPr>
        <w:spacing w:before="20"/>
        <w:jc w:val="both"/>
        <w:rPr>
          <w:rFonts w:ascii="Arial" w:hAnsi="Arial" w:cs="Arial"/>
          <w:b/>
          <w:sz w:val="18"/>
          <w:szCs w:val="18"/>
          <w:u w:val="single"/>
        </w:rPr>
      </w:pPr>
      <w:r w:rsidRPr="005D0022">
        <w:rPr>
          <w:rFonts w:ascii="Arial" w:hAnsi="Arial" w:cs="Arial"/>
          <w:b/>
          <w:sz w:val="18"/>
          <w:szCs w:val="18"/>
        </w:rPr>
        <w:t xml:space="preserve">OBSERVAÇÃO: </w:t>
      </w:r>
      <w:r w:rsidRPr="005D0022">
        <w:rPr>
          <w:rFonts w:ascii="Arial" w:hAnsi="Arial" w:cs="Arial"/>
          <w:i/>
          <w:sz w:val="18"/>
          <w:szCs w:val="18"/>
        </w:rPr>
        <w:t>A bibliografia sugerida não limita nem esgota o programa. Serve apenas como orientação para as bancas elaboradoras de provas e aos candidatos. Poderão ser consultadas outras fontes, tais como: legislação vigente relacionada às funções do cargo, m</w:t>
      </w:r>
      <w:r w:rsidRPr="005D0022">
        <w:rPr>
          <w:rFonts w:ascii="Arial" w:hAnsi="Arial" w:cs="Arial"/>
          <w:i/>
          <w:color w:val="000000"/>
          <w:sz w:val="18"/>
          <w:szCs w:val="18"/>
        </w:rPr>
        <w:t>anuais e livros técnicos com os conteúdos indicados</w:t>
      </w:r>
      <w:r w:rsidRPr="005D0022">
        <w:rPr>
          <w:rFonts w:ascii="Arial" w:hAnsi="Arial" w:cs="Arial"/>
          <w:i/>
          <w:sz w:val="18"/>
          <w:szCs w:val="18"/>
        </w:rPr>
        <w:t>.</w:t>
      </w:r>
    </w:p>
    <w:p w:rsidR="00BF0CBF" w:rsidRPr="005D0022" w:rsidRDefault="00BF0CBF" w:rsidP="00BF0CBF">
      <w:pPr>
        <w:spacing w:before="20"/>
        <w:rPr>
          <w:rFonts w:ascii="Arial" w:hAnsi="Arial" w:cs="Arial"/>
          <w:b/>
          <w:sz w:val="18"/>
          <w:szCs w:val="18"/>
          <w:u w:val="single"/>
        </w:rPr>
      </w:pPr>
    </w:p>
    <w:p w:rsidR="00E54D84" w:rsidRPr="005D0022" w:rsidRDefault="00E54D84" w:rsidP="00E54D84">
      <w:pPr>
        <w:spacing w:before="20"/>
        <w:rPr>
          <w:rFonts w:ascii="Arial" w:hAnsi="Arial" w:cs="Arial"/>
          <w:b/>
          <w:sz w:val="18"/>
          <w:szCs w:val="18"/>
          <w:u w:val="single"/>
        </w:rPr>
      </w:pPr>
      <w:r w:rsidRPr="005D0022">
        <w:rPr>
          <w:rFonts w:ascii="Arial" w:hAnsi="Arial" w:cs="Arial"/>
          <w:b/>
          <w:sz w:val="18"/>
          <w:szCs w:val="18"/>
          <w:u w:val="single"/>
        </w:rPr>
        <w:t>Terapeuta Ocupacional</w:t>
      </w:r>
    </w:p>
    <w:p w:rsidR="00E54D84" w:rsidRPr="005D0022" w:rsidRDefault="00E54D84" w:rsidP="00E54D84">
      <w:pPr>
        <w:pStyle w:val="default0"/>
        <w:spacing w:before="0" w:beforeAutospacing="0" w:after="0" w:afterAutospacing="0"/>
        <w:jc w:val="both"/>
        <w:rPr>
          <w:rFonts w:ascii="Arial" w:hAnsi="Arial" w:cs="Arial"/>
          <w:color w:val="000000"/>
          <w:sz w:val="18"/>
          <w:szCs w:val="18"/>
        </w:rPr>
      </w:pPr>
      <w:r w:rsidRPr="005D0022">
        <w:rPr>
          <w:rFonts w:ascii="Arial" w:hAnsi="Arial" w:cs="Arial"/>
          <w:sz w:val="18"/>
          <w:szCs w:val="18"/>
        </w:rPr>
        <w:t xml:space="preserve">Código de Ética e Conhecimentos relacionados à área de atuação: </w:t>
      </w:r>
      <w:r w:rsidRPr="005D0022">
        <w:rPr>
          <w:rFonts w:ascii="Arial" w:hAnsi="Arial" w:cs="Arial"/>
          <w:color w:val="000000"/>
          <w:sz w:val="18"/>
          <w:szCs w:val="18"/>
        </w:rPr>
        <w:t xml:space="preserve">Fundamentos de terapia ocupacional: conceituação, histórico e evolução; Terapia ocupacional nas disfunções físicas; Princípios básicos do tratamento: avaliação, objetivos, seleção e análise de atividades, programa de tratamento; Cinesiologia aplicada (grupos de ação muscular, tipos de tratamento muscular, tipos de movimento); Tratamento da coordenação (causas de incoordenação); Tipos de preensão;Atividades da vida diária: AVDs (no leito, na cadeira de rodas, transferências, higiene, alimentação, vestuário, deambulação e transporte);  Atividades de vida prática: AVPs, próteses, órteses e adaptações (finalidades e tipos); Terapia ocupacional aplicada às condições neuro musculoesquelético;  Terapia ocupacional neurológica; Terapia ocupacional neuropediátrica; Terapia ocupacional reumatológica; Terapia ocupacional traumato-ortopédica; Terapia ocupacional geriátrica e gerontológica; . Terapia ocupacional em psiquiatria e saúde mental: principais enfermidades e/ou transtornos; Terapia ocupacional e a reabilitação psicossocial. </w:t>
      </w:r>
    </w:p>
    <w:p w:rsidR="00E54D84" w:rsidRPr="005D0022" w:rsidRDefault="00E54D84" w:rsidP="00F0623E">
      <w:pPr>
        <w:pStyle w:val="Corpodetexto"/>
        <w:tabs>
          <w:tab w:val="num" w:pos="0"/>
        </w:tabs>
        <w:rPr>
          <w:rFonts w:ascii="Arial" w:hAnsi="Arial" w:cs="Arial"/>
          <w:b/>
          <w:sz w:val="18"/>
          <w:szCs w:val="18"/>
          <w:u w:val="single"/>
        </w:rPr>
      </w:pPr>
      <w:r w:rsidRPr="005D0022">
        <w:rPr>
          <w:rFonts w:ascii="Arial" w:hAnsi="Arial" w:cs="Arial"/>
          <w:b/>
          <w:sz w:val="18"/>
          <w:szCs w:val="18"/>
          <w:u w:val="single"/>
        </w:rPr>
        <w:t>Sugestão Bibliográfica:</w:t>
      </w:r>
    </w:p>
    <w:p w:rsidR="00E54D84" w:rsidRPr="005D0022" w:rsidRDefault="00E54D84" w:rsidP="00F0623E">
      <w:pPr>
        <w:tabs>
          <w:tab w:val="left" w:pos="0"/>
        </w:tabs>
        <w:jc w:val="both"/>
        <w:rPr>
          <w:rFonts w:ascii="Arial" w:hAnsi="Arial" w:cs="Arial"/>
          <w:sz w:val="18"/>
          <w:szCs w:val="18"/>
        </w:rPr>
      </w:pPr>
      <w:r w:rsidRPr="005D0022">
        <w:rPr>
          <w:rFonts w:ascii="Arial" w:hAnsi="Arial" w:cs="Arial"/>
          <w:sz w:val="18"/>
          <w:szCs w:val="18"/>
          <w:lang w:bidi="te-IN"/>
        </w:rPr>
        <w:t xml:space="preserve">BRASIL. MINISTÉRIO DA SAÚDE. Saúde da Criança: </w:t>
      </w:r>
      <w:r w:rsidRPr="005D0022">
        <w:rPr>
          <w:rFonts w:ascii="Arial" w:hAnsi="Arial" w:cs="Arial"/>
          <w:b/>
          <w:bCs/>
          <w:sz w:val="18"/>
          <w:szCs w:val="18"/>
          <w:lang w:bidi="te-IN"/>
        </w:rPr>
        <w:t>Acompanhamento do crescimento e desenvolvimento infantil</w:t>
      </w:r>
      <w:r w:rsidRPr="005D0022">
        <w:rPr>
          <w:rFonts w:ascii="Arial" w:hAnsi="Arial" w:cs="Arial"/>
          <w:sz w:val="18"/>
          <w:szCs w:val="18"/>
          <w:lang w:bidi="te-IN"/>
        </w:rPr>
        <w:t xml:space="preserve">. Série Cadernos de Atenção Básica, n.11. Brasília, 2013. Disponível em: </w:t>
      </w:r>
      <w:hyperlink r:id="rId153" w:history="1">
        <w:r w:rsidRPr="005D0022">
          <w:rPr>
            <w:rStyle w:val="Hyperlink"/>
            <w:rFonts w:ascii="Arial" w:hAnsi="Arial" w:cs="Arial"/>
            <w:sz w:val="18"/>
            <w:szCs w:val="18"/>
            <w:lang w:bidi="te-IN"/>
          </w:rPr>
          <w:t>http://bvsms.saude.gov.br/bvs/publicacoes/crescimento_desenvolvimento.pdf</w:t>
        </w:r>
      </w:hyperlink>
    </w:p>
    <w:p w:rsidR="00F0623E" w:rsidRPr="005D0022" w:rsidRDefault="00F0623E" w:rsidP="00F0623E">
      <w:pPr>
        <w:pStyle w:val="Textbody"/>
        <w:spacing w:after="0"/>
        <w:jc w:val="both"/>
        <w:rPr>
          <w:rFonts w:ascii="Arial" w:hAnsi="Arial" w:cs="Arial"/>
          <w:color w:val="000000"/>
          <w:sz w:val="18"/>
          <w:szCs w:val="18"/>
        </w:rPr>
      </w:pPr>
      <w:r w:rsidRPr="005D0022">
        <w:rPr>
          <w:rFonts w:ascii="Arial" w:hAnsi="Arial" w:cs="Arial"/>
          <w:color w:val="000000"/>
          <w:sz w:val="18"/>
          <w:szCs w:val="18"/>
        </w:rPr>
        <w:t>BRASIL. Ministério da Saúde. Clínica ampliada e compartilhada / Ministério da Saúde, Secretaria de Atenção à Saúde, Política Nacional de Humanização da Atenção e Gestão do SUS. - Brasília: Ministério da Saúde, 2009.</w:t>
      </w:r>
    </w:p>
    <w:p w:rsidR="00F0623E" w:rsidRPr="005D0022" w:rsidRDefault="00F0623E" w:rsidP="00F0623E">
      <w:pPr>
        <w:pStyle w:val="Textbody"/>
        <w:spacing w:after="0"/>
        <w:jc w:val="both"/>
        <w:rPr>
          <w:rFonts w:ascii="Arial" w:hAnsi="Arial" w:cs="Arial"/>
          <w:color w:val="000000"/>
          <w:sz w:val="18"/>
          <w:szCs w:val="18"/>
        </w:rPr>
      </w:pPr>
      <w:r w:rsidRPr="005D0022">
        <w:rPr>
          <w:rFonts w:ascii="Arial" w:hAnsi="Arial" w:cs="Arial"/>
          <w:color w:val="000000"/>
          <w:sz w:val="18"/>
          <w:szCs w:val="18"/>
        </w:rPr>
        <w:t>BRASIL. Ministério da Saúde. Diretrizes do NASF: Núcleo de Apoio a Saúde da Família. Cadernos de Atenção Básica - Brasília, 2010.</w:t>
      </w:r>
    </w:p>
    <w:p w:rsidR="00E54D84" w:rsidRPr="005D0022" w:rsidRDefault="00E54D84" w:rsidP="00F0623E">
      <w:pPr>
        <w:jc w:val="both"/>
        <w:rPr>
          <w:rFonts w:ascii="Arial" w:hAnsi="Arial" w:cs="Arial"/>
          <w:color w:val="000000"/>
          <w:sz w:val="18"/>
          <w:szCs w:val="18"/>
        </w:rPr>
      </w:pPr>
      <w:r w:rsidRPr="005D0022">
        <w:rPr>
          <w:rFonts w:ascii="Arial" w:hAnsi="Arial" w:cs="Arial"/>
          <w:color w:val="000000"/>
          <w:sz w:val="18"/>
          <w:szCs w:val="18"/>
        </w:rPr>
        <w:t>CAVALCANTI, Alessandra &amp; GALVAO, Claudia.</w:t>
      </w:r>
      <w:r w:rsidRPr="005D0022">
        <w:rPr>
          <w:rFonts w:ascii="Arial" w:hAnsi="Arial" w:cs="Arial"/>
          <w:bCs/>
          <w:color w:val="000000"/>
          <w:kern w:val="36"/>
          <w:sz w:val="18"/>
          <w:szCs w:val="18"/>
        </w:rPr>
        <w:t xml:space="preserve"> Terapia Ocupacional: Fundamentação &amp; Prática 1ed.São Paulo: </w:t>
      </w:r>
      <w:r w:rsidRPr="005D0022">
        <w:rPr>
          <w:rFonts w:ascii="Arial" w:hAnsi="Arial" w:cs="Arial"/>
          <w:color w:val="000000"/>
          <w:sz w:val="18"/>
          <w:szCs w:val="18"/>
        </w:rPr>
        <w:t>Guanabara Koogan: 2007.566p.</w:t>
      </w:r>
    </w:p>
    <w:p w:rsidR="00E54D84" w:rsidRPr="005D0022" w:rsidRDefault="00E54D84" w:rsidP="00F0623E">
      <w:pPr>
        <w:pStyle w:val="Ttulo1"/>
        <w:spacing w:before="0" w:line="240" w:lineRule="auto"/>
        <w:rPr>
          <w:rFonts w:ascii="Arial" w:hAnsi="Arial" w:cs="Arial"/>
          <w:b w:val="0"/>
          <w:color w:val="000000"/>
          <w:sz w:val="18"/>
          <w:szCs w:val="18"/>
        </w:rPr>
      </w:pPr>
      <w:r w:rsidRPr="005D0022">
        <w:rPr>
          <w:rFonts w:ascii="Arial" w:hAnsi="Arial" w:cs="Arial"/>
          <w:b w:val="0"/>
          <w:color w:val="000000"/>
          <w:sz w:val="18"/>
          <w:szCs w:val="18"/>
        </w:rPr>
        <w:t xml:space="preserve">CARVALHO, Andrea Fabiola C. T.. Perguntas e Respostas Comentadas de Terapia Ocupacional.1ed. Editora Rubio,2007.448p. </w:t>
      </w:r>
    </w:p>
    <w:p w:rsidR="00E54D84" w:rsidRPr="005D0022" w:rsidRDefault="004A01EC" w:rsidP="00F0623E">
      <w:pPr>
        <w:jc w:val="both"/>
        <w:outlineLvl w:val="1"/>
        <w:rPr>
          <w:rFonts w:ascii="Arial" w:hAnsi="Arial" w:cs="Arial"/>
          <w:b/>
          <w:bCs/>
          <w:color w:val="444444"/>
          <w:kern w:val="36"/>
          <w:sz w:val="18"/>
          <w:szCs w:val="18"/>
        </w:rPr>
      </w:pPr>
      <w:hyperlink r:id="rId154" w:tooltip="http://www.livrariacultura.com.br/scripts/cultura/catalogo/busca.asp?parceiro=IROXTA&amp;nautor=330532&amp;refino=1&amp;sid=435410092121112286631872881&amp;k5=173CF93C&amp;uid=" w:history="1">
        <w:r w:rsidR="00E54D84" w:rsidRPr="005D0022">
          <w:rPr>
            <w:rStyle w:val="Hyperlink"/>
            <w:rFonts w:ascii="Arial" w:hAnsi="Arial" w:cs="Arial"/>
            <w:bCs/>
            <w:sz w:val="18"/>
            <w:szCs w:val="18"/>
          </w:rPr>
          <w:t>HAGEDORN, Rosemary</w:t>
        </w:r>
      </w:hyperlink>
      <w:r w:rsidR="00E54D84" w:rsidRPr="005D0022">
        <w:rPr>
          <w:rFonts w:ascii="Arial" w:hAnsi="Arial" w:cs="Arial"/>
          <w:color w:val="000000"/>
          <w:sz w:val="18"/>
          <w:szCs w:val="18"/>
        </w:rPr>
        <w:t xml:space="preserve">. </w:t>
      </w:r>
      <w:r w:rsidR="00E54D84" w:rsidRPr="005D0022">
        <w:rPr>
          <w:rFonts w:ascii="Arial" w:hAnsi="Arial" w:cs="Arial"/>
          <w:bCs/>
          <w:color w:val="000000"/>
          <w:kern w:val="36"/>
          <w:sz w:val="18"/>
          <w:szCs w:val="18"/>
        </w:rPr>
        <w:t xml:space="preserve">Ferramentas Para A Pratica Em Terapia Ocupacional. </w:t>
      </w:r>
      <w:r w:rsidR="00E54D84" w:rsidRPr="005D0022">
        <w:rPr>
          <w:rFonts w:ascii="Arial" w:hAnsi="Arial" w:cs="Arial"/>
          <w:color w:val="000000"/>
          <w:sz w:val="18"/>
          <w:szCs w:val="18"/>
        </w:rPr>
        <w:t xml:space="preserve">São Paulo: </w:t>
      </w:r>
      <w:r w:rsidR="00E54D84" w:rsidRPr="005D0022">
        <w:rPr>
          <w:rFonts w:ascii="Arial" w:hAnsi="Arial" w:cs="Arial"/>
          <w:bCs/>
          <w:color w:val="000000"/>
          <w:sz w:val="18"/>
          <w:szCs w:val="18"/>
        </w:rPr>
        <w:t>Editora Roca</w:t>
      </w:r>
      <w:r w:rsidR="00E54D84" w:rsidRPr="005D0022">
        <w:rPr>
          <w:rFonts w:ascii="Arial" w:hAnsi="Arial" w:cs="Arial"/>
          <w:b/>
          <w:color w:val="000000"/>
          <w:sz w:val="18"/>
          <w:szCs w:val="18"/>
        </w:rPr>
        <w:t>.</w:t>
      </w:r>
      <w:r w:rsidR="00E54D84" w:rsidRPr="005D0022">
        <w:rPr>
          <w:rFonts w:ascii="Arial" w:hAnsi="Arial" w:cs="Arial"/>
          <w:color w:val="000000"/>
          <w:sz w:val="18"/>
          <w:szCs w:val="18"/>
        </w:rPr>
        <w:t xml:space="preserve"> 2007. 200p.</w:t>
      </w:r>
    </w:p>
    <w:p w:rsidR="00E54D84" w:rsidRPr="005D0022" w:rsidRDefault="00E54D84" w:rsidP="00F0623E">
      <w:pPr>
        <w:jc w:val="both"/>
        <w:rPr>
          <w:rFonts w:ascii="Arial" w:hAnsi="Arial" w:cs="Arial"/>
          <w:color w:val="000000"/>
          <w:sz w:val="18"/>
          <w:szCs w:val="18"/>
          <w:lang w:val="en-US"/>
        </w:rPr>
      </w:pPr>
      <w:r w:rsidRPr="005D0022">
        <w:rPr>
          <w:rFonts w:ascii="Arial" w:hAnsi="Arial" w:cs="Arial"/>
          <w:color w:val="000000"/>
          <w:sz w:val="18"/>
          <w:szCs w:val="18"/>
        </w:rPr>
        <w:lastRenderedPageBreak/>
        <w:t xml:space="preserve">GRIEVE, June I. </w:t>
      </w:r>
      <w:r w:rsidRPr="005D0022">
        <w:rPr>
          <w:rFonts w:ascii="Arial" w:hAnsi="Arial" w:cs="Arial"/>
          <w:bCs/>
          <w:color w:val="000000"/>
          <w:kern w:val="36"/>
          <w:sz w:val="18"/>
          <w:szCs w:val="18"/>
        </w:rPr>
        <w:t>Neuropsicologica em Terapia Ocupacional.</w:t>
      </w:r>
      <w:r w:rsidRPr="005D0022">
        <w:rPr>
          <w:rFonts w:ascii="Arial" w:hAnsi="Arial" w:cs="Arial"/>
          <w:color w:val="000000"/>
          <w:sz w:val="18"/>
          <w:szCs w:val="18"/>
        </w:rPr>
        <w:t xml:space="preserve">2 ed. </w:t>
      </w:r>
      <w:r w:rsidRPr="005D0022">
        <w:rPr>
          <w:rFonts w:ascii="Arial" w:hAnsi="Arial" w:cs="Arial"/>
          <w:bCs/>
          <w:color w:val="000000"/>
          <w:sz w:val="18"/>
          <w:szCs w:val="18"/>
          <w:lang w:val="en-US"/>
        </w:rPr>
        <w:t xml:space="preserve">Editora </w:t>
      </w:r>
      <w:r w:rsidRPr="005D0022">
        <w:rPr>
          <w:rFonts w:ascii="Arial" w:hAnsi="Arial" w:cs="Arial"/>
          <w:color w:val="000000"/>
          <w:sz w:val="18"/>
          <w:szCs w:val="18"/>
          <w:lang w:val="en-US"/>
        </w:rPr>
        <w:t>Santos, 2006. 165p.</w:t>
      </w:r>
    </w:p>
    <w:p w:rsidR="00E54D84" w:rsidRPr="005D0022" w:rsidRDefault="00E54D84" w:rsidP="00F0623E">
      <w:pPr>
        <w:jc w:val="both"/>
        <w:rPr>
          <w:rFonts w:ascii="Arial" w:hAnsi="Arial" w:cs="Arial"/>
          <w:color w:val="000000"/>
          <w:sz w:val="18"/>
          <w:szCs w:val="18"/>
        </w:rPr>
      </w:pPr>
      <w:r w:rsidRPr="005D0022">
        <w:rPr>
          <w:rFonts w:ascii="Arial" w:hAnsi="Arial" w:cs="Arial"/>
          <w:color w:val="000000"/>
          <w:sz w:val="18"/>
          <w:szCs w:val="18"/>
          <w:lang w:val="en-US"/>
        </w:rPr>
        <w:t xml:space="preserve">PEDRETTI, Lorraine Williams &amp; EARLY, Mary Beth. </w:t>
      </w:r>
      <w:r w:rsidRPr="005D0022">
        <w:rPr>
          <w:rFonts w:ascii="Arial" w:hAnsi="Arial" w:cs="Arial"/>
          <w:color w:val="000000"/>
          <w:sz w:val="18"/>
          <w:szCs w:val="18"/>
        </w:rPr>
        <w:t>Terapia Ocupacional: Capacidades para as Disfunções Físicas.</w:t>
      </w:r>
      <w:r w:rsidRPr="005D0022">
        <w:rPr>
          <w:rFonts w:ascii="Arial" w:hAnsi="Arial" w:cs="Arial"/>
          <w:bCs/>
          <w:color w:val="000000"/>
          <w:sz w:val="18"/>
          <w:szCs w:val="18"/>
        </w:rPr>
        <w:t xml:space="preserve">5 ed. Editora: </w:t>
      </w:r>
      <w:r w:rsidRPr="005D0022">
        <w:rPr>
          <w:rFonts w:ascii="Arial" w:hAnsi="Arial" w:cs="Arial"/>
          <w:color w:val="000000"/>
          <w:sz w:val="18"/>
          <w:szCs w:val="18"/>
        </w:rPr>
        <w:t>Roca,2005. 1092p.</w:t>
      </w:r>
    </w:p>
    <w:p w:rsidR="00E54D84" w:rsidRPr="005D0022" w:rsidRDefault="00E54D84" w:rsidP="00E54D84">
      <w:pPr>
        <w:jc w:val="both"/>
        <w:outlineLvl w:val="0"/>
        <w:rPr>
          <w:rFonts w:ascii="Arial" w:hAnsi="Arial" w:cs="Arial"/>
          <w:color w:val="000000"/>
          <w:sz w:val="18"/>
          <w:szCs w:val="18"/>
        </w:rPr>
      </w:pPr>
      <w:r w:rsidRPr="005D0022">
        <w:rPr>
          <w:rFonts w:ascii="Arial" w:hAnsi="Arial" w:cs="Arial"/>
          <w:color w:val="000000"/>
          <w:sz w:val="18"/>
          <w:szCs w:val="18"/>
          <w:lang w:val="en-US"/>
        </w:rPr>
        <w:t xml:space="preserve">RADOMSKI, Mary Vining&amp;Trombly,Catherine A.  </w:t>
      </w:r>
      <w:r w:rsidRPr="005D0022">
        <w:rPr>
          <w:rFonts w:ascii="Arial" w:hAnsi="Arial" w:cs="Arial"/>
          <w:bCs/>
          <w:color w:val="000000"/>
          <w:kern w:val="36"/>
          <w:sz w:val="18"/>
          <w:szCs w:val="18"/>
        </w:rPr>
        <w:t xml:space="preserve">Terapia Ocupacional para Disfunções Físicas. </w:t>
      </w:r>
      <w:r w:rsidRPr="005D0022">
        <w:rPr>
          <w:rFonts w:ascii="Arial" w:hAnsi="Arial" w:cs="Arial"/>
          <w:color w:val="000000"/>
          <w:sz w:val="18"/>
          <w:szCs w:val="18"/>
        </w:rPr>
        <w:t>5 ed. Editora Santos,2005.1176p</w:t>
      </w:r>
    </w:p>
    <w:p w:rsidR="00BF0CBF" w:rsidRPr="005D0022" w:rsidRDefault="00E54D84" w:rsidP="00E54D84">
      <w:pPr>
        <w:spacing w:before="20"/>
        <w:jc w:val="both"/>
        <w:rPr>
          <w:rFonts w:ascii="Arial" w:hAnsi="Arial" w:cs="Arial"/>
          <w:b/>
          <w:sz w:val="18"/>
          <w:szCs w:val="18"/>
          <w:u w:val="single"/>
        </w:rPr>
      </w:pPr>
      <w:r w:rsidRPr="005D0022">
        <w:rPr>
          <w:rFonts w:ascii="Arial" w:hAnsi="Arial" w:cs="Arial"/>
          <w:b/>
          <w:sz w:val="18"/>
          <w:szCs w:val="18"/>
        </w:rPr>
        <w:t xml:space="preserve">OBSERVAÇÃO: </w:t>
      </w:r>
      <w:r w:rsidRPr="005D0022">
        <w:rPr>
          <w:rFonts w:ascii="Arial" w:hAnsi="Arial" w:cs="Arial"/>
          <w:i/>
          <w:sz w:val="18"/>
          <w:szCs w:val="18"/>
        </w:rPr>
        <w:t>A bibliografia sugerida não limita nem esgota o programa. Serve apenas como orientação para as bancas elaboradoras de provas e aos candidatos. Poderão ser consultadas outras fontes, tais como: legislação vigente relacionada às funções do cargo, m</w:t>
      </w:r>
      <w:r w:rsidRPr="005D0022">
        <w:rPr>
          <w:rFonts w:ascii="Arial" w:hAnsi="Arial" w:cs="Arial"/>
          <w:i/>
          <w:color w:val="000000"/>
          <w:sz w:val="18"/>
          <w:szCs w:val="18"/>
        </w:rPr>
        <w:t>anuais e livros técnicos com os conteúdos indicados</w:t>
      </w:r>
      <w:r w:rsidR="00F0623E" w:rsidRPr="005D0022">
        <w:rPr>
          <w:rFonts w:ascii="Arial" w:hAnsi="Arial" w:cs="Arial"/>
          <w:i/>
          <w:color w:val="000000"/>
          <w:sz w:val="18"/>
          <w:szCs w:val="18"/>
        </w:rPr>
        <w:t>.</w:t>
      </w:r>
    </w:p>
    <w:p w:rsidR="00BF0CBF" w:rsidRPr="005D0022" w:rsidRDefault="00BF0CBF" w:rsidP="00BF0CBF">
      <w:pPr>
        <w:spacing w:before="20"/>
        <w:rPr>
          <w:rFonts w:ascii="Arial" w:hAnsi="Arial" w:cs="Arial"/>
          <w:b/>
          <w:sz w:val="18"/>
          <w:szCs w:val="18"/>
          <w:u w:val="single"/>
        </w:rPr>
      </w:pPr>
    </w:p>
    <w:p w:rsidR="00F3012A" w:rsidRPr="005D0022" w:rsidRDefault="00F3012A" w:rsidP="00F3012A">
      <w:pPr>
        <w:spacing w:before="20"/>
        <w:rPr>
          <w:rFonts w:ascii="Arial" w:hAnsi="Arial" w:cs="Arial"/>
          <w:b/>
          <w:sz w:val="18"/>
          <w:szCs w:val="18"/>
          <w:u w:val="single"/>
        </w:rPr>
      </w:pPr>
      <w:r w:rsidRPr="005D0022">
        <w:rPr>
          <w:rFonts w:ascii="Arial" w:hAnsi="Arial" w:cs="Arial"/>
          <w:b/>
          <w:sz w:val="18"/>
          <w:szCs w:val="18"/>
          <w:u w:val="single"/>
        </w:rPr>
        <w:t>Visitador</w:t>
      </w:r>
    </w:p>
    <w:p w:rsidR="00F3012A" w:rsidRPr="005D0022" w:rsidRDefault="00F3012A" w:rsidP="00F3012A">
      <w:pPr>
        <w:numPr>
          <w:ilvl w:val="0"/>
          <w:numId w:val="45"/>
        </w:numPr>
        <w:tabs>
          <w:tab w:val="clear" w:pos="720"/>
          <w:tab w:val="left" w:pos="0"/>
          <w:tab w:val="num" w:pos="284"/>
        </w:tabs>
        <w:ind w:left="0" w:firstLine="0"/>
        <w:jc w:val="both"/>
        <w:rPr>
          <w:rFonts w:ascii="Arial" w:hAnsi="Arial" w:cs="Arial"/>
          <w:sz w:val="18"/>
          <w:szCs w:val="18"/>
        </w:rPr>
      </w:pPr>
      <w:r w:rsidRPr="005D0022">
        <w:rPr>
          <w:rFonts w:ascii="Arial" w:hAnsi="Arial" w:cs="Arial"/>
          <w:sz w:val="18"/>
          <w:szCs w:val="18"/>
        </w:rPr>
        <w:t>Competências e Atribuições do Agente Visitador do PIM;</w:t>
      </w:r>
    </w:p>
    <w:p w:rsidR="00F3012A" w:rsidRPr="005D0022" w:rsidRDefault="00F3012A" w:rsidP="00F3012A">
      <w:pPr>
        <w:numPr>
          <w:ilvl w:val="0"/>
          <w:numId w:val="45"/>
        </w:numPr>
        <w:tabs>
          <w:tab w:val="clear" w:pos="720"/>
          <w:tab w:val="left" w:pos="0"/>
          <w:tab w:val="num" w:pos="284"/>
        </w:tabs>
        <w:ind w:left="0" w:firstLine="0"/>
        <w:jc w:val="both"/>
        <w:rPr>
          <w:rFonts w:ascii="Arial" w:hAnsi="Arial" w:cs="Arial"/>
          <w:sz w:val="18"/>
          <w:szCs w:val="18"/>
        </w:rPr>
      </w:pPr>
      <w:r w:rsidRPr="005D0022">
        <w:rPr>
          <w:rFonts w:ascii="Arial" w:hAnsi="Arial" w:cs="Arial"/>
          <w:sz w:val="18"/>
          <w:szCs w:val="18"/>
        </w:rPr>
        <w:t>Programa Primeira Infância Melhor;</w:t>
      </w:r>
    </w:p>
    <w:p w:rsidR="00F3012A" w:rsidRPr="005D0022" w:rsidRDefault="00F3012A" w:rsidP="00F3012A">
      <w:pPr>
        <w:numPr>
          <w:ilvl w:val="0"/>
          <w:numId w:val="45"/>
        </w:numPr>
        <w:tabs>
          <w:tab w:val="clear" w:pos="720"/>
          <w:tab w:val="left" w:pos="0"/>
          <w:tab w:val="num" w:pos="284"/>
        </w:tabs>
        <w:ind w:left="0" w:firstLine="0"/>
        <w:jc w:val="both"/>
        <w:rPr>
          <w:rFonts w:ascii="Arial" w:hAnsi="Arial" w:cs="Arial"/>
          <w:sz w:val="18"/>
          <w:szCs w:val="18"/>
        </w:rPr>
      </w:pPr>
      <w:r w:rsidRPr="005D0022">
        <w:rPr>
          <w:rFonts w:ascii="Arial" w:hAnsi="Arial" w:cs="Arial"/>
          <w:sz w:val="18"/>
          <w:szCs w:val="18"/>
        </w:rPr>
        <w:t xml:space="preserve">Modalidades de Atenção do PIM; </w:t>
      </w:r>
    </w:p>
    <w:p w:rsidR="00F3012A" w:rsidRPr="005D0022" w:rsidRDefault="00F3012A" w:rsidP="00F3012A">
      <w:pPr>
        <w:numPr>
          <w:ilvl w:val="0"/>
          <w:numId w:val="45"/>
        </w:numPr>
        <w:tabs>
          <w:tab w:val="clear" w:pos="720"/>
          <w:tab w:val="left" w:pos="0"/>
          <w:tab w:val="num" w:pos="284"/>
        </w:tabs>
        <w:ind w:left="0" w:firstLine="0"/>
        <w:jc w:val="both"/>
        <w:rPr>
          <w:rFonts w:ascii="Arial" w:hAnsi="Arial" w:cs="Arial"/>
          <w:sz w:val="18"/>
          <w:szCs w:val="18"/>
        </w:rPr>
      </w:pPr>
      <w:r w:rsidRPr="005D0022">
        <w:rPr>
          <w:rFonts w:ascii="Arial" w:hAnsi="Arial" w:cs="Arial"/>
          <w:sz w:val="18"/>
          <w:szCs w:val="18"/>
        </w:rPr>
        <w:t>Atenção à saúde da gestante, pré-natal, parto e puerpério;</w:t>
      </w:r>
    </w:p>
    <w:p w:rsidR="00F3012A" w:rsidRPr="005D0022" w:rsidRDefault="00F3012A" w:rsidP="00F3012A">
      <w:pPr>
        <w:numPr>
          <w:ilvl w:val="0"/>
          <w:numId w:val="45"/>
        </w:numPr>
        <w:tabs>
          <w:tab w:val="clear" w:pos="720"/>
          <w:tab w:val="left" w:pos="0"/>
          <w:tab w:val="num" w:pos="284"/>
        </w:tabs>
        <w:ind w:left="0" w:firstLine="0"/>
        <w:jc w:val="both"/>
        <w:rPr>
          <w:rFonts w:ascii="Arial" w:hAnsi="Arial" w:cs="Arial"/>
          <w:sz w:val="18"/>
          <w:szCs w:val="18"/>
        </w:rPr>
      </w:pPr>
      <w:r w:rsidRPr="005D0022">
        <w:rPr>
          <w:rFonts w:ascii="Arial" w:hAnsi="Arial" w:cs="Arial"/>
          <w:sz w:val="18"/>
          <w:szCs w:val="18"/>
        </w:rPr>
        <w:t>Atenção à saúde da criança, crescimento e desenvolvimento;</w:t>
      </w:r>
    </w:p>
    <w:p w:rsidR="00F3012A" w:rsidRPr="005D0022" w:rsidRDefault="00F3012A" w:rsidP="00F3012A">
      <w:pPr>
        <w:numPr>
          <w:ilvl w:val="0"/>
          <w:numId w:val="45"/>
        </w:numPr>
        <w:tabs>
          <w:tab w:val="clear" w:pos="720"/>
          <w:tab w:val="left" w:pos="0"/>
          <w:tab w:val="num" w:pos="284"/>
        </w:tabs>
        <w:ind w:left="0" w:firstLine="0"/>
        <w:jc w:val="both"/>
        <w:rPr>
          <w:rFonts w:ascii="Arial" w:hAnsi="Arial" w:cs="Arial"/>
          <w:sz w:val="18"/>
          <w:szCs w:val="18"/>
        </w:rPr>
      </w:pPr>
      <w:r w:rsidRPr="005D0022">
        <w:rPr>
          <w:rFonts w:ascii="Arial" w:hAnsi="Arial" w:cs="Arial"/>
          <w:sz w:val="18"/>
          <w:szCs w:val="18"/>
        </w:rPr>
        <w:t>Dimensões do desenvolvimento infantil no PIM;</w:t>
      </w:r>
    </w:p>
    <w:p w:rsidR="00F3012A" w:rsidRPr="005D0022" w:rsidRDefault="00F3012A" w:rsidP="00F3012A">
      <w:pPr>
        <w:numPr>
          <w:ilvl w:val="0"/>
          <w:numId w:val="45"/>
        </w:numPr>
        <w:tabs>
          <w:tab w:val="clear" w:pos="720"/>
          <w:tab w:val="left" w:pos="0"/>
          <w:tab w:val="num" w:pos="284"/>
        </w:tabs>
        <w:ind w:left="0" w:firstLine="0"/>
        <w:jc w:val="both"/>
        <w:rPr>
          <w:rFonts w:ascii="Arial" w:hAnsi="Arial" w:cs="Arial"/>
          <w:sz w:val="18"/>
          <w:szCs w:val="18"/>
        </w:rPr>
      </w:pPr>
      <w:r w:rsidRPr="005D0022">
        <w:rPr>
          <w:rFonts w:ascii="Arial" w:hAnsi="Arial" w:cs="Arial"/>
          <w:sz w:val="18"/>
          <w:szCs w:val="18"/>
        </w:rPr>
        <w:t>Ações da família no Programa Primeira Infância Melhor;</w:t>
      </w:r>
    </w:p>
    <w:p w:rsidR="00F3012A" w:rsidRPr="005D0022" w:rsidRDefault="00F3012A" w:rsidP="00F3012A">
      <w:pPr>
        <w:numPr>
          <w:ilvl w:val="0"/>
          <w:numId w:val="45"/>
        </w:numPr>
        <w:tabs>
          <w:tab w:val="clear" w:pos="720"/>
          <w:tab w:val="left" w:pos="0"/>
          <w:tab w:val="num" w:pos="284"/>
        </w:tabs>
        <w:ind w:left="0" w:firstLine="0"/>
        <w:jc w:val="both"/>
        <w:rPr>
          <w:rFonts w:ascii="Arial" w:hAnsi="Arial" w:cs="Arial"/>
          <w:sz w:val="18"/>
          <w:szCs w:val="18"/>
        </w:rPr>
      </w:pPr>
      <w:r w:rsidRPr="005D0022">
        <w:rPr>
          <w:rFonts w:ascii="Arial" w:hAnsi="Arial" w:cs="Arial"/>
          <w:sz w:val="18"/>
          <w:szCs w:val="18"/>
        </w:rPr>
        <w:t>Compreensão em ações comunitárias, cidadania, política e ética.</w:t>
      </w:r>
    </w:p>
    <w:p w:rsidR="00F3012A" w:rsidRPr="005D0022" w:rsidRDefault="00F3012A" w:rsidP="00F3012A">
      <w:pPr>
        <w:tabs>
          <w:tab w:val="left" w:pos="0"/>
          <w:tab w:val="num" w:pos="284"/>
        </w:tabs>
        <w:jc w:val="both"/>
        <w:rPr>
          <w:rFonts w:ascii="Arial" w:hAnsi="Arial" w:cs="Arial"/>
          <w:sz w:val="18"/>
          <w:szCs w:val="18"/>
        </w:rPr>
      </w:pPr>
      <w:r w:rsidRPr="005D0022">
        <w:rPr>
          <w:rStyle w:val="apple-style-span"/>
          <w:rFonts w:ascii="Arial" w:hAnsi="Arial" w:cs="Arial"/>
          <w:b/>
          <w:color w:val="000000"/>
          <w:sz w:val="18"/>
          <w:szCs w:val="18"/>
          <w:u w:val="single"/>
        </w:rPr>
        <w:t>Referências Bibliográficas</w:t>
      </w:r>
      <w:r w:rsidRPr="005D0022">
        <w:rPr>
          <w:rFonts w:ascii="Arial" w:hAnsi="Arial" w:cs="Arial"/>
          <w:b/>
          <w:bCs/>
          <w:sz w:val="18"/>
          <w:szCs w:val="18"/>
          <w:u w:val="single"/>
        </w:rPr>
        <w:t>:</w:t>
      </w:r>
    </w:p>
    <w:p w:rsidR="00F3012A" w:rsidRPr="005D0022" w:rsidRDefault="00F3012A" w:rsidP="0006532A">
      <w:pPr>
        <w:tabs>
          <w:tab w:val="left" w:pos="0"/>
        </w:tabs>
        <w:jc w:val="both"/>
        <w:rPr>
          <w:rFonts w:ascii="Arial" w:hAnsi="Arial" w:cs="Arial"/>
          <w:sz w:val="18"/>
          <w:szCs w:val="18"/>
        </w:rPr>
      </w:pPr>
      <w:r w:rsidRPr="005D0022">
        <w:rPr>
          <w:rFonts w:ascii="Arial" w:hAnsi="Arial" w:cs="Arial"/>
          <w:sz w:val="18"/>
          <w:szCs w:val="18"/>
          <w:lang w:bidi="te-IN"/>
        </w:rPr>
        <w:t xml:space="preserve">BRASIL. </w:t>
      </w:r>
      <w:r w:rsidRPr="005D0022">
        <w:rPr>
          <w:rFonts w:ascii="Arial" w:hAnsi="Arial" w:cs="Arial"/>
          <w:b/>
          <w:bCs/>
          <w:sz w:val="18"/>
          <w:szCs w:val="18"/>
          <w:lang w:bidi="te-IN"/>
        </w:rPr>
        <w:t>Lei nº 8.069</w:t>
      </w:r>
      <w:r w:rsidRPr="005D0022">
        <w:rPr>
          <w:rFonts w:ascii="Arial" w:hAnsi="Arial" w:cs="Arial"/>
          <w:sz w:val="18"/>
          <w:szCs w:val="18"/>
          <w:lang w:bidi="te-IN"/>
        </w:rPr>
        <w:t>, de 13 de julho de 1990 e alterações. Dispõe sobre o Estatuto da Criança e do Adolescente e dá outras providências.</w:t>
      </w:r>
    </w:p>
    <w:p w:rsidR="00F3012A" w:rsidRPr="005D0022" w:rsidRDefault="00F3012A" w:rsidP="0006532A">
      <w:pPr>
        <w:tabs>
          <w:tab w:val="left" w:pos="0"/>
        </w:tabs>
        <w:jc w:val="both"/>
        <w:rPr>
          <w:rFonts w:ascii="Arial" w:hAnsi="Arial" w:cs="Arial"/>
          <w:sz w:val="18"/>
          <w:szCs w:val="18"/>
        </w:rPr>
      </w:pPr>
      <w:r w:rsidRPr="005D0022">
        <w:rPr>
          <w:rFonts w:ascii="Arial" w:hAnsi="Arial" w:cs="Arial"/>
          <w:sz w:val="18"/>
          <w:szCs w:val="18"/>
          <w:lang w:bidi="te-IN"/>
        </w:rPr>
        <w:t xml:space="preserve">BRASIL. MINISTÉRIO DA SAÚDE. Saúde da Criança: </w:t>
      </w:r>
      <w:r w:rsidRPr="005D0022">
        <w:rPr>
          <w:rFonts w:ascii="Arial" w:hAnsi="Arial" w:cs="Arial"/>
          <w:b/>
          <w:bCs/>
          <w:sz w:val="18"/>
          <w:szCs w:val="18"/>
          <w:lang w:bidi="te-IN"/>
        </w:rPr>
        <w:t>Acompanhamento do crescimento e desenvolvimento infantil</w:t>
      </w:r>
      <w:r w:rsidRPr="005D0022">
        <w:rPr>
          <w:rFonts w:ascii="Arial" w:hAnsi="Arial" w:cs="Arial"/>
          <w:sz w:val="18"/>
          <w:szCs w:val="18"/>
          <w:lang w:bidi="te-IN"/>
        </w:rPr>
        <w:t xml:space="preserve">. Série Cadernos de Atenção Básica, n.11. Brasília, 2013. Disponível em: </w:t>
      </w:r>
      <w:hyperlink r:id="rId155" w:history="1">
        <w:r w:rsidRPr="005D0022">
          <w:rPr>
            <w:rStyle w:val="Hyperlink"/>
            <w:rFonts w:ascii="Arial" w:hAnsi="Arial" w:cs="Arial"/>
            <w:sz w:val="18"/>
            <w:szCs w:val="18"/>
            <w:lang w:bidi="te-IN"/>
          </w:rPr>
          <w:t>http://bvsms.saude.gov.br/bvs/publicacoes/crescimento_desenvolvimento.pdf</w:t>
        </w:r>
      </w:hyperlink>
    </w:p>
    <w:p w:rsidR="00F3012A" w:rsidRPr="005D0022" w:rsidRDefault="00F3012A" w:rsidP="0006532A">
      <w:pPr>
        <w:tabs>
          <w:tab w:val="left" w:pos="0"/>
        </w:tabs>
        <w:jc w:val="both"/>
        <w:rPr>
          <w:rFonts w:ascii="Arial" w:hAnsi="Arial" w:cs="Arial"/>
          <w:sz w:val="18"/>
          <w:szCs w:val="18"/>
        </w:rPr>
      </w:pPr>
      <w:r w:rsidRPr="005D0022">
        <w:rPr>
          <w:rFonts w:ascii="Arial" w:hAnsi="Arial" w:cs="Arial"/>
          <w:sz w:val="18"/>
          <w:szCs w:val="18"/>
          <w:lang w:bidi="te-IN"/>
        </w:rPr>
        <w:t xml:space="preserve">BRASIL. MINISTÉRIO DA SAÚDE. </w:t>
      </w:r>
      <w:r w:rsidRPr="005D0022">
        <w:rPr>
          <w:rFonts w:ascii="Arial" w:hAnsi="Arial" w:cs="Arial"/>
          <w:b/>
          <w:bCs/>
          <w:sz w:val="18"/>
          <w:szCs w:val="18"/>
          <w:lang w:bidi="te-IN"/>
        </w:rPr>
        <w:t>Caderneta de Saúde da Criança – Menino</w:t>
      </w:r>
      <w:r w:rsidRPr="005D0022">
        <w:rPr>
          <w:rFonts w:ascii="Arial" w:hAnsi="Arial" w:cs="Arial"/>
          <w:sz w:val="18"/>
          <w:szCs w:val="18"/>
          <w:lang w:bidi="te-IN"/>
        </w:rPr>
        <w:t>.</w:t>
      </w:r>
    </w:p>
    <w:p w:rsidR="00F3012A" w:rsidRPr="005D0022" w:rsidRDefault="00F3012A" w:rsidP="0006532A">
      <w:pPr>
        <w:tabs>
          <w:tab w:val="left" w:pos="0"/>
        </w:tabs>
        <w:jc w:val="both"/>
        <w:rPr>
          <w:rFonts w:ascii="Arial" w:hAnsi="Arial" w:cs="Arial"/>
          <w:sz w:val="18"/>
          <w:szCs w:val="18"/>
        </w:rPr>
      </w:pPr>
      <w:r w:rsidRPr="005D0022">
        <w:rPr>
          <w:rFonts w:ascii="Arial" w:hAnsi="Arial" w:cs="Arial"/>
          <w:sz w:val="18"/>
          <w:szCs w:val="18"/>
          <w:lang w:bidi="te-IN"/>
        </w:rPr>
        <w:t xml:space="preserve">BRASIL. MINISTÉRIO DA SAÚDE. </w:t>
      </w:r>
      <w:r w:rsidRPr="005D0022">
        <w:rPr>
          <w:rFonts w:ascii="Arial" w:hAnsi="Arial" w:cs="Arial"/>
          <w:b/>
          <w:bCs/>
          <w:sz w:val="18"/>
          <w:szCs w:val="18"/>
          <w:lang w:bidi="te-IN"/>
        </w:rPr>
        <w:t>Caderneta de Saúde da Criança – Menina</w:t>
      </w:r>
      <w:r w:rsidRPr="005D0022">
        <w:rPr>
          <w:rFonts w:ascii="Arial" w:hAnsi="Arial" w:cs="Arial"/>
          <w:sz w:val="18"/>
          <w:szCs w:val="18"/>
          <w:lang w:bidi="te-IN"/>
        </w:rPr>
        <w:t>.</w:t>
      </w:r>
    </w:p>
    <w:p w:rsidR="00F3012A" w:rsidRPr="005D0022" w:rsidRDefault="00F3012A" w:rsidP="0006532A">
      <w:pPr>
        <w:tabs>
          <w:tab w:val="left" w:pos="0"/>
        </w:tabs>
        <w:jc w:val="both"/>
        <w:rPr>
          <w:rFonts w:ascii="Arial" w:hAnsi="Arial" w:cs="Arial"/>
          <w:sz w:val="18"/>
          <w:szCs w:val="18"/>
          <w:lang w:bidi="te-IN"/>
        </w:rPr>
      </w:pPr>
      <w:r w:rsidRPr="005D0022">
        <w:rPr>
          <w:rFonts w:ascii="Arial" w:hAnsi="Arial" w:cs="Arial"/>
          <w:sz w:val="18"/>
          <w:szCs w:val="18"/>
          <w:lang w:bidi="te-IN"/>
        </w:rPr>
        <w:t xml:space="preserve">BRASIL. MINISTÉRIO DA SAÚDE. </w:t>
      </w:r>
      <w:r w:rsidRPr="005D0022">
        <w:rPr>
          <w:rFonts w:ascii="Arial" w:hAnsi="Arial" w:cs="Arial"/>
          <w:b/>
          <w:bCs/>
          <w:sz w:val="18"/>
          <w:szCs w:val="18"/>
          <w:lang w:bidi="te-IN"/>
        </w:rPr>
        <w:t>Notificação de Maus-Tratos Contra Crianças e Adolescentes Pelos Profissionais da Saúde</w:t>
      </w:r>
      <w:r w:rsidRPr="005D0022">
        <w:rPr>
          <w:rFonts w:ascii="Arial" w:hAnsi="Arial" w:cs="Arial"/>
          <w:sz w:val="18"/>
          <w:szCs w:val="18"/>
          <w:lang w:bidi="te-IN"/>
        </w:rPr>
        <w:t>.</w:t>
      </w:r>
    </w:p>
    <w:p w:rsidR="00F3012A" w:rsidRPr="005D0022" w:rsidRDefault="00F3012A" w:rsidP="0006532A">
      <w:pPr>
        <w:tabs>
          <w:tab w:val="left" w:pos="0"/>
        </w:tabs>
        <w:jc w:val="both"/>
        <w:rPr>
          <w:rFonts w:ascii="Arial" w:hAnsi="Arial" w:cs="Arial"/>
          <w:sz w:val="18"/>
          <w:szCs w:val="18"/>
          <w:lang w:bidi="te-IN"/>
        </w:rPr>
      </w:pPr>
      <w:r w:rsidRPr="005D0022">
        <w:rPr>
          <w:rFonts w:ascii="Arial" w:hAnsi="Arial" w:cs="Arial"/>
          <w:sz w:val="18"/>
          <w:szCs w:val="18"/>
          <w:lang w:bidi="te-IN"/>
        </w:rPr>
        <w:t xml:space="preserve">BRASIL. MINISTÉRIO DA SAÚDE. </w:t>
      </w:r>
      <w:r w:rsidRPr="005D0022">
        <w:rPr>
          <w:rFonts w:ascii="Arial" w:hAnsi="Arial" w:cs="Arial"/>
          <w:b/>
          <w:bCs/>
          <w:sz w:val="18"/>
          <w:szCs w:val="18"/>
          <w:lang w:bidi="te-IN"/>
        </w:rPr>
        <w:t>Prevenção de Acidentes na Infância e Adolescência</w:t>
      </w:r>
      <w:r w:rsidRPr="005D0022">
        <w:rPr>
          <w:rFonts w:ascii="Arial" w:hAnsi="Arial" w:cs="Arial"/>
          <w:sz w:val="18"/>
          <w:szCs w:val="18"/>
          <w:lang w:bidi="te-IN"/>
        </w:rPr>
        <w:t>.</w:t>
      </w:r>
    </w:p>
    <w:p w:rsidR="00F3012A" w:rsidRPr="005D0022" w:rsidRDefault="00F3012A" w:rsidP="0006532A">
      <w:pPr>
        <w:tabs>
          <w:tab w:val="left" w:pos="0"/>
        </w:tabs>
        <w:autoSpaceDE w:val="0"/>
        <w:autoSpaceDN w:val="0"/>
        <w:adjustRightInd w:val="0"/>
        <w:jc w:val="both"/>
        <w:rPr>
          <w:rFonts w:ascii="Arial" w:hAnsi="Arial" w:cs="Arial"/>
          <w:sz w:val="18"/>
          <w:szCs w:val="18"/>
        </w:rPr>
      </w:pPr>
      <w:r w:rsidRPr="005D0022">
        <w:rPr>
          <w:rFonts w:ascii="Arial" w:hAnsi="Arial" w:cs="Arial"/>
          <w:sz w:val="18"/>
          <w:szCs w:val="18"/>
          <w:lang w:bidi="te-IN"/>
        </w:rPr>
        <w:t xml:space="preserve">SCHNEIDER, Alessandra. </w:t>
      </w:r>
      <w:r w:rsidRPr="005D0022">
        <w:rPr>
          <w:rFonts w:ascii="Arial" w:hAnsi="Arial" w:cs="Arial"/>
          <w:b/>
          <w:bCs/>
          <w:sz w:val="18"/>
          <w:szCs w:val="18"/>
          <w:lang w:bidi="te-IN"/>
        </w:rPr>
        <w:t>Primeira Infância Melhor:</w:t>
      </w:r>
      <w:r w:rsidRPr="005D0022">
        <w:rPr>
          <w:rFonts w:ascii="Arial" w:hAnsi="Arial" w:cs="Arial"/>
          <w:sz w:val="18"/>
          <w:szCs w:val="18"/>
          <w:lang w:bidi="te-IN"/>
        </w:rPr>
        <w:t xml:space="preserve"> uma inovação em política pública / Alessandra Schneider e Vera Regina Ramires. Brasília: UNESCO, Secretaria de Saúde do Estado do Rio Grande do Sul, 2007. </w:t>
      </w:r>
      <w:r w:rsidRPr="005D0022">
        <w:rPr>
          <w:rFonts w:ascii="Arial" w:hAnsi="Arial" w:cs="Arial"/>
          <w:sz w:val="18"/>
          <w:szCs w:val="18"/>
        </w:rPr>
        <w:t xml:space="preserve"> Disponível em:  &lt;</w:t>
      </w:r>
      <w:hyperlink r:id="rId156" w:tgtFrame="_blank" w:history="1">
        <w:r w:rsidRPr="005D0022">
          <w:rPr>
            <w:rStyle w:val="Hyperlink"/>
            <w:rFonts w:ascii="Arial" w:hAnsi="Arial" w:cs="Arial"/>
            <w:sz w:val="18"/>
            <w:szCs w:val="18"/>
          </w:rPr>
          <w:t>http://www.pim.saude.rs.gov.br/</w:t>
        </w:r>
      </w:hyperlink>
      <w:r w:rsidRPr="005D0022">
        <w:rPr>
          <w:rFonts w:ascii="Arial" w:hAnsi="Arial" w:cs="Arial"/>
          <w:sz w:val="18"/>
          <w:szCs w:val="18"/>
        </w:rPr>
        <w:t>&gt;</w:t>
      </w:r>
    </w:p>
    <w:p w:rsidR="00F3012A" w:rsidRPr="005D0022" w:rsidRDefault="00F3012A" w:rsidP="0006532A">
      <w:pPr>
        <w:tabs>
          <w:tab w:val="left" w:pos="0"/>
        </w:tabs>
        <w:autoSpaceDE w:val="0"/>
        <w:autoSpaceDN w:val="0"/>
        <w:adjustRightInd w:val="0"/>
        <w:jc w:val="both"/>
        <w:rPr>
          <w:rFonts w:ascii="Arial" w:hAnsi="Arial" w:cs="Arial"/>
          <w:sz w:val="18"/>
          <w:szCs w:val="18"/>
        </w:rPr>
      </w:pPr>
      <w:r w:rsidRPr="005D0022">
        <w:rPr>
          <w:rFonts w:ascii="Arial" w:hAnsi="Arial" w:cs="Arial"/>
          <w:sz w:val="18"/>
          <w:szCs w:val="18"/>
        </w:rPr>
        <w:t xml:space="preserve">Plano Nacional pela Primeira Infância </w:t>
      </w:r>
      <w:hyperlink r:id="rId157" w:history="1">
        <w:r w:rsidRPr="005D0022">
          <w:rPr>
            <w:rStyle w:val="Hyperlink"/>
            <w:rFonts w:ascii="Arial" w:hAnsi="Arial" w:cs="Arial"/>
            <w:sz w:val="18"/>
            <w:szCs w:val="18"/>
          </w:rPr>
          <w:t>http://primeirainfancia.org.br/wp-content/uploads/PPNI-resumido.pdf</w:t>
        </w:r>
      </w:hyperlink>
    </w:p>
    <w:p w:rsidR="00F3012A" w:rsidRPr="005D0022" w:rsidRDefault="00F3012A" w:rsidP="0006532A">
      <w:pPr>
        <w:tabs>
          <w:tab w:val="left" w:pos="0"/>
        </w:tabs>
        <w:autoSpaceDE w:val="0"/>
        <w:autoSpaceDN w:val="0"/>
        <w:adjustRightInd w:val="0"/>
        <w:jc w:val="both"/>
        <w:rPr>
          <w:rFonts w:ascii="Arial" w:hAnsi="Arial" w:cs="Arial"/>
          <w:sz w:val="18"/>
          <w:szCs w:val="18"/>
        </w:rPr>
      </w:pPr>
      <w:r w:rsidRPr="005D0022">
        <w:rPr>
          <w:rFonts w:ascii="Arial" w:hAnsi="Arial" w:cs="Arial"/>
          <w:sz w:val="18"/>
          <w:szCs w:val="18"/>
        </w:rPr>
        <w:t xml:space="preserve">Primeira Infância e Gravidez na Adolescência </w:t>
      </w:r>
      <w:hyperlink r:id="rId158" w:history="1">
        <w:r w:rsidRPr="005D0022">
          <w:rPr>
            <w:rStyle w:val="Hyperlink"/>
            <w:rFonts w:ascii="Arial" w:hAnsi="Arial" w:cs="Arial"/>
            <w:sz w:val="18"/>
            <w:szCs w:val="18"/>
          </w:rPr>
          <w:t>http://primeirainfancia.org.br/wp-content/uploads/2015/01/Cartilha-Gravidez-Adol-FINAL-HD.pdf</w:t>
        </w:r>
      </w:hyperlink>
    </w:p>
    <w:p w:rsidR="00F3012A" w:rsidRPr="005D0022" w:rsidRDefault="00F3012A" w:rsidP="0006532A">
      <w:pPr>
        <w:tabs>
          <w:tab w:val="left" w:pos="0"/>
        </w:tabs>
        <w:jc w:val="both"/>
        <w:rPr>
          <w:rFonts w:ascii="Arial" w:hAnsi="Arial" w:cs="Arial"/>
          <w:sz w:val="18"/>
          <w:szCs w:val="18"/>
        </w:rPr>
      </w:pPr>
      <w:r w:rsidRPr="005D0022">
        <w:rPr>
          <w:rFonts w:ascii="Arial" w:hAnsi="Arial" w:cs="Arial"/>
          <w:sz w:val="18"/>
          <w:szCs w:val="18"/>
        </w:rPr>
        <w:t xml:space="preserve">RIO GRANDE DO SUL. Secretaria da Saúde do Estado do Rio Grande do Sul. </w:t>
      </w:r>
      <w:r w:rsidRPr="005D0022">
        <w:rPr>
          <w:rFonts w:ascii="Arial" w:hAnsi="Arial" w:cs="Arial"/>
          <w:b/>
          <w:bCs/>
          <w:sz w:val="18"/>
          <w:szCs w:val="18"/>
        </w:rPr>
        <w:t>Programa Primeira Infância Melhor</w:t>
      </w:r>
      <w:r w:rsidRPr="005D0022">
        <w:rPr>
          <w:rFonts w:ascii="Arial" w:hAnsi="Arial" w:cs="Arial"/>
          <w:sz w:val="18"/>
          <w:szCs w:val="18"/>
        </w:rPr>
        <w:t xml:space="preserve">. </w:t>
      </w:r>
      <w:r w:rsidRPr="005D0022">
        <w:rPr>
          <w:rFonts w:ascii="Arial" w:hAnsi="Arial" w:cs="Arial"/>
          <w:b/>
          <w:bCs/>
          <w:sz w:val="18"/>
          <w:szCs w:val="18"/>
        </w:rPr>
        <w:t>Guia de Orientação para GTM, Monitor e Visitador</w:t>
      </w:r>
      <w:r w:rsidRPr="005D0022">
        <w:rPr>
          <w:rFonts w:ascii="Arial" w:hAnsi="Arial" w:cs="Arial"/>
          <w:sz w:val="18"/>
          <w:szCs w:val="18"/>
        </w:rPr>
        <w:t>. Contribuições para políticas públicas na área do desenvolvimento infantil. Porto Alegre: Relâmpago, 2007.</w:t>
      </w:r>
    </w:p>
    <w:p w:rsidR="00F3012A" w:rsidRPr="005D0022" w:rsidRDefault="00F3012A" w:rsidP="0006532A">
      <w:pPr>
        <w:tabs>
          <w:tab w:val="left" w:pos="0"/>
        </w:tabs>
        <w:jc w:val="both"/>
        <w:rPr>
          <w:rFonts w:ascii="Arial" w:hAnsi="Arial" w:cs="Arial"/>
          <w:sz w:val="18"/>
          <w:szCs w:val="18"/>
        </w:rPr>
      </w:pPr>
      <w:r w:rsidRPr="005D0022">
        <w:rPr>
          <w:rFonts w:ascii="Arial" w:hAnsi="Arial" w:cs="Arial"/>
          <w:sz w:val="18"/>
          <w:szCs w:val="18"/>
        </w:rPr>
        <w:t xml:space="preserve">RIO GRANDE DO SUL. Secretaria da Saúde do Estado do Rio Grande do Sul. </w:t>
      </w:r>
      <w:r w:rsidRPr="005D0022">
        <w:rPr>
          <w:rFonts w:ascii="Arial" w:hAnsi="Arial" w:cs="Arial"/>
          <w:b/>
          <w:bCs/>
          <w:sz w:val="18"/>
          <w:szCs w:val="18"/>
        </w:rPr>
        <w:t>Programa Primeira Infância Melhor</w:t>
      </w:r>
      <w:r w:rsidRPr="005D0022">
        <w:rPr>
          <w:rFonts w:ascii="Arial" w:hAnsi="Arial" w:cs="Arial"/>
          <w:sz w:val="18"/>
          <w:szCs w:val="18"/>
        </w:rPr>
        <w:t xml:space="preserve">. </w:t>
      </w:r>
      <w:r w:rsidRPr="005D0022">
        <w:rPr>
          <w:rFonts w:ascii="Arial" w:hAnsi="Arial" w:cs="Arial"/>
          <w:b/>
          <w:bCs/>
          <w:sz w:val="18"/>
          <w:szCs w:val="18"/>
        </w:rPr>
        <w:t>Guia da Gestante</w:t>
      </w:r>
      <w:r w:rsidRPr="005D0022">
        <w:rPr>
          <w:rFonts w:ascii="Arial" w:hAnsi="Arial" w:cs="Arial"/>
          <w:sz w:val="18"/>
          <w:szCs w:val="18"/>
        </w:rPr>
        <w:t>. 2. ed. Porto Alegre: Relâmpago, 2007.</w:t>
      </w:r>
    </w:p>
    <w:p w:rsidR="00F3012A" w:rsidRPr="005D0022" w:rsidRDefault="00F3012A" w:rsidP="0006532A">
      <w:pPr>
        <w:tabs>
          <w:tab w:val="left" w:pos="0"/>
        </w:tabs>
        <w:jc w:val="both"/>
        <w:rPr>
          <w:rFonts w:ascii="Arial" w:hAnsi="Arial" w:cs="Arial"/>
          <w:sz w:val="18"/>
          <w:szCs w:val="18"/>
        </w:rPr>
      </w:pPr>
      <w:r w:rsidRPr="005D0022">
        <w:rPr>
          <w:rFonts w:ascii="Arial" w:hAnsi="Arial" w:cs="Arial"/>
          <w:sz w:val="18"/>
          <w:szCs w:val="18"/>
        </w:rPr>
        <w:t xml:space="preserve">RIO GRANDE DO SUL. Secretaria da Saúde do Estado do Rio Grande do Sul. </w:t>
      </w:r>
      <w:r w:rsidRPr="005D0022">
        <w:rPr>
          <w:rFonts w:ascii="Arial" w:hAnsi="Arial" w:cs="Arial"/>
          <w:b/>
          <w:bCs/>
          <w:sz w:val="18"/>
          <w:szCs w:val="18"/>
        </w:rPr>
        <w:t>Programa Primeira Infância Melhor</w:t>
      </w:r>
      <w:r w:rsidRPr="005D0022">
        <w:rPr>
          <w:rFonts w:ascii="Arial" w:hAnsi="Arial" w:cs="Arial"/>
          <w:sz w:val="18"/>
          <w:szCs w:val="18"/>
        </w:rPr>
        <w:t xml:space="preserve">. </w:t>
      </w:r>
      <w:r w:rsidRPr="005D0022">
        <w:rPr>
          <w:rFonts w:ascii="Arial" w:hAnsi="Arial" w:cs="Arial"/>
          <w:b/>
          <w:bCs/>
          <w:sz w:val="18"/>
          <w:szCs w:val="18"/>
        </w:rPr>
        <w:t>Guia da Família</w:t>
      </w:r>
      <w:r w:rsidRPr="005D0022">
        <w:rPr>
          <w:rFonts w:ascii="Arial" w:hAnsi="Arial" w:cs="Arial"/>
          <w:sz w:val="18"/>
          <w:szCs w:val="18"/>
        </w:rPr>
        <w:t>. 2. ed. Porto Alegre: Relâmpago, 2007.</w:t>
      </w:r>
    </w:p>
    <w:p w:rsidR="00F3012A" w:rsidRPr="005D0022" w:rsidRDefault="00F3012A" w:rsidP="0006532A">
      <w:pPr>
        <w:tabs>
          <w:tab w:val="left" w:pos="0"/>
        </w:tabs>
        <w:jc w:val="both"/>
        <w:rPr>
          <w:rFonts w:ascii="Arial" w:hAnsi="Arial" w:cs="Arial"/>
          <w:sz w:val="18"/>
          <w:szCs w:val="18"/>
        </w:rPr>
      </w:pPr>
      <w:r w:rsidRPr="005D0022">
        <w:rPr>
          <w:rFonts w:ascii="Arial" w:hAnsi="Arial" w:cs="Arial"/>
          <w:sz w:val="18"/>
          <w:szCs w:val="18"/>
        </w:rPr>
        <w:t xml:space="preserve">RIO GRANDE DO SUL. Secretaria Estadual da Saúde. </w:t>
      </w:r>
      <w:r w:rsidRPr="005D0022">
        <w:rPr>
          <w:rFonts w:ascii="Arial" w:hAnsi="Arial" w:cs="Arial"/>
          <w:b/>
          <w:bCs/>
          <w:sz w:val="18"/>
          <w:szCs w:val="18"/>
        </w:rPr>
        <w:t xml:space="preserve">Portaria Nº 15/2003. </w:t>
      </w:r>
      <w:r w:rsidRPr="005D0022">
        <w:rPr>
          <w:rFonts w:ascii="Arial" w:hAnsi="Arial" w:cs="Arial"/>
          <w:sz w:val="18"/>
          <w:szCs w:val="18"/>
        </w:rPr>
        <w:t>Porto Alegre, 2003.</w:t>
      </w:r>
    </w:p>
    <w:p w:rsidR="00F3012A" w:rsidRPr="005D0022" w:rsidRDefault="00F3012A" w:rsidP="00F3012A">
      <w:pPr>
        <w:spacing w:before="20"/>
        <w:jc w:val="both"/>
        <w:rPr>
          <w:rFonts w:ascii="Arial" w:hAnsi="Arial" w:cs="Arial"/>
          <w:b/>
          <w:sz w:val="18"/>
          <w:szCs w:val="18"/>
          <w:u w:val="single"/>
        </w:rPr>
      </w:pPr>
      <w:r w:rsidRPr="005D0022">
        <w:rPr>
          <w:rFonts w:ascii="Arial" w:hAnsi="Arial" w:cs="Arial"/>
          <w:b/>
          <w:sz w:val="18"/>
          <w:szCs w:val="18"/>
        </w:rPr>
        <w:t xml:space="preserve">OBSERVAÇÃO: </w:t>
      </w:r>
      <w:r w:rsidRPr="005D0022">
        <w:rPr>
          <w:rFonts w:ascii="Arial" w:hAnsi="Arial" w:cs="Arial"/>
          <w:i/>
          <w:sz w:val="18"/>
          <w:szCs w:val="18"/>
        </w:rPr>
        <w:t>A bibliografia sugerida não limita nem esgota o programa. Serve apenas como orientação para as bancas elaboradoras de provas e aos candidatos. Poderão ser consultadas outras fontes, tais como: legislação vigente relacionada às funções do cargo, m</w:t>
      </w:r>
      <w:r w:rsidRPr="005D0022">
        <w:rPr>
          <w:rFonts w:ascii="Arial" w:hAnsi="Arial" w:cs="Arial"/>
          <w:i/>
          <w:color w:val="000000"/>
          <w:sz w:val="18"/>
          <w:szCs w:val="18"/>
        </w:rPr>
        <w:t>anuais e livros técnicos com os conteúdos indicados</w:t>
      </w:r>
      <w:r w:rsidRPr="005D0022">
        <w:rPr>
          <w:rFonts w:ascii="Arial" w:hAnsi="Arial" w:cs="Arial"/>
          <w:i/>
          <w:sz w:val="18"/>
          <w:szCs w:val="18"/>
        </w:rPr>
        <w:t>.</w:t>
      </w:r>
    </w:p>
    <w:p w:rsidR="00BF0CBF" w:rsidRPr="005D0022" w:rsidRDefault="00BF0CBF" w:rsidP="00BF0CBF">
      <w:pPr>
        <w:rPr>
          <w:rFonts w:ascii="Arial" w:hAnsi="Arial" w:cs="Arial"/>
          <w:sz w:val="20"/>
          <w:szCs w:val="20"/>
        </w:rPr>
      </w:pPr>
    </w:p>
    <w:tbl>
      <w:tblPr>
        <w:tblW w:w="10100" w:type="dxa"/>
        <w:jc w:val="center"/>
        <w:tblInd w:w="-780" w:type="dxa"/>
        <w:tblLayout w:type="fixed"/>
        <w:tblLook w:val="0000" w:firstRow="0" w:lastRow="0" w:firstColumn="0" w:lastColumn="0" w:noHBand="0" w:noVBand="0"/>
      </w:tblPr>
      <w:tblGrid>
        <w:gridCol w:w="10100"/>
      </w:tblGrid>
      <w:tr w:rsidR="00BF0CBF" w:rsidRPr="005D0022" w:rsidTr="00BF0CBF">
        <w:trPr>
          <w:trHeight w:val="338"/>
          <w:jc w:val="center"/>
        </w:trPr>
        <w:tc>
          <w:tcPr>
            <w:tcW w:w="101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F0CBF" w:rsidRPr="005D0022" w:rsidRDefault="00BF0CBF" w:rsidP="00BF0CBF">
            <w:pPr>
              <w:jc w:val="center"/>
              <w:rPr>
                <w:rFonts w:ascii="Arial" w:hAnsi="Arial" w:cs="Arial"/>
                <w:b/>
                <w:sz w:val="18"/>
                <w:szCs w:val="18"/>
              </w:rPr>
            </w:pPr>
            <w:r w:rsidRPr="005D0022">
              <w:rPr>
                <w:rFonts w:ascii="Arial" w:hAnsi="Arial" w:cs="Arial"/>
                <w:b/>
                <w:sz w:val="18"/>
                <w:szCs w:val="18"/>
              </w:rPr>
              <w:t xml:space="preserve">LÍNGUA PORTUGUESA PARA TODOS OS CARGOS </w:t>
            </w:r>
          </w:p>
        </w:tc>
      </w:tr>
    </w:tbl>
    <w:p w:rsidR="00BF0CBF" w:rsidRPr="005D0022" w:rsidRDefault="00BF0CBF" w:rsidP="00BF0CBF">
      <w:pPr>
        <w:jc w:val="both"/>
        <w:rPr>
          <w:rFonts w:ascii="Arial" w:hAnsi="Arial" w:cs="Arial"/>
          <w:sz w:val="18"/>
          <w:szCs w:val="18"/>
        </w:rPr>
      </w:pPr>
      <w:r w:rsidRPr="005D0022">
        <w:rPr>
          <w:rFonts w:ascii="Arial" w:hAnsi="Arial" w:cs="Arial"/>
          <w:sz w:val="18"/>
          <w:szCs w:val="18"/>
        </w:rPr>
        <w:t>- Leitura, interpretação e compreensão; - Princípios de coesão e coerência; - Retomada e antecipação de termos; - Relações de coordenação e subordinação; - Linguagem denotativa e figurada; - Relações de antonímia e de sinonímia; - Conteúdos implícitos; - Efeitos de ambiguidade; - Conhecimentos gramaticais; - Os constituintes mórficos e a relação de significação; - Acentuação; - Pontuação; - Regência verbal e nominal; - Concordância verbal e nominal.  A estrutura da frase. Orações: coordenadas e subordinadas; - tempos e modos verbais.</w:t>
      </w:r>
    </w:p>
    <w:p w:rsidR="00BF0CBF" w:rsidRPr="005D0022" w:rsidRDefault="00BF0CBF" w:rsidP="00BF0CBF">
      <w:pPr>
        <w:jc w:val="both"/>
        <w:rPr>
          <w:rFonts w:ascii="Arial" w:hAnsi="Arial" w:cs="Arial"/>
          <w:b/>
          <w:sz w:val="18"/>
          <w:szCs w:val="18"/>
        </w:rPr>
      </w:pPr>
      <w:r w:rsidRPr="005D0022">
        <w:rPr>
          <w:rFonts w:ascii="Arial" w:hAnsi="Arial" w:cs="Arial"/>
          <w:b/>
          <w:sz w:val="18"/>
          <w:szCs w:val="18"/>
        </w:rPr>
        <w:t>Referencias Bibliográficas:</w:t>
      </w:r>
    </w:p>
    <w:p w:rsidR="00BF0CBF" w:rsidRPr="005D0022" w:rsidRDefault="00BF0CBF" w:rsidP="00BF0CBF">
      <w:pPr>
        <w:jc w:val="both"/>
        <w:rPr>
          <w:rFonts w:ascii="Arial" w:hAnsi="Arial" w:cs="Arial"/>
          <w:sz w:val="18"/>
          <w:szCs w:val="18"/>
        </w:rPr>
      </w:pPr>
      <w:r w:rsidRPr="005D0022">
        <w:rPr>
          <w:rFonts w:ascii="Arial" w:hAnsi="Arial" w:cs="Arial"/>
          <w:sz w:val="18"/>
          <w:szCs w:val="18"/>
        </w:rPr>
        <w:t>Acordo Ortográfico promulgado pelo Decreto nº 6.583, de 29/09/2008.</w:t>
      </w:r>
    </w:p>
    <w:p w:rsidR="00BF0CBF" w:rsidRPr="005D0022" w:rsidRDefault="00BF0CBF" w:rsidP="00BF0CBF">
      <w:pPr>
        <w:jc w:val="both"/>
        <w:rPr>
          <w:rFonts w:ascii="Arial" w:hAnsi="Arial" w:cs="Arial"/>
          <w:sz w:val="18"/>
          <w:szCs w:val="18"/>
        </w:rPr>
      </w:pPr>
      <w:r w:rsidRPr="005D0022">
        <w:rPr>
          <w:rFonts w:ascii="Arial" w:hAnsi="Arial" w:cs="Arial"/>
          <w:sz w:val="18"/>
          <w:szCs w:val="18"/>
        </w:rPr>
        <w:t>ABAURRE, Maria Luiza M. e PONTARA, Marcela. Gramática-texto: análise e construção de sentidos. São Paulo: Moderna, 2006.</w:t>
      </w:r>
    </w:p>
    <w:p w:rsidR="00BF0CBF" w:rsidRPr="005D0022" w:rsidRDefault="00BF0CBF" w:rsidP="00BF0CBF">
      <w:pPr>
        <w:jc w:val="both"/>
        <w:rPr>
          <w:rFonts w:ascii="Arial" w:hAnsi="Arial" w:cs="Arial"/>
          <w:sz w:val="18"/>
          <w:szCs w:val="18"/>
        </w:rPr>
      </w:pPr>
      <w:r w:rsidRPr="005D0022">
        <w:rPr>
          <w:rFonts w:ascii="Arial" w:hAnsi="Arial" w:cs="Arial"/>
          <w:sz w:val="18"/>
          <w:szCs w:val="18"/>
        </w:rPr>
        <w:t>BECHARA, Evanildo. Moderna Gramática Portuguesa. Rio de Janeiro: Editora Lucerna, 2003.</w:t>
      </w:r>
    </w:p>
    <w:p w:rsidR="00BF0CBF" w:rsidRPr="005D0022" w:rsidRDefault="00BF0CBF" w:rsidP="00BF0CBF">
      <w:pPr>
        <w:jc w:val="both"/>
        <w:rPr>
          <w:rFonts w:ascii="Arial" w:hAnsi="Arial" w:cs="Arial"/>
          <w:sz w:val="18"/>
          <w:szCs w:val="18"/>
        </w:rPr>
      </w:pPr>
      <w:r w:rsidRPr="005D0022">
        <w:rPr>
          <w:rFonts w:ascii="Arial" w:hAnsi="Arial" w:cs="Arial"/>
          <w:sz w:val="18"/>
          <w:szCs w:val="18"/>
        </w:rPr>
        <w:t>CEREJA, William R. &amp; MAGALHÃES, Thereza C. Gramática Reflexiva – Texto, semântica e interação. São Paulo: Atual, 1999.</w:t>
      </w:r>
    </w:p>
    <w:p w:rsidR="00BF0CBF" w:rsidRPr="005D0022" w:rsidRDefault="00BF0CBF" w:rsidP="00BF0CBF">
      <w:pPr>
        <w:jc w:val="both"/>
        <w:rPr>
          <w:rFonts w:ascii="Arial" w:hAnsi="Arial" w:cs="Arial"/>
          <w:sz w:val="18"/>
          <w:szCs w:val="18"/>
        </w:rPr>
      </w:pPr>
      <w:r w:rsidRPr="005D0022">
        <w:rPr>
          <w:rFonts w:ascii="Arial" w:hAnsi="Arial" w:cs="Arial"/>
          <w:sz w:val="18"/>
          <w:szCs w:val="18"/>
        </w:rPr>
        <w:t>Livros, revistas e jornais com textos atuais.</w:t>
      </w:r>
    </w:p>
    <w:p w:rsidR="00BF0CBF" w:rsidRPr="005D0022" w:rsidRDefault="00BF0CBF" w:rsidP="00BF0CBF">
      <w:pPr>
        <w:jc w:val="both"/>
        <w:rPr>
          <w:rFonts w:ascii="Arial" w:hAnsi="Arial" w:cs="Arial"/>
          <w:sz w:val="18"/>
          <w:szCs w:val="18"/>
        </w:rPr>
      </w:pPr>
      <w:r w:rsidRPr="005D0022">
        <w:rPr>
          <w:rFonts w:ascii="Arial" w:hAnsi="Arial" w:cs="Arial"/>
          <w:sz w:val="18"/>
          <w:szCs w:val="18"/>
        </w:rPr>
        <w:t>FIORIN, José Luiz; SAVIOLI, Francisco. Platão. Para entender o texto. São Paulo: Ática, 1995.</w:t>
      </w:r>
    </w:p>
    <w:p w:rsidR="00BF0CBF" w:rsidRPr="005D0022" w:rsidRDefault="00BF0CBF" w:rsidP="00BF0CBF">
      <w:pPr>
        <w:jc w:val="both"/>
        <w:rPr>
          <w:rFonts w:ascii="Arial" w:hAnsi="Arial" w:cs="Arial"/>
          <w:sz w:val="18"/>
          <w:szCs w:val="18"/>
        </w:rPr>
      </w:pPr>
      <w:r w:rsidRPr="005D0022">
        <w:rPr>
          <w:rFonts w:ascii="Arial" w:hAnsi="Arial" w:cs="Arial"/>
          <w:sz w:val="18"/>
          <w:szCs w:val="18"/>
        </w:rPr>
        <w:t>TERRA, Ernani. Curso Prático de Gramática. 6. ed. São Paulo: Scipione, 2011.</w:t>
      </w:r>
    </w:p>
    <w:p w:rsidR="00BF0CBF" w:rsidRPr="005D0022" w:rsidRDefault="00BF0CBF" w:rsidP="00BF0CBF">
      <w:pPr>
        <w:jc w:val="both"/>
        <w:rPr>
          <w:rFonts w:ascii="Arial" w:hAnsi="Arial" w:cs="Arial"/>
          <w:sz w:val="18"/>
          <w:szCs w:val="18"/>
        </w:rPr>
      </w:pPr>
      <w:r w:rsidRPr="005D0022">
        <w:rPr>
          <w:rFonts w:ascii="Arial" w:hAnsi="Arial" w:cs="Arial"/>
          <w:sz w:val="18"/>
          <w:szCs w:val="18"/>
        </w:rPr>
        <w:t>- Livros, revistas e jornais com textos atuais.</w:t>
      </w:r>
    </w:p>
    <w:p w:rsidR="00BF0CBF" w:rsidRPr="005D0022" w:rsidRDefault="00BF0CBF" w:rsidP="00280292">
      <w:pPr>
        <w:keepNext/>
        <w:jc w:val="both"/>
        <w:rPr>
          <w:rFonts w:ascii="Arial" w:hAnsi="Arial" w:cs="Arial"/>
          <w:sz w:val="18"/>
          <w:szCs w:val="18"/>
        </w:rPr>
      </w:pPr>
      <w:r w:rsidRPr="005D0022">
        <w:rPr>
          <w:rFonts w:ascii="Arial" w:hAnsi="Arial" w:cs="Arial"/>
          <w:b/>
          <w:sz w:val="18"/>
          <w:szCs w:val="18"/>
          <w:u w:val="single"/>
        </w:rPr>
        <w:lastRenderedPageBreak/>
        <w:t>Observações</w:t>
      </w:r>
      <w:r w:rsidRPr="005D0022">
        <w:rPr>
          <w:rFonts w:ascii="Arial" w:hAnsi="Arial" w:cs="Arial"/>
          <w:b/>
          <w:sz w:val="18"/>
          <w:szCs w:val="18"/>
        </w:rPr>
        <w:t>:</w:t>
      </w:r>
    </w:p>
    <w:p w:rsidR="00BF0CBF" w:rsidRPr="005D0022" w:rsidRDefault="00BF0CBF" w:rsidP="00BF0CBF">
      <w:pPr>
        <w:jc w:val="both"/>
        <w:rPr>
          <w:rFonts w:ascii="Arial" w:hAnsi="Arial" w:cs="Arial"/>
          <w:sz w:val="18"/>
          <w:szCs w:val="18"/>
        </w:rPr>
      </w:pPr>
      <w:r w:rsidRPr="005D0022">
        <w:rPr>
          <w:rFonts w:ascii="Arial" w:hAnsi="Arial" w:cs="Arial"/>
          <w:sz w:val="18"/>
          <w:szCs w:val="18"/>
        </w:rPr>
        <w:t>I - A implementação ao Acordo obedecerá a período de transição de 1º/01/2009 a 31/12/2015, em atendimento ao estabelecido no Decreto nº 6.583, de 29/09/08 (alterado pelo Decreto nº 7.875, de 2012), durante o qual coexistirão a norma ortográfica atualmente em vigor e a nova norma estabelecida.</w:t>
      </w:r>
    </w:p>
    <w:p w:rsidR="00BF0CBF" w:rsidRPr="005D0022" w:rsidRDefault="00BF0CBF" w:rsidP="00BF0CBF">
      <w:pPr>
        <w:jc w:val="both"/>
        <w:rPr>
          <w:rFonts w:ascii="Arial" w:hAnsi="Arial" w:cs="Arial"/>
          <w:sz w:val="18"/>
          <w:szCs w:val="18"/>
        </w:rPr>
      </w:pPr>
      <w:r w:rsidRPr="005D0022">
        <w:rPr>
          <w:rFonts w:ascii="Arial" w:hAnsi="Arial" w:cs="Arial"/>
          <w:sz w:val="18"/>
          <w:szCs w:val="18"/>
        </w:rPr>
        <w:t>II - A bibliografia sugerida não limita nem esgota o programa. Serve apenas como orientação para as bancas elaboradoras de provas e aos candidatos. Poderão ser consultadas outras fontes, tais como: legislação vigente relacionada às funções do cargo, m</w:t>
      </w:r>
      <w:r w:rsidRPr="005D0022">
        <w:rPr>
          <w:rFonts w:ascii="Arial" w:hAnsi="Arial" w:cs="Arial"/>
          <w:color w:val="000000"/>
          <w:sz w:val="18"/>
          <w:szCs w:val="18"/>
        </w:rPr>
        <w:t>anuais e livros técnicos com os conteúdos indicados</w:t>
      </w:r>
      <w:r w:rsidRPr="005D0022">
        <w:rPr>
          <w:rFonts w:ascii="Arial" w:hAnsi="Arial" w:cs="Arial"/>
          <w:sz w:val="18"/>
          <w:szCs w:val="18"/>
        </w:rPr>
        <w:t>.</w:t>
      </w:r>
    </w:p>
    <w:p w:rsidR="006B7634" w:rsidRPr="005D0022" w:rsidRDefault="006B7634" w:rsidP="00BF0CBF">
      <w:pPr>
        <w:jc w:val="both"/>
        <w:rPr>
          <w:rFonts w:ascii="Arial" w:hAnsi="Arial" w:cs="Arial"/>
          <w:sz w:val="18"/>
          <w:szCs w:val="18"/>
        </w:rPr>
      </w:pPr>
    </w:p>
    <w:p w:rsidR="006E3268" w:rsidRPr="005D0022" w:rsidRDefault="006E3268" w:rsidP="006E3268">
      <w:pPr>
        <w:jc w:val="both"/>
        <w:rPr>
          <w:rFonts w:ascii="Arial" w:hAnsi="Arial" w:cs="Arial"/>
          <w:sz w:val="18"/>
          <w:szCs w:val="18"/>
        </w:rPr>
      </w:pPr>
    </w:p>
    <w:tbl>
      <w:tblPr>
        <w:tblW w:w="1021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firstRow="1" w:lastRow="0" w:firstColumn="1" w:lastColumn="0" w:noHBand="0" w:noVBand="1"/>
      </w:tblPr>
      <w:tblGrid>
        <w:gridCol w:w="10219"/>
      </w:tblGrid>
      <w:tr w:rsidR="006E3268" w:rsidRPr="005D0022" w:rsidTr="00787AAE">
        <w:trPr>
          <w:trHeight w:val="395"/>
        </w:trPr>
        <w:tc>
          <w:tcPr>
            <w:tcW w:w="10219" w:type="dxa"/>
            <w:tcBorders>
              <w:top w:val="single" w:sz="4" w:space="0" w:color="000001"/>
              <w:left w:val="single" w:sz="4" w:space="0" w:color="000001"/>
              <w:bottom w:val="single" w:sz="4" w:space="0" w:color="000001"/>
              <w:right w:val="single" w:sz="4" w:space="0" w:color="000001"/>
            </w:tcBorders>
            <w:shd w:val="clear" w:color="auto" w:fill="D9D9D9"/>
            <w:tcMar>
              <w:left w:w="98" w:type="dxa"/>
            </w:tcMar>
            <w:vAlign w:val="center"/>
          </w:tcPr>
          <w:p w:rsidR="006E3268" w:rsidRPr="005D0022" w:rsidRDefault="006E3268" w:rsidP="00DF05E2">
            <w:pPr>
              <w:spacing w:line="220" w:lineRule="exact"/>
              <w:jc w:val="both"/>
              <w:rPr>
                <w:rFonts w:ascii="Arial" w:hAnsi="Arial" w:cs="Arial"/>
                <w:b/>
                <w:sz w:val="18"/>
                <w:szCs w:val="18"/>
              </w:rPr>
            </w:pPr>
            <w:r w:rsidRPr="005D0022">
              <w:rPr>
                <w:rFonts w:ascii="Arial" w:hAnsi="Arial" w:cs="Arial"/>
                <w:b/>
                <w:sz w:val="18"/>
                <w:szCs w:val="18"/>
              </w:rPr>
              <w:br w:type="page"/>
              <w:t xml:space="preserve">LEGISLAÇÃO </w:t>
            </w:r>
            <w:r w:rsidRPr="009D19A2">
              <w:rPr>
                <w:rFonts w:ascii="Arial" w:hAnsi="Arial" w:cs="Arial"/>
                <w:b/>
                <w:sz w:val="18"/>
                <w:szCs w:val="18"/>
              </w:rPr>
              <w:t>MUNICIPAL</w:t>
            </w:r>
            <w:r w:rsidR="00DF05E2" w:rsidRPr="009D19A2">
              <w:rPr>
                <w:rFonts w:ascii="Arial" w:hAnsi="Arial" w:cs="Arial"/>
              </w:rPr>
              <w:t>/</w:t>
            </w:r>
            <w:r w:rsidR="00DF05E2" w:rsidRPr="009D19A2">
              <w:rPr>
                <w:rFonts w:ascii="Arial" w:hAnsi="Arial" w:cs="Arial"/>
                <w:b/>
                <w:sz w:val="18"/>
                <w:szCs w:val="18"/>
              </w:rPr>
              <w:t>FUMSSAR</w:t>
            </w:r>
            <w:r w:rsidRPr="009D19A2">
              <w:rPr>
                <w:rFonts w:ascii="Arial" w:hAnsi="Arial" w:cs="Arial"/>
                <w:b/>
                <w:sz w:val="18"/>
                <w:szCs w:val="18"/>
              </w:rPr>
              <w:t xml:space="preserve"> </w:t>
            </w:r>
            <w:r w:rsidR="00DF05E2" w:rsidRPr="009D19A2">
              <w:rPr>
                <w:rFonts w:ascii="Arial" w:hAnsi="Arial" w:cs="Arial"/>
                <w:b/>
                <w:sz w:val="18"/>
                <w:szCs w:val="18"/>
              </w:rPr>
              <w:t>(</w:t>
            </w:r>
            <w:r w:rsidRPr="009D19A2">
              <w:rPr>
                <w:rFonts w:ascii="Arial" w:hAnsi="Arial" w:cs="Arial"/>
                <w:b/>
                <w:sz w:val="18"/>
                <w:szCs w:val="18"/>
              </w:rPr>
              <w:t>SAÚDE</w:t>
            </w:r>
            <w:r w:rsidR="00DF05E2" w:rsidRPr="009D19A2">
              <w:rPr>
                <w:rFonts w:ascii="Arial" w:hAnsi="Arial" w:cs="Arial"/>
                <w:b/>
                <w:sz w:val="18"/>
                <w:szCs w:val="18"/>
              </w:rPr>
              <w:t>)</w:t>
            </w:r>
            <w:r w:rsidRPr="009D19A2">
              <w:rPr>
                <w:rFonts w:ascii="Arial" w:hAnsi="Arial" w:cs="Arial"/>
                <w:b/>
                <w:sz w:val="18"/>
                <w:szCs w:val="18"/>
              </w:rPr>
              <w:t xml:space="preserve"> </w:t>
            </w:r>
            <w:r w:rsidRPr="005D0022">
              <w:rPr>
                <w:rFonts w:ascii="Arial" w:hAnsi="Arial" w:cs="Arial"/>
                <w:b/>
                <w:sz w:val="18"/>
                <w:szCs w:val="18"/>
              </w:rPr>
              <w:t>PARA TODOS OS CARGOS:</w:t>
            </w:r>
            <w:r w:rsidR="00153C6E" w:rsidRPr="005D0022">
              <w:rPr>
                <w:rFonts w:ascii="Arial" w:hAnsi="Arial" w:cs="Arial"/>
                <w:b/>
                <w:sz w:val="18"/>
                <w:szCs w:val="18"/>
              </w:rPr>
              <w:t xml:space="preserve"> </w:t>
            </w:r>
          </w:p>
        </w:tc>
      </w:tr>
    </w:tbl>
    <w:p w:rsidR="006E3268" w:rsidRPr="005D0022" w:rsidRDefault="006E3268" w:rsidP="006E3268">
      <w:pPr>
        <w:numPr>
          <w:ilvl w:val="0"/>
          <w:numId w:val="44"/>
        </w:numPr>
        <w:tabs>
          <w:tab w:val="clear" w:pos="720"/>
          <w:tab w:val="num" w:pos="-851"/>
        </w:tabs>
        <w:autoSpaceDE w:val="0"/>
        <w:autoSpaceDN w:val="0"/>
        <w:adjustRightInd w:val="0"/>
        <w:ind w:left="284" w:hanging="284"/>
        <w:jc w:val="both"/>
        <w:rPr>
          <w:rFonts w:ascii="Arial" w:hAnsi="Arial" w:cs="Arial"/>
          <w:b/>
          <w:bCs/>
          <w:sz w:val="18"/>
          <w:szCs w:val="18"/>
          <w:u w:val="single"/>
        </w:rPr>
      </w:pPr>
      <w:r w:rsidRPr="005D0022">
        <w:rPr>
          <w:rFonts w:ascii="Arial" w:hAnsi="Arial" w:cs="Arial"/>
          <w:color w:val="000000"/>
          <w:sz w:val="18"/>
          <w:szCs w:val="18"/>
        </w:rPr>
        <w:t xml:space="preserve">BRASIL. Ministério da Saúde. </w:t>
      </w:r>
      <w:r w:rsidRPr="005D0022">
        <w:rPr>
          <w:rFonts w:ascii="Arial" w:hAnsi="Arial" w:cs="Arial"/>
          <w:b/>
          <w:bCs/>
          <w:color w:val="000000"/>
          <w:sz w:val="18"/>
          <w:szCs w:val="18"/>
        </w:rPr>
        <w:t xml:space="preserve">Lei Orgânica da Saúde </w:t>
      </w:r>
      <w:r w:rsidRPr="005D0022">
        <w:rPr>
          <w:rFonts w:ascii="Arial" w:hAnsi="Arial" w:cs="Arial"/>
          <w:color w:val="000000"/>
          <w:sz w:val="18"/>
          <w:szCs w:val="18"/>
        </w:rPr>
        <w:t>Nº 8.080/90 e Nº 8.142/90.</w:t>
      </w:r>
    </w:p>
    <w:p w:rsidR="006E3268" w:rsidRPr="005D0022" w:rsidRDefault="006E3268" w:rsidP="006E3268">
      <w:pPr>
        <w:numPr>
          <w:ilvl w:val="0"/>
          <w:numId w:val="44"/>
        </w:numPr>
        <w:tabs>
          <w:tab w:val="clear" w:pos="720"/>
          <w:tab w:val="num" w:pos="-851"/>
        </w:tabs>
        <w:autoSpaceDE w:val="0"/>
        <w:autoSpaceDN w:val="0"/>
        <w:adjustRightInd w:val="0"/>
        <w:spacing w:before="20"/>
        <w:ind w:left="284" w:hanging="284"/>
        <w:jc w:val="both"/>
        <w:rPr>
          <w:rFonts w:ascii="Arial" w:eastAsia="Calibri" w:hAnsi="Arial" w:cs="Arial"/>
          <w:sz w:val="18"/>
          <w:szCs w:val="18"/>
        </w:rPr>
      </w:pPr>
      <w:r w:rsidRPr="005D0022">
        <w:rPr>
          <w:rFonts w:ascii="Arial" w:hAnsi="Arial" w:cs="Arial"/>
          <w:color w:val="000000"/>
          <w:sz w:val="18"/>
          <w:szCs w:val="18"/>
        </w:rPr>
        <w:t xml:space="preserve">BRASIL. Ministério da Saúde. </w:t>
      </w:r>
      <w:r w:rsidRPr="005D0022">
        <w:rPr>
          <w:rFonts w:ascii="Arial" w:hAnsi="Arial" w:cs="Arial"/>
          <w:b/>
          <w:bCs/>
          <w:color w:val="000000"/>
          <w:sz w:val="18"/>
          <w:szCs w:val="18"/>
        </w:rPr>
        <w:t>Portaria Nº 2.488</w:t>
      </w:r>
      <w:r w:rsidRPr="005D0022">
        <w:rPr>
          <w:rFonts w:ascii="Arial" w:hAnsi="Arial" w:cs="Arial"/>
          <w:color w:val="000000"/>
          <w:sz w:val="18"/>
          <w:szCs w:val="18"/>
        </w:rPr>
        <w:t>, de 21 de outubro de 2011. Disponível no Portal Saúde/Legislação.</w:t>
      </w:r>
    </w:p>
    <w:p w:rsidR="006E3268" w:rsidRPr="005D0022" w:rsidRDefault="006E3268" w:rsidP="006E3268">
      <w:pPr>
        <w:numPr>
          <w:ilvl w:val="0"/>
          <w:numId w:val="44"/>
        </w:numPr>
        <w:tabs>
          <w:tab w:val="clear" w:pos="720"/>
          <w:tab w:val="num" w:pos="-851"/>
        </w:tabs>
        <w:autoSpaceDE w:val="0"/>
        <w:autoSpaceDN w:val="0"/>
        <w:adjustRightInd w:val="0"/>
        <w:spacing w:before="20"/>
        <w:ind w:left="284" w:hanging="284"/>
        <w:jc w:val="both"/>
        <w:rPr>
          <w:rFonts w:ascii="Arial" w:eastAsia="Calibri" w:hAnsi="Arial" w:cs="Arial"/>
          <w:sz w:val="18"/>
          <w:szCs w:val="18"/>
        </w:rPr>
      </w:pPr>
      <w:r w:rsidRPr="005D0022">
        <w:rPr>
          <w:rFonts w:ascii="Arial" w:hAnsi="Arial" w:cs="Arial"/>
          <w:sz w:val="18"/>
          <w:szCs w:val="18"/>
        </w:rPr>
        <w:t xml:space="preserve"> Lei Orgânica, Regime Jurídico dos Servidores Públicos (Lei complementar 37/2007) e Plano de Cargos e Carreiras dos servidores da Fundação Municipal de Saúde de Santa Rosa - FUMSSAR - LEI COMPLEMENTAR N</w:t>
      </w:r>
      <w:r w:rsidRPr="005D0022">
        <w:rPr>
          <w:rFonts w:ascii="Arial" w:hAnsi="Arial" w:cs="Arial"/>
          <w:sz w:val="18"/>
          <w:szCs w:val="18"/>
          <w:u w:val="single"/>
          <w:vertAlign w:val="superscript"/>
        </w:rPr>
        <w:t>o</w:t>
      </w:r>
      <w:r w:rsidRPr="005D0022">
        <w:rPr>
          <w:rFonts w:ascii="Arial" w:hAnsi="Arial" w:cs="Arial"/>
          <w:sz w:val="18"/>
          <w:szCs w:val="18"/>
        </w:rPr>
        <w:t xml:space="preserve"> 61, DE 1</w:t>
      </w:r>
      <w:r w:rsidRPr="005D0022">
        <w:rPr>
          <w:rFonts w:ascii="Arial" w:hAnsi="Arial" w:cs="Arial"/>
          <w:sz w:val="18"/>
          <w:szCs w:val="18"/>
          <w:u w:val="single"/>
          <w:vertAlign w:val="superscript"/>
        </w:rPr>
        <w:t>o</w:t>
      </w:r>
      <w:r w:rsidRPr="005D0022">
        <w:rPr>
          <w:rFonts w:ascii="Arial" w:hAnsi="Arial" w:cs="Arial"/>
          <w:sz w:val="18"/>
          <w:szCs w:val="18"/>
        </w:rPr>
        <w:t xml:space="preserve"> DE NOVEMBRO DE 2010 e atualizações. Legislação do Sistema Único de Saúde e da Fundação Municipal de Saúde de Santa Rosa. </w:t>
      </w:r>
    </w:p>
    <w:p w:rsidR="006E3268" w:rsidRPr="005D0022" w:rsidRDefault="006E3268" w:rsidP="006E3268">
      <w:pPr>
        <w:numPr>
          <w:ilvl w:val="0"/>
          <w:numId w:val="44"/>
        </w:numPr>
        <w:tabs>
          <w:tab w:val="clear" w:pos="720"/>
          <w:tab w:val="num" w:pos="-851"/>
        </w:tabs>
        <w:autoSpaceDE w:val="0"/>
        <w:autoSpaceDN w:val="0"/>
        <w:adjustRightInd w:val="0"/>
        <w:spacing w:before="20"/>
        <w:ind w:left="284" w:hanging="284"/>
        <w:jc w:val="both"/>
        <w:rPr>
          <w:rFonts w:ascii="Arial" w:eastAsia="Calibri" w:hAnsi="Arial" w:cs="Arial"/>
          <w:sz w:val="18"/>
          <w:szCs w:val="18"/>
        </w:rPr>
      </w:pPr>
      <w:r w:rsidRPr="005D0022">
        <w:rPr>
          <w:rFonts w:ascii="Arial" w:eastAsia="Calibri" w:hAnsi="Arial" w:cs="Arial"/>
          <w:bCs/>
          <w:sz w:val="18"/>
          <w:szCs w:val="18"/>
        </w:rPr>
        <w:t>CONSTITUIÇÃO DO ESTADO DO RIO GRANDE DO SUL,</w:t>
      </w:r>
      <w:r w:rsidRPr="005D0022">
        <w:rPr>
          <w:rFonts w:ascii="Arial" w:eastAsia="Calibri" w:hAnsi="Arial" w:cs="Arial"/>
          <w:b/>
          <w:bCs/>
          <w:sz w:val="18"/>
          <w:szCs w:val="18"/>
        </w:rPr>
        <w:t xml:space="preserve"> </w:t>
      </w:r>
      <w:r w:rsidRPr="005D0022">
        <w:rPr>
          <w:rFonts w:ascii="Arial" w:eastAsia="Calibri" w:hAnsi="Arial" w:cs="Arial"/>
          <w:sz w:val="18"/>
          <w:szCs w:val="18"/>
        </w:rPr>
        <w:t>CONSTITUIÇÃO DA REPÚBLICA FEDERATIVA DO BRASIL DE 1988 e Emendas Constitucionais.</w:t>
      </w:r>
    </w:p>
    <w:p w:rsidR="00BF0CBF" w:rsidRPr="005D0022" w:rsidRDefault="00BF0CBF" w:rsidP="00BF0CBF">
      <w:pPr>
        <w:tabs>
          <w:tab w:val="left" w:pos="-360"/>
          <w:tab w:val="left" w:pos="0"/>
          <w:tab w:val="num" w:pos="180"/>
        </w:tabs>
        <w:jc w:val="both"/>
        <w:rPr>
          <w:rFonts w:ascii="Arial" w:hAnsi="Arial" w:cs="Arial"/>
          <w:i/>
          <w:sz w:val="18"/>
          <w:szCs w:val="18"/>
        </w:rPr>
      </w:pPr>
    </w:p>
    <w:tbl>
      <w:tblPr>
        <w:tblW w:w="10121" w:type="dxa"/>
        <w:jc w:val="center"/>
        <w:tblInd w:w="-327" w:type="dxa"/>
        <w:tblLayout w:type="fixed"/>
        <w:tblLook w:val="0000" w:firstRow="0" w:lastRow="0" w:firstColumn="0" w:lastColumn="0" w:noHBand="0" w:noVBand="0"/>
      </w:tblPr>
      <w:tblGrid>
        <w:gridCol w:w="10121"/>
      </w:tblGrid>
      <w:tr w:rsidR="00BF0CBF" w:rsidRPr="005D0022" w:rsidTr="0010395B">
        <w:trPr>
          <w:trHeight w:val="485"/>
          <w:jc w:val="center"/>
        </w:trPr>
        <w:tc>
          <w:tcPr>
            <w:tcW w:w="1012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F0CBF" w:rsidRPr="005D0022" w:rsidRDefault="000222AF" w:rsidP="000222AF">
            <w:pPr>
              <w:spacing w:before="120" w:after="120"/>
              <w:jc w:val="both"/>
              <w:rPr>
                <w:rFonts w:ascii="Arial" w:hAnsi="Arial" w:cs="Arial"/>
                <w:b/>
                <w:sz w:val="18"/>
                <w:szCs w:val="18"/>
              </w:rPr>
            </w:pPr>
            <w:r w:rsidRPr="005D0022">
              <w:rPr>
                <w:rFonts w:ascii="Arial" w:hAnsi="Arial" w:cs="Arial"/>
                <w:b/>
                <w:sz w:val="18"/>
                <w:szCs w:val="18"/>
              </w:rPr>
              <w:t xml:space="preserve">CONHECIMENTO EM </w:t>
            </w:r>
            <w:r w:rsidR="00BF0CBF" w:rsidRPr="005D0022">
              <w:rPr>
                <w:rFonts w:ascii="Arial" w:hAnsi="Arial" w:cs="Arial"/>
                <w:b/>
                <w:sz w:val="18"/>
                <w:szCs w:val="18"/>
              </w:rPr>
              <w:t>INFORMÁTICA</w:t>
            </w:r>
            <w:r w:rsidR="00E2346F" w:rsidRPr="005D0022">
              <w:rPr>
                <w:rFonts w:ascii="Arial" w:hAnsi="Arial" w:cs="Arial"/>
                <w:b/>
                <w:sz w:val="18"/>
                <w:szCs w:val="18"/>
              </w:rPr>
              <w:t>: Nível Superior</w:t>
            </w:r>
            <w:r w:rsidR="00E2346F" w:rsidRPr="005D0022">
              <w:rPr>
                <w:rFonts w:ascii="Arial" w:hAnsi="Arial" w:cs="Arial"/>
                <w:sz w:val="18"/>
                <w:szCs w:val="18"/>
              </w:rPr>
              <w:t xml:space="preserve">: Assistente Social Geral, Contador, Enfermeiro Geral, Farmacêutico Bioquímico Geral, Fisioterapeuta, Fonoaudiólogo, Instrutor de Educação Física, Médico Clínico Geral II, Médico de Família e Comunidade, Médico Pediatra II, Médico </w:t>
            </w:r>
            <w:r w:rsidR="00E2346F" w:rsidRPr="009D19A2">
              <w:rPr>
                <w:rFonts w:ascii="Arial" w:hAnsi="Arial" w:cs="Arial"/>
                <w:sz w:val="18"/>
                <w:szCs w:val="18"/>
              </w:rPr>
              <w:t>Veterinário</w:t>
            </w:r>
            <w:r w:rsidR="00772F25" w:rsidRPr="009D19A2">
              <w:rPr>
                <w:rFonts w:ascii="Arial" w:hAnsi="Arial" w:cs="Arial"/>
                <w:sz w:val="18"/>
                <w:szCs w:val="18"/>
              </w:rPr>
              <w:t xml:space="preserve"> Geral</w:t>
            </w:r>
            <w:r w:rsidR="00E2346F" w:rsidRPr="009D19A2">
              <w:rPr>
                <w:rFonts w:ascii="Arial" w:hAnsi="Arial" w:cs="Arial"/>
                <w:sz w:val="18"/>
                <w:szCs w:val="18"/>
              </w:rPr>
              <w:t xml:space="preserve">, Nutricionista </w:t>
            </w:r>
            <w:r w:rsidR="00E2346F" w:rsidRPr="005D0022">
              <w:rPr>
                <w:rFonts w:ascii="Arial" w:hAnsi="Arial" w:cs="Arial"/>
                <w:sz w:val="18"/>
                <w:szCs w:val="18"/>
              </w:rPr>
              <w:t xml:space="preserve">Geral, Odontólogo Geral, Psicólogo Geral e Terapeuta Ocupacional; </w:t>
            </w:r>
            <w:r w:rsidR="00E2346F" w:rsidRPr="005D0022">
              <w:rPr>
                <w:rFonts w:ascii="Arial" w:hAnsi="Arial" w:cs="Arial"/>
                <w:b/>
                <w:sz w:val="18"/>
                <w:szCs w:val="18"/>
              </w:rPr>
              <w:t>Nível Médio</w:t>
            </w:r>
            <w:r w:rsidR="00E2346F" w:rsidRPr="005D0022">
              <w:rPr>
                <w:rFonts w:ascii="Arial" w:hAnsi="Arial" w:cs="Arial"/>
                <w:sz w:val="18"/>
                <w:szCs w:val="18"/>
              </w:rPr>
              <w:t>: Agente Administrativo, Auxiliar de Saúde Bucal, Fiscal Sanitário, Motorista, Supervisor de Campo e Apoio, Técnico em Enfermagem, Técnico em Informática e Visitador.</w:t>
            </w:r>
          </w:p>
        </w:tc>
      </w:tr>
    </w:tbl>
    <w:p w:rsidR="00BF0CBF" w:rsidRPr="005D0022" w:rsidRDefault="00BF0CBF" w:rsidP="00BF0CBF">
      <w:pPr>
        <w:autoSpaceDE w:val="0"/>
        <w:autoSpaceDN w:val="0"/>
        <w:adjustRightInd w:val="0"/>
        <w:jc w:val="both"/>
        <w:rPr>
          <w:rFonts w:ascii="Arial" w:hAnsi="Arial" w:cs="Arial"/>
          <w:b/>
          <w:bCs/>
          <w:sz w:val="18"/>
          <w:szCs w:val="18"/>
        </w:rPr>
      </w:pPr>
      <w:r w:rsidRPr="005D0022">
        <w:rPr>
          <w:rFonts w:ascii="Arial" w:hAnsi="Arial" w:cs="Arial"/>
          <w:sz w:val="18"/>
          <w:szCs w:val="18"/>
        </w:rPr>
        <w:t>1. Arquitetura de computadores: conhecimento dos componentes básicos de um microcomputador. 2. Sistema Operacional Microsoft Windows: configurações básicas do Sistema Operacional (painel de controle), Office: Word, Power Point, Excel, Acess, Adobe Acrobat. Organização de pastas e arquivos; operações de manipulação de pastas e arquivos (copiar, mover, excluir e renomear). 3. Editor de Textos Microsoft Word: criação, edição, formatação e impressão. Criação e manipulação de tabelas; inserção e formatação de gráficos e figuras. 4. Planilha Eletrônica Microsoft Excel: criação, edição, formatação e impressão. Utilização de fórmulas; formatação condicional; geração de gráficos. 5. Software de apresentação Microsoft PowerPoint: criação, edição, formatação e impressão; utilização de imagens, figuras e gráficos; configuração, personalização e animação. 6. Internet: conceitos e arquitetura; utilização dos recursos WWW a partir da Web Browsers, Internet Explorer e Netscape; produção, manipulação e organização de mensagens eletrônicas (e-mail), Outlook. 7. Sistema Operacional: Linux.</w:t>
      </w:r>
    </w:p>
    <w:p w:rsidR="00BF0CBF" w:rsidRPr="005D0022" w:rsidRDefault="00BF0CBF" w:rsidP="00BF0CBF">
      <w:pPr>
        <w:tabs>
          <w:tab w:val="num" w:pos="360"/>
        </w:tabs>
        <w:jc w:val="both"/>
        <w:rPr>
          <w:rFonts w:ascii="Arial" w:hAnsi="Arial" w:cs="Arial"/>
          <w:sz w:val="18"/>
          <w:szCs w:val="18"/>
        </w:rPr>
      </w:pPr>
      <w:r w:rsidRPr="005D0022">
        <w:rPr>
          <w:rFonts w:ascii="Arial" w:hAnsi="Arial" w:cs="Arial"/>
          <w:b/>
          <w:bCs/>
          <w:sz w:val="18"/>
          <w:szCs w:val="18"/>
          <w:u w:val="single"/>
        </w:rPr>
        <w:t>Sugestão Bibliográfica</w:t>
      </w:r>
      <w:r w:rsidRPr="005D0022">
        <w:rPr>
          <w:rFonts w:ascii="Arial" w:hAnsi="Arial" w:cs="Arial"/>
          <w:sz w:val="18"/>
          <w:szCs w:val="18"/>
        </w:rPr>
        <w:t>:</w:t>
      </w:r>
    </w:p>
    <w:p w:rsidR="00BF0CBF" w:rsidRPr="005D0022" w:rsidRDefault="00BF0CBF" w:rsidP="00BF0CBF">
      <w:pPr>
        <w:jc w:val="both"/>
        <w:rPr>
          <w:rFonts w:ascii="Arial" w:hAnsi="Arial" w:cs="Arial"/>
          <w:b/>
          <w:sz w:val="18"/>
          <w:szCs w:val="18"/>
        </w:rPr>
      </w:pPr>
      <w:r w:rsidRPr="005D0022">
        <w:rPr>
          <w:rFonts w:ascii="Arial" w:hAnsi="Arial" w:cs="Arial"/>
          <w:b/>
          <w:sz w:val="18"/>
          <w:szCs w:val="18"/>
        </w:rPr>
        <w:t>Legislação vigente, manuais e livros técnicos com os conteúdos indicados.</w:t>
      </w:r>
    </w:p>
    <w:p w:rsidR="00BF0CBF" w:rsidRPr="005D0022" w:rsidRDefault="00BF0CBF" w:rsidP="00BF0CBF">
      <w:pPr>
        <w:tabs>
          <w:tab w:val="left" w:pos="-360"/>
          <w:tab w:val="left" w:pos="0"/>
          <w:tab w:val="num" w:pos="180"/>
        </w:tabs>
        <w:jc w:val="both"/>
        <w:rPr>
          <w:rFonts w:ascii="Arial" w:hAnsi="Arial" w:cs="Arial"/>
          <w:i/>
          <w:sz w:val="18"/>
          <w:szCs w:val="18"/>
        </w:rPr>
      </w:pPr>
    </w:p>
    <w:tbl>
      <w:tblPr>
        <w:tblW w:w="1028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firstRow="1" w:lastRow="0" w:firstColumn="1" w:lastColumn="0" w:noHBand="0" w:noVBand="1"/>
      </w:tblPr>
      <w:tblGrid>
        <w:gridCol w:w="10289"/>
      </w:tblGrid>
      <w:tr w:rsidR="00BF0CBF" w:rsidRPr="005D0022" w:rsidTr="00BF0CBF">
        <w:trPr>
          <w:trHeight w:val="502"/>
        </w:trPr>
        <w:tc>
          <w:tcPr>
            <w:tcW w:w="10289" w:type="dxa"/>
            <w:tcBorders>
              <w:top w:val="single" w:sz="4" w:space="0" w:color="000001"/>
              <w:left w:val="single" w:sz="4" w:space="0" w:color="000001"/>
              <w:bottom w:val="single" w:sz="4" w:space="0" w:color="000001"/>
              <w:right w:val="single" w:sz="4" w:space="0" w:color="000001"/>
            </w:tcBorders>
            <w:shd w:val="clear" w:color="auto" w:fill="D9D9D9"/>
            <w:tcMar>
              <w:left w:w="98" w:type="dxa"/>
            </w:tcMar>
            <w:vAlign w:val="center"/>
          </w:tcPr>
          <w:p w:rsidR="00BF0CBF" w:rsidRPr="005D0022" w:rsidRDefault="00BF0CBF" w:rsidP="00885610">
            <w:pPr>
              <w:jc w:val="center"/>
              <w:rPr>
                <w:rFonts w:ascii="Arial" w:hAnsi="Arial" w:cs="Arial"/>
                <w:b/>
                <w:sz w:val="18"/>
                <w:szCs w:val="18"/>
              </w:rPr>
            </w:pPr>
            <w:r w:rsidRPr="005D0022">
              <w:rPr>
                <w:rFonts w:ascii="Arial" w:hAnsi="Arial" w:cs="Arial"/>
                <w:b/>
                <w:sz w:val="18"/>
                <w:szCs w:val="18"/>
              </w:rPr>
              <w:t>CONHECIMENTOS GERAIS</w:t>
            </w:r>
            <w:r w:rsidR="00D2337D" w:rsidRPr="005D0022">
              <w:rPr>
                <w:rFonts w:ascii="Arial" w:hAnsi="Arial" w:cs="Arial"/>
                <w:b/>
                <w:sz w:val="18"/>
                <w:szCs w:val="18"/>
              </w:rPr>
              <w:t xml:space="preserve"> </w:t>
            </w:r>
            <w:r w:rsidRPr="005D0022">
              <w:rPr>
                <w:rFonts w:ascii="Arial" w:hAnsi="Arial" w:cs="Arial"/>
                <w:b/>
                <w:sz w:val="18"/>
                <w:szCs w:val="18"/>
              </w:rPr>
              <w:t xml:space="preserve">PARA OS CARGOS: Ajudante de </w:t>
            </w:r>
            <w:r w:rsidR="00885610" w:rsidRPr="005D0022">
              <w:rPr>
                <w:rFonts w:ascii="Arial" w:hAnsi="Arial" w:cs="Arial"/>
                <w:b/>
                <w:sz w:val="18"/>
                <w:szCs w:val="18"/>
              </w:rPr>
              <w:t>M</w:t>
            </w:r>
            <w:r w:rsidRPr="005D0022">
              <w:rPr>
                <w:rFonts w:ascii="Arial" w:hAnsi="Arial" w:cs="Arial"/>
                <w:b/>
                <w:sz w:val="18"/>
                <w:szCs w:val="18"/>
              </w:rPr>
              <w:t>anutenção e Reparos</w:t>
            </w:r>
            <w:r w:rsidR="00885610" w:rsidRPr="005D0022">
              <w:rPr>
                <w:rFonts w:ascii="Arial" w:hAnsi="Arial" w:cs="Arial"/>
                <w:b/>
                <w:sz w:val="18"/>
                <w:szCs w:val="18"/>
              </w:rPr>
              <w:t xml:space="preserve"> e</w:t>
            </w:r>
            <w:r w:rsidR="00F34931" w:rsidRPr="005D0022">
              <w:rPr>
                <w:rFonts w:ascii="Arial" w:hAnsi="Arial" w:cs="Arial"/>
                <w:b/>
                <w:sz w:val="18"/>
                <w:szCs w:val="18"/>
              </w:rPr>
              <w:t xml:space="preserve"> Técnico em Informática</w:t>
            </w:r>
          </w:p>
        </w:tc>
      </w:tr>
    </w:tbl>
    <w:p w:rsidR="00BF0CBF" w:rsidRPr="005D0022" w:rsidRDefault="00BF0CBF" w:rsidP="00BF0CBF">
      <w:pPr>
        <w:jc w:val="both"/>
        <w:rPr>
          <w:rFonts w:ascii="Arial" w:hAnsi="Arial" w:cs="Arial"/>
          <w:sz w:val="18"/>
          <w:szCs w:val="18"/>
        </w:rPr>
      </w:pPr>
      <w:r w:rsidRPr="005D0022">
        <w:rPr>
          <w:rFonts w:ascii="Arial" w:hAnsi="Arial" w:cs="Arial"/>
          <w:sz w:val="18"/>
          <w:szCs w:val="18"/>
        </w:rPr>
        <w:t>- Cultura geral: dados demográficos, geográficos, históricos e estatísticos do município, Rio Grande do Sul e Brasil;</w:t>
      </w:r>
    </w:p>
    <w:p w:rsidR="00BF0CBF" w:rsidRPr="005D0022" w:rsidRDefault="00BF0CBF" w:rsidP="00BF0CBF">
      <w:pPr>
        <w:jc w:val="both"/>
        <w:rPr>
          <w:rFonts w:ascii="Arial" w:hAnsi="Arial" w:cs="Arial"/>
          <w:sz w:val="18"/>
          <w:szCs w:val="18"/>
        </w:rPr>
      </w:pPr>
      <w:r w:rsidRPr="005D0022">
        <w:rPr>
          <w:rFonts w:ascii="Arial" w:hAnsi="Arial" w:cs="Arial"/>
          <w:sz w:val="18"/>
          <w:szCs w:val="18"/>
        </w:rPr>
        <w:t xml:space="preserve">- Atualidades, fatos relevantes e atuais de diversas áreas: política, economia, sociedade, educação, tecnologia, energia, relações internacionais, desenvolvimento sustentável, responsabilidade socioambiental, segurança e ecologia, e suas vinculações históricas. </w:t>
      </w:r>
    </w:p>
    <w:p w:rsidR="00BF0CBF" w:rsidRPr="005D0022" w:rsidRDefault="00BF0CBF" w:rsidP="00BF0CBF">
      <w:pPr>
        <w:jc w:val="both"/>
        <w:rPr>
          <w:rFonts w:ascii="Arial" w:hAnsi="Arial" w:cs="Arial"/>
          <w:sz w:val="18"/>
          <w:szCs w:val="18"/>
        </w:rPr>
      </w:pPr>
      <w:r w:rsidRPr="005D0022">
        <w:rPr>
          <w:rFonts w:ascii="Arial" w:hAnsi="Arial" w:cs="Arial"/>
          <w:sz w:val="18"/>
          <w:szCs w:val="18"/>
        </w:rPr>
        <w:t>- Atendimento em Saúde Pública, atendimento ao público e serviços da F</w:t>
      </w:r>
      <w:r w:rsidR="00F61CF9" w:rsidRPr="005D0022">
        <w:rPr>
          <w:rFonts w:ascii="Arial" w:hAnsi="Arial" w:cs="Arial"/>
          <w:sz w:val="18"/>
          <w:szCs w:val="18"/>
        </w:rPr>
        <w:t>U</w:t>
      </w:r>
      <w:r w:rsidRPr="005D0022">
        <w:rPr>
          <w:rFonts w:ascii="Arial" w:hAnsi="Arial" w:cs="Arial"/>
          <w:sz w:val="18"/>
          <w:szCs w:val="18"/>
        </w:rPr>
        <w:t>MSSAR/SR.</w:t>
      </w:r>
    </w:p>
    <w:p w:rsidR="00280292" w:rsidRPr="005D0022" w:rsidRDefault="00280292" w:rsidP="00280292">
      <w:pPr>
        <w:tabs>
          <w:tab w:val="num" w:pos="360"/>
        </w:tabs>
        <w:jc w:val="both"/>
        <w:rPr>
          <w:rFonts w:ascii="Arial" w:hAnsi="Arial" w:cs="Arial"/>
          <w:sz w:val="18"/>
          <w:szCs w:val="18"/>
        </w:rPr>
      </w:pPr>
      <w:r w:rsidRPr="005D0022">
        <w:rPr>
          <w:rFonts w:ascii="Arial" w:hAnsi="Arial" w:cs="Arial"/>
          <w:b/>
          <w:bCs/>
          <w:sz w:val="18"/>
          <w:szCs w:val="18"/>
          <w:u w:val="single"/>
        </w:rPr>
        <w:t>Sugestão Bibliográfica</w:t>
      </w:r>
      <w:r w:rsidRPr="005D0022">
        <w:rPr>
          <w:rFonts w:ascii="Arial" w:hAnsi="Arial" w:cs="Arial"/>
          <w:sz w:val="18"/>
          <w:szCs w:val="18"/>
        </w:rPr>
        <w:t>:</w:t>
      </w:r>
    </w:p>
    <w:p w:rsidR="00280292" w:rsidRPr="005D0022" w:rsidRDefault="00280292" w:rsidP="00280292">
      <w:pPr>
        <w:jc w:val="both"/>
        <w:rPr>
          <w:rFonts w:ascii="Arial" w:hAnsi="Arial" w:cs="Arial"/>
          <w:b/>
          <w:sz w:val="18"/>
          <w:szCs w:val="18"/>
        </w:rPr>
      </w:pPr>
      <w:r w:rsidRPr="005D0022">
        <w:rPr>
          <w:rFonts w:ascii="Arial" w:hAnsi="Arial" w:cs="Arial"/>
          <w:b/>
          <w:sz w:val="18"/>
          <w:szCs w:val="18"/>
        </w:rPr>
        <w:t>Legislação vigente, manuais e livros técnicos com os conteúdos indicados.</w:t>
      </w:r>
    </w:p>
    <w:p w:rsidR="00C925C1" w:rsidRPr="005D0022" w:rsidRDefault="00C925C1" w:rsidP="00C925C1">
      <w:pPr>
        <w:jc w:val="both"/>
        <w:rPr>
          <w:rFonts w:ascii="Arial" w:hAnsi="Arial" w:cs="Arial"/>
          <w:b/>
          <w:color w:val="FF0000"/>
          <w:sz w:val="18"/>
          <w:szCs w:val="18"/>
        </w:rPr>
      </w:pPr>
    </w:p>
    <w:tbl>
      <w:tblPr>
        <w:tblW w:w="0" w:type="auto"/>
        <w:jc w:val="center"/>
        <w:tblInd w:w="-557" w:type="dxa"/>
        <w:tblLayout w:type="fixed"/>
        <w:tblLook w:val="0000" w:firstRow="0" w:lastRow="0" w:firstColumn="0" w:lastColumn="0" w:noHBand="0" w:noVBand="0"/>
      </w:tblPr>
      <w:tblGrid>
        <w:gridCol w:w="10345"/>
      </w:tblGrid>
      <w:tr w:rsidR="00C925C1" w:rsidRPr="005D0022" w:rsidTr="00507740">
        <w:trPr>
          <w:trHeight w:val="463"/>
          <w:jc w:val="center"/>
        </w:trPr>
        <w:tc>
          <w:tcPr>
            <w:tcW w:w="1034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925C1" w:rsidRPr="005D0022" w:rsidRDefault="00C925C1" w:rsidP="00F34931">
            <w:pPr>
              <w:rPr>
                <w:rFonts w:ascii="Arial" w:hAnsi="Arial" w:cs="Arial"/>
                <w:b/>
                <w:sz w:val="18"/>
                <w:szCs w:val="18"/>
              </w:rPr>
            </w:pPr>
            <w:r w:rsidRPr="005D0022">
              <w:rPr>
                <w:rFonts w:ascii="Arial" w:hAnsi="Arial" w:cs="Arial"/>
                <w:b/>
                <w:sz w:val="18"/>
                <w:szCs w:val="18"/>
                <w:u w:val="single"/>
              </w:rPr>
              <w:br w:type="page"/>
            </w:r>
            <w:r w:rsidRPr="005D0022">
              <w:rPr>
                <w:rFonts w:ascii="Arial" w:hAnsi="Arial" w:cs="Arial"/>
                <w:b/>
                <w:sz w:val="18"/>
                <w:szCs w:val="18"/>
              </w:rPr>
              <w:t xml:space="preserve">MATEMÁTICA PARA OS CARGOS: </w:t>
            </w:r>
          </w:p>
        </w:tc>
      </w:tr>
    </w:tbl>
    <w:p w:rsidR="00C925C1" w:rsidRPr="005D0022" w:rsidRDefault="00C925C1" w:rsidP="00C925C1">
      <w:pPr>
        <w:jc w:val="both"/>
        <w:rPr>
          <w:rFonts w:ascii="Arial" w:hAnsi="Arial" w:cs="Arial"/>
          <w:sz w:val="18"/>
          <w:szCs w:val="18"/>
        </w:rPr>
      </w:pPr>
      <w:r w:rsidRPr="005D0022">
        <w:rPr>
          <w:rFonts w:ascii="Arial" w:hAnsi="Arial" w:cs="Arial"/>
          <w:b/>
          <w:sz w:val="18"/>
          <w:szCs w:val="18"/>
        </w:rPr>
        <w:t>Ajudante de manutenção e Reparos</w:t>
      </w:r>
      <w:r w:rsidR="00066684" w:rsidRPr="005D0022">
        <w:rPr>
          <w:rFonts w:ascii="Arial" w:hAnsi="Arial" w:cs="Arial"/>
          <w:b/>
          <w:sz w:val="18"/>
          <w:szCs w:val="18"/>
        </w:rPr>
        <w:t xml:space="preserve"> e Motorista</w:t>
      </w:r>
      <w:r w:rsidRPr="005D0022">
        <w:rPr>
          <w:rFonts w:ascii="Arial" w:hAnsi="Arial" w:cs="Arial"/>
          <w:b/>
          <w:sz w:val="18"/>
          <w:szCs w:val="18"/>
        </w:rPr>
        <w:t xml:space="preserve">: </w:t>
      </w:r>
      <w:r w:rsidRPr="005D0022">
        <w:rPr>
          <w:rFonts w:ascii="Arial" w:hAnsi="Arial" w:cs="Arial"/>
          <w:sz w:val="18"/>
          <w:szCs w:val="18"/>
        </w:rPr>
        <w:t>Operações matemáticas: soma, divisão, multiplicação e diminuição; Regra de três Simples; Porcentagem e Juros Simples.</w:t>
      </w:r>
    </w:p>
    <w:p w:rsidR="00C925C1" w:rsidRPr="005D0022" w:rsidRDefault="00D2337D" w:rsidP="00C925C1">
      <w:pPr>
        <w:jc w:val="both"/>
        <w:rPr>
          <w:rFonts w:ascii="Arial" w:hAnsi="Arial" w:cs="Arial"/>
          <w:sz w:val="18"/>
          <w:szCs w:val="18"/>
        </w:rPr>
      </w:pPr>
      <w:r w:rsidRPr="005D0022">
        <w:rPr>
          <w:rFonts w:ascii="Arial" w:hAnsi="Arial" w:cs="Arial"/>
          <w:b/>
          <w:sz w:val="18"/>
          <w:szCs w:val="18"/>
        </w:rPr>
        <w:t>Agente administrativo</w:t>
      </w:r>
      <w:r w:rsidR="00066684" w:rsidRPr="005D0022">
        <w:rPr>
          <w:rFonts w:ascii="Arial" w:hAnsi="Arial" w:cs="Arial"/>
          <w:b/>
          <w:sz w:val="18"/>
          <w:szCs w:val="18"/>
        </w:rPr>
        <w:t xml:space="preserve">, </w:t>
      </w:r>
      <w:r w:rsidR="00C925C1" w:rsidRPr="005D0022">
        <w:rPr>
          <w:rFonts w:ascii="Arial" w:hAnsi="Arial" w:cs="Arial"/>
          <w:b/>
          <w:sz w:val="18"/>
          <w:szCs w:val="18"/>
        </w:rPr>
        <w:t xml:space="preserve">Técnico Informática: </w:t>
      </w:r>
      <w:r w:rsidR="00C925C1" w:rsidRPr="005D0022">
        <w:rPr>
          <w:rFonts w:ascii="Arial" w:hAnsi="Arial" w:cs="Arial"/>
          <w:sz w:val="18"/>
          <w:szCs w:val="18"/>
        </w:rPr>
        <w:t>Operações matemáticas: soma, divisão, multiplicação e diminuição; Regra de três Simples e composta; Porcentagem e Juros Simples e composto.</w:t>
      </w:r>
    </w:p>
    <w:p w:rsidR="00280292" w:rsidRPr="005D0022" w:rsidRDefault="00280292" w:rsidP="00280292">
      <w:pPr>
        <w:tabs>
          <w:tab w:val="num" w:pos="360"/>
        </w:tabs>
        <w:jc w:val="both"/>
        <w:rPr>
          <w:rFonts w:ascii="Arial" w:hAnsi="Arial" w:cs="Arial"/>
          <w:sz w:val="18"/>
          <w:szCs w:val="18"/>
        </w:rPr>
      </w:pPr>
      <w:r w:rsidRPr="005D0022">
        <w:rPr>
          <w:rFonts w:ascii="Arial" w:hAnsi="Arial" w:cs="Arial"/>
          <w:b/>
          <w:bCs/>
          <w:sz w:val="18"/>
          <w:szCs w:val="18"/>
          <w:u w:val="single"/>
        </w:rPr>
        <w:t>Sugestão Bibliográfica</w:t>
      </w:r>
      <w:r w:rsidRPr="005D0022">
        <w:rPr>
          <w:rFonts w:ascii="Arial" w:hAnsi="Arial" w:cs="Arial"/>
          <w:sz w:val="18"/>
          <w:szCs w:val="18"/>
        </w:rPr>
        <w:t>:</w:t>
      </w:r>
    </w:p>
    <w:p w:rsidR="00280292" w:rsidRPr="005D0022" w:rsidRDefault="00280292" w:rsidP="00280292">
      <w:pPr>
        <w:jc w:val="both"/>
        <w:rPr>
          <w:rFonts w:ascii="Arial" w:hAnsi="Arial" w:cs="Arial"/>
          <w:b/>
          <w:sz w:val="18"/>
          <w:szCs w:val="18"/>
        </w:rPr>
      </w:pPr>
      <w:r w:rsidRPr="005D0022">
        <w:rPr>
          <w:rFonts w:ascii="Arial" w:hAnsi="Arial" w:cs="Arial"/>
          <w:b/>
          <w:sz w:val="18"/>
          <w:szCs w:val="18"/>
        </w:rPr>
        <w:t>Legislação vigente, manuais e livros técnicos com os conteúdos indicados.</w:t>
      </w:r>
    </w:p>
    <w:p w:rsidR="00C925C1" w:rsidRPr="005D0022" w:rsidRDefault="00C925C1" w:rsidP="00C925C1">
      <w:pPr>
        <w:jc w:val="both"/>
        <w:rPr>
          <w:rFonts w:ascii="Arial" w:hAnsi="Arial" w:cs="Arial"/>
          <w:sz w:val="18"/>
          <w:szCs w:val="18"/>
        </w:rPr>
      </w:pPr>
    </w:p>
    <w:p w:rsidR="00C925C1" w:rsidRPr="005D0022" w:rsidRDefault="00C925C1" w:rsidP="00037D62">
      <w:pPr>
        <w:spacing w:before="20"/>
        <w:rPr>
          <w:rFonts w:ascii="Arial" w:hAnsi="Arial" w:cs="Arial"/>
          <w:b/>
          <w:sz w:val="20"/>
          <w:szCs w:val="20"/>
          <w:u w:val="single"/>
        </w:rPr>
      </w:pPr>
    </w:p>
    <w:p w:rsidR="006F520F" w:rsidRPr="005D0022" w:rsidRDefault="006F520F" w:rsidP="006F520F">
      <w:pPr>
        <w:spacing w:line="220" w:lineRule="exact"/>
        <w:jc w:val="center"/>
        <w:rPr>
          <w:rFonts w:ascii="Arial" w:hAnsi="Arial" w:cs="Arial"/>
          <w:b/>
          <w:sz w:val="20"/>
          <w:szCs w:val="20"/>
          <w:u w:val="single"/>
        </w:rPr>
      </w:pPr>
      <w:r w:rsidRPr="005D0022">
        <w:rPr>
          <w:rFonts w:ascii="Arial" w:hAnsi="Arial" w:cs="Arial"/>
          <w:b/>
          <w:sz w:val="18"/>
          <w:szCs w:val="18"/>
          <w:u w:val="single"/>
        </w:rPr>
        <w:br w:type="page"/>
      </w:r>
      <w:r w:rsidRPr="005D0022">
        <w:rPr>
          <w:rFonts w:ascii="Arial" w:hAnsi="Arial" w:cs="Arial"/>
          <w:b/>
          <w:sz w:val="20"/>
          <w:szCs w:val="20"/>
          <w:u w:val="single"/>
        </w:rPr>
        <w:lastRenderedPageBreak/>
        <w:t>ANEXO II</w:t>
      </w:r>
    </w:p>
    <w:p w:rsidR="006F520F" w:rsidRPr="005D0022" w:rsidRDefault="006F520F" w:rsidP="006F520F">
      <w:pPr>
        <w:spacing w:line="220" w:lineRule="exact"/>
        <w:jc w:val="center"/>
        <w:rPr>
          <w:rFonts w:ascii="Arial" w:hAnsi="Arial" w:cs="Arial"/>
          <w:b/>
          <w:sz w:val="20"/>
          <w:szCs w:val="20"/>
        </w:rPr>
      </w:pPr>
    </w:p>
    <w:p w:rsidR="006F520F" w:rsidRPr="005D0022" w:rsidRDefault="006F520F" w:rsidP="006F520F">
      <w:pPr>
        <w:spacing w:line="220" w:lineRule="exact"/>
        <w:jc w:val="center"/>
        <w:rPr>
          <w:rFonts w:ascii="Arial" w:hAnsi="Arial" w:cs="Arial"/>
          <w:b/>
          <w:sz w:val="20"/>
          <w:szCs w:val="20"/>
        </w:rPr>
      </w:pPr>
      <w:r w:rsidRPr="005D0022">
        <w:rPr>
          <w:rFonts w:ascii="Arial" w:hAnsi="Arial" w:cs="Arial"/>
          <w:b/>
          <w:sz w:val="20"/>
          <w:szCs w:val="20"/>
        </w:rPr>
        <w:t xml:space="preserve">ATRIBUIÇÕES </w:t>
      </w:r>
      <w:r w:rsidR="00FA5B98" w:rsidRPr="005D0022">
        <w:rPr>
          <w:rFonts w:ascii="Arial" w:hAnsi="Arial" w:cs="Arial"/>
          <w:b/>
          <w:sz w:val="20"/>
          <w:szCs w:val="20"/>
        </w:rPr>
        <w:t>DOS CARGOS</w:t>
      </w:r>
    </w:p>
    <w:p w:rsidR="00037D62" w:rsidRPr="005D0022" w:rsidRDefault="00037D62" w:rsidP="00037D62">
      <w:pPr>
        <w:tabs>
          <w:tab w:val="left" w:pos="-1620"/>
        </w:tabs>
        <w:jc w:val="both"/>
        <w:rPr>
          <w:rFonts w:ascii="Arial" w:hAnsi="Arial" w:cs="Arial"/>
          <w:b/>
          <w:sz w:val="18"/>
          <w:szCs w:val="18"/>
          <w:u w:val="single"/>
        </w:rPr>
      </w:pPr>
      <w:r w:rsidRPr="005D0022">
        <w:rPr>
          <w:rFonts w:ascii="Arial" w:hAnsi="Arial" w:cs="Arial"/>
          <w:b/>
          <w:sz w:val="18"/>
          <w:szCs w:val="18"/>
          <w:u w:val="single"/>
        </w:rPr>
        <w:t>Agente Administrativo</w:t>
      </w:r>
    </w:p>
    <w:p w:rsidR="002B384B" w:rsidRPr="005D0022" w:rsidRDefault="002B384B" w:rsidP="002B384B">
      <w:pPr>
        <w:jc w:val="both"/>
        <w:rPr>
          <w:rFonts w:ascii="Arial" w:hAnsi="Arial" w:cs="Arial"/>
          <w:sz w:val="18"/>
          <w:szCs w:val="18"/>
        </w:rPr>
      </w:pPr>
      <w:r w:rsidRPr="005D0022">
        <w:rPr>
          <w:rFonts w:ascii="Arial" w:hAnsi="Arial" w:cs="Arial"/>
          <w:sz w:val="18"/>
          <w:szCs w:val="18"/>
        </w:rPr>
        <w:t>1. Cargo: AGENTE ADMINISTRATIVO</w:t>
      </w:r>
    </w:p>
    <w:p w:rsidR="002B384B" w:rsidRPr="005D0022" w:rsidRDefault="002B384B" w:rsidP="002B384B">
      <w:pPr>
        <w:jc w:val="both"/>
        <w:rPr>
          <w:rFonts w:ascii="Arial" w:hAnsi="Arial" w:cs="Arial"/>
          <w:sz w:val="18"/>
          <w:szCs w:val="18"/>
        </w:rPr>
      </w:pPr>
      <w:r w:rsidRPr="005D0022">
        <w:rPr>
          <w:rFonts w:ascii="Arial" w:hAnsi="Arial" w:cs="Arial"/>
          <w:sz w:val="18"/>
          <w:szCs w:val="18"/>
        </w:rPr>
        <w:t>2. Descrição sintética: executar tarefas de apoio administrativo e a programas sociais.</w:t>
      </w:r>
    </w:p>
    <w:p w:rsidR="002B384B" w:rsidRPr="005D0022" w:rsidRDefault="002B384B" w:rsidP="002B384B">
      <w:pPr>
        <w:jc w:val="both"/>
        <w:rPr>
          <w:rFonts w:ascii="Arial" w:hAnsi="Arial" w:cs="Arial"/>
          <w:sz w:val="18"/>
          <w:szCs w:val="18"/>
        </w:rPr>
      </w:pPr>
      <w:r w:rsidRPr="005D0022">
        <w:rPr>
          <w:rFonts w:ascii="Arial" w:hAnsi="Arial" w:cs="Arial"/>
          <w:sz w:val="18"/>
          <w:szCs w:val="18"/>
        </w:rPr>
        <w:t>3. Atribuições típicas:</w:t>
      </w:r>
    </w:p>
    <w:p w:rsidR="002B384B" w:rsidRPr="005D0022" w:rsidRDefault="002B384B" w:rsidP="002B384B">
      <w:pPr>
        <w:jc w:val="both"/>
        <w:rPr>
          <w:rFonts w:ascii="Arial" w:hAnsi="Arial" w:cs="Arial"/>
          <w:sz w:val="18"/>
          <w:szCs w:val="18"/>
        </w:rPr>
      </w:pPr>
      <w:r w:rsidRPr="005D0022">
        <w:rPr>
          <w:rFonts w:ascii="Arial" w:hAnsi="Arial" w:cs="Arial"/>
          <w:sz w:val="18"/>
          <w:szCs w:val="18"/>
        </w:rPr>
        <w:t>- operar central telefônica, manuseando interruptores e outros dispositivos, para estabelecer comunicações internas, locais, interurbanas e internacionais;</w:t>
      </w:r>
    </w:p>
    <w:p w:rsidR="002B384B" w:rsidRPr="005D0022" w:rsidRDefault="002B384B" w:rsidP="002B384B">
      <w:pPr>
        <w:jc w:val="both"/>
        <w:rPr>
          <w:rFonts w:ascii="Arial" w:hAnsi="Arial" w:cs="Arial"/>
          <w:sz w:val="18"/>
          <w:szCs w:val="18"/>
        </w:rPr>
      </w:pPr>
      <w:r w:rsidRPr="005D0022">
        <w:rPr>
          <w:rFonts w:ascii="Arial" w:hAnsi="Arial" w:cs="Arial"/>
          <w:sz w:val="18"/>
          <w:szCs w:val="18"/>
        </w:rPr>
        <w:t>- digitar textos, documentos, tabelas e outros originais, bem como conferir a digitação;</w:t>
      </w:r>
    </w:p>
    <w:p w:rsidR="002B384B" w:rsidRPr="005D0022" w:rsidRDefault="002B384B" w:rsidP="002B384B">
      <w:pPr>
        <w:jc w:val="both"/>
        <w:rPr>
          <w:rFonts w:ascii="Arial" w:hAnsi="Arial" w:cs="Arial"/>
          <w:sz w:val="18"/>
          <w:szCs w:val="18"/>
        </w:rPr>
      </w:pPr>
      <w:r w:rsidRPr="005D0022">
        <w:rPr>
          <w:rFonts w:ascii="Arial" w:hAnsi="Arial" w:cs="Arial"/>
          <w:sz w:val="18"/>
          <w:szCs w:val="18"/>
        </w:rPr>
        <w:t>- operar microcomputador, utilizando programas básicos e aplicativos para incluir, alterar e obter dados e informações, bem como consultar registros;</w:t>
      </w:r>
    </w:p>
    <w:p w:rsidR="002B384B" w:rsidRPr="005D0022" w:rsidRDefault="002B384B" w:rsidP="002B384B">
      <w:pPr>
        <w:jc w:val="both"/>
        <w:rPr>
          <w:rFonts w:ascii="Arial" w:hAnsi="Arial" w:cs="Arial"/>
          <w:sz w:val="18"/>
          <w:szCs w:val="18"/>
        </w:rPr>
      </w:pPr>
      <w:r w:rsidRPr="005D0022">
        <w:rPr>
          <w:rFonts w:ascii="Arial" w:hAnsi="Arial" w:cs="Arial"/>
          <w:sz w:val="18"/>
          <w:szCs w:val="18"/>
        </w:rPr>
        <w:t>- autuar documentos e preencher fichas de registro para formalizar processos, encaminhando-os às unidades ou aos superiores competentes;</w:t>
      </w:r>
    </w:p>
    <w:p w:rsidR="002B384B" w:rsidRPr="005D0022" w:rsidRDefault="002B384B" w:rsidP="002B384B">
      <w:pPr>
        <w:jc w:val="both"/>
        <w:rPr>
          <w:rFonts w:ascii="Arial" w:hAnsi="Arial" w:cs="Arial"/>
          <w:sz w:val="18"/>
          <w:szCs w:val="18"/>
        </w:rPr>
      </w:pPr>
      <w:r w:rsidRPr="005D0022">
        <w:rPr>
          <w:rFonts w:ascii="Arial" w:hAnsi="Arial" w:cs="Arial"/>
          <w:sz w:val="18"/>
          <w:szCs w:val="18"/>
        </w:rPr>
        <w:t>- fazer cotações de preços, anotando seus valores em planilhas próprias;</w:t>
      </w:r>
    </w:p>
    <w:p w:rsidR="002B384B" w:rsidRPr="005D0022" w:rsidRDefault="002B384B" w:rsidP="002B384B">
      <w:pPr>
        <w:jc w:val="both"/>
        <w:rPr>
          <w:rFonts w:ascii="Arial" w:hAnsi="Arial" w:cs="Arial"/>
          <w:sz w:val="18"/>
          <w:szCs w:val="18"/>
        </w:rPr>
      </w:pPr>
      <w:r w:rsidRPr="005D0022">
        <w:rPr>
          <w:rFonts w:ascii="Arial" w:hAnsi="Arial" w:cs="Arial"/>
          <w:sz w:val="18"/>
          <w:szCs w:val="18"/>
        </w:rPr>
        <w:t>- preencher requisições de compras, encaminhando-as à chefia imediata;</w:t>
      </w:r>
    </w:p>
    <w:p w:rsidR="002B384B" w:rsidRPr="005D0022" w:rsidRDefault="002B384B" w:rsidP="002B384B">
      <w:pPr>
        <w:jc w:val="both"/>
        <w:rPr>
          <w:rFonts w:ascii="Arial" w:hAnsi="Arial" w:cs="Arial"/>
          <w:sz w:val="18"/>
          <w:szCs w:val="18"/>
        </w:rPr>
      </w:pPr>
      <w:r w:rsidRPr="005D0022">
        <w:rPr>
          <w:rFonts w:ascii="Arial" w:hAnsi="Arial" w:cs="Arial"/>
          <w:sz w:val="18"/>
          <w:szCs w:val="18"/>
        </w:rPr>
        <w:t>- controlar o consumo de peças de reposição, combustível e pneus em veículos do município;</w:t>
      </w:r>
    </w:p>
    <w:p w:rsidR="002B384B" w:rsidRPr="005D0022" w:rsidRDefault="002B384B" w:rsidP="002B384B">
      <w:pPr>
        <w:jc w:val="both"/>
        <w:rPr>
          <w:rFonts w:ascii="Arial" w:hAnsi="Arial" w:cs="Arial"/>
          <w:sz w:val="18"/>
          <w:szCs w:val="18"/>
        </w:rPr>
      </w:pPr>
      <w:r w:rsidRPr="005D0022">
        <w:rPr>
          <w:rFonts w:ascii="Arial" w:hAnsi="Arial" w:cs="Arial"/>
          <w:sz w:val="18"/>
          <w:szCs w:val="18"/>
        </w:rPr>
        <w:t>- elaborar, sob orientação, demonstrativos e relações, realizando os levantamentos necessários;</w:t>
      </w:r>
    </w:p>
    <w:p w:rsidR="002B384B" w:rsidRPr="005D0022" w:rsidRDefault="002B384B" w:rsidP="002B384B">
      <w:pPr>
        <w:jc w:val="both"/>
        <w:rPr>
          <w:rFonts w:ascii="Arial" w:hAnsi="Arial" w:cs="Arial"/>
          <w:sz w:val="18"/>
          <w:szCs w:val="18"/>
        </w:rPr>
      </w:pPr>
      <w:r w:rsidRPr="005D0022">
        <w:rPr>
          <w:rFonts w:ascii="Arial" w:hAnsi="Arial" w:cs="Arial"/>
          <w:sz w:val="18"/>
          <w:szCs w:val="18"/>
        </w:rPr>
        <w:t>- fazer cálculos;</w:t>
      </w:r>
    </w:p>
    <w:p w:rsidR="002B384B" w:rsidRPr="005D0022" w:rsidRDefault="002B384B" w:rsidP="002B384B">
      <w:pPr>
        <w:jc w:val="both"/>
        <w:rPr>
          <w:rFonts w:ascii="Arial" w:hAnsi="Arial" w:cs="Arial"/>
          <w:sz w:val="18"/>
          <w:szCs w:val="18"/>
        </w:rPr>
      </w:pPr>
      <w:r w:rsidRPr="005D0022">
        <w:rPr>
          <w:rFonts w:ascii="Arial" w:hAnsi="Arial" w:cs="Arial"/>
          <w:sz w:val="18"/>
          <w:szCs w:val="18"/>
        </w:rPr>
        <w:t>- operar e zelar pela manutenção de máquinas e equipamentos sob sua responsabilidade, visando o pleno aproveitamento destes;</w:t>
      </w:r>
    </w:p>
    <w:p w:rsidR="002B384B" w:rsidRPr="005D0022" w:rsidRDefault="002B384B" w:rsidP="002B384B">
      <w:pPr>
        <w:jc w:val="both"/>
        <w:rPr>
          <w:rFonts w:ascii="Arial" w:hAnsi="Arial" w:cs="Arial"/>
          <w:sz w:val="18"/>
          <w:szCs w:val="18"/>
        </w:rPr>
      </w:pPr>
      <w:r w:rsidRPr="005D0022">
        <w:rPr>
          <w:rFonts w:ascii="Arial" w:hAnsi="Arial" w:cs="Arial"/>
          <w:sz w:val="18"/>
          <w:szCs w:val="18"/>
        </w:rPr>
        <w:t>- atender ao público interno e externo, prestando informações, anotando recados, recebendo correspondências e efetuando encaminhamentos;</w:t>
      </w:r>
    </w:p>
    <w:p w:rsidR="002B384B" w:rsidRPr="005D0022" w:rsidRDefault="002B384B" w:rsidP="002B384B">
      <w:pPr>
        <w:jc w:val="both"/>
        <w:rPr>
          <w:rFonts w:ascii="Arial" w:hAnsi="Arial" w:cs="Arial"/>
          <w:sz w:val="18"/>
          <w:szCs w:val="18"/>
        </w:rPr>
      </w:pPr>
      <w:r w:rsidRPr="005D0022">
        <w:rPr>
          <w:rFonts w:ascii="Arial" w:hAnsi="Arial" w:cs="Arial"/>
          <w:sz w:val="18"/>
          <w:szCs w:val="18"/>
        </w:rPr>
        <w:t>- atender às chamadas telefônicas, anotando ou enviando recados, para obter ou fornecer informações;</w:t>
      </w:r>
    </w:p>
    <w:p w:rsidR="002B384B" w:rsidRPr="005D0022" w:rsidRDefault="002B384B" w:rsidP="002B384B">
      <w:pPr>
        <w:jc w:val="both"/>
        <w:rPr>
          <w:rFonts w:ascii="Arial" w:hAnsi="Arial" w:cs="Arial"/>
          <w:sz w:val="18"/>
          <w:szCs w:val="18"/>
        </w:rPr>
      </w:pPr>
      <w:r w:rsidRPr="005D0022">
        <w:rPr>
          <w:rFonts w:ascii="Arial" w:hAnsi="Arial" w:cs="Arial"/>
          <w:sz w:val="18"/>
          <w:szCs w:val="18"/>
        </w:rPr>
        <w:t>- estudar processos referentes a assuntos de caráter geral ou específico da unidade administrativa e propor soluções, arquivar processos, publicações e documentos diversos de interesse da unidade administrativa, segundo normas preestabelecidas;</w:t>
      </w:r>
    </w:p>
    <w:p w:rsidR="002B384B" w:rsidRPr="005D0022" w:rsidRDefault="002B384B" w:rsidP="002B384B">
      <w:pPr>
        <w:jc w:val="both"/>
        <w:rPr>
          <w:rFonts w:ascii="Arial" w:hAnsi="Arial" w:cs="Arial"/>
          <w:sz w:val="18"/>
          <w:szCs w:val="18"/>
        </w:rPr>
      </w:pPr>
      <w:r w:rsidRPr="005D0022">
        <w:rPr>
          <w:rFonts w:ascii="Arial" w:hAnsi="Arial" w:cs="Arial"/>
          <w:sz w:val="18"/>
          <w:szCs w:val="18"/>
        </w:rPr>
        <w:t>- receber, conferir e registrar a tramitação de papéis, fiscalizando o cumprimento das normas referentes a protocolo;</w:t>
      </w:r>
    </w:p>
    <w:p w:rsidR="002B384B" w:rsidRPr="005D0022" w:rsidRDefault="002B384B" w:rsidP="002B384B">
      <w:pPr>
        <w:jc w:val="both"/>
        <w:rPr>
          <w:rFonts w:ascii="Arial" w:hAnsi="Arial" w:cs="Arial"/>
          <w:sz w:val="18"/>
          <w:szCs w:val="18"/>
        </w:rPr>
      </w:pPr>
      <w:r w:rsidRPr="005D0022">
        <w:rPr>
          <w:rFonts w:ascii="Arial" w:hAnsi="Arial" w:cs="Arial"/>
          <w:sz w:val="18"/>
          <w:szCs w:val="18"/>
        </w:rPr>
        <w:t>- controlar a entrada e a saída de material em estoque;</w:t>
      </w:r>
    </w:p>
    <w:p w:rsidR="002B384B" w:rsidRPr="005D0022" w:rsidRDefault="002B384B" w:rsidP="002B384B">
      <w:pPr>
        <w:jc w:val="both"/>
        <w:rPr>
          <w:rFonts w:ascii="Arial" w:hAnsi="Arial" w:cs="Arial"/>
          <w:sz w:val="18"/>
          <w:szCs w:val="18"/>
        </w:rPr>
      </w:pPr>
      <w:r w:rsidRPr="005D0022">
        <w:rPr>
          <w:rFonts w:ascii="Arial" w:hAnsi="Arial" w:cs="Arial"/>
          <w:sz w:val="18"/>
          <w:szCs w:val="18"/>
        </w:rPr>
        <w:t>- armazenar o material em local adequado a fim de evitar sua deterioração ou dano;</w:t>
      </w:r>
    </w:p>
    <w:p w:rsidR="002B384B" w:rsidRPr="005D0022" w:rsidRDefault="002B384B" w:rsidP="002B384B">
      <w:pPr>
        <w:jc w:val="both"/>
        <w:rPr>
          <w:rFonts w:ascii="Arial" w:hAnsi="Arial" w:cs="Arial"/>
          <w:sz w:val="18"/>
          <w:szCs w:val="18"/>
        </w:rPr>
      </w:pPr>
      <w:r w:rsidRPr="005D0022">
        <w:rPr>
          <w:rFonts w:ascii="Arial" w:hAnsi="Arial" w:cs="Arial"/>
          <w:sz w:val="18"/>
          <w:szCs w:val="18"/>
        </w:rPr>
        <w:t>- executar a busca de documentos para redação de certidões e outros comprovantes;</w:t>
      </w:r>
    </w:p>
    <w:p w:rsidR="002B384B" w:rsidRPr="005D0022" w:rsidRDefault="002B384B" w:rsidP="002B384B">
      <w:pPr>
        <w:jc w:val="both"/>
        <w:rPr>
          <w:rFonts w:ascii="Arial" w:hAnsi="Arial" w:cs="Arial"/>
          <w:sz w:val="18"/>
          <w:szCs w:val="18"/>
        </w:rPr>
      </w:pPr>
      <w:r w:rsidRPr="005D0022">
        <w:rPr>
          <w:rFonts w:ascii="Arial" w:hAnsi="Arial" w:cs="Arial"/>
          <w:sz w:val="18"/>
          <w:szCs w:val="18"/>
        </w:rPr>
        <w:t>- preencher fichas, formulários e mapas, conferindo as informações e os documentos originais;</w:t>
      </w:r>
    </w:p>
    <w:p w:rsidR="002B384B" w:rsidRPr="005D0022" w:rsidRDefault="002B384B" w:rsidP="002B384B">
      <w:pPr>
        <w:jc w:val="both"/>
        <w:rPr>
          <w:rFonts w:ascii="Arial" w:hAnsi="Arial" w:cs="Arial"/>
          <w:sz w:val="18"/>
          <w:szCs w:val="18"/>
        </w:rPr>
      </w:pPr>
      <w:r w:rsidRPr="005D0022">
        <w:rPr>
          <w:rFonts w:ascii="Arial" w:hAnsi="Arial" w:cs="Arial"/>
          <w:sz w:val="18"/>
          <w:szCs w:val="18"/>
        </w:rPr>
        <w:t>- coordenar a classificação, o registro e a conservação de processos, livros e outros documentos em arquivos específicos;</w:t>
      </w:r>
    </w:p>
    <w:p w:rsidR="002B384B" w:rsidRPr="005D0022" w:rsidRDefault="002B384B" w:rsidP="002B384B">
      <w:pPr>
        <w:jc w:val="both"/>
        <w:rPr>
          <w:rFonts w:ascii="Arial" w:hAnsi="Arial" w:cs="Arial"/>
          <w:sz w:val="18"/>
          <w:szCs w:val="18"/>
        </w:rPr>
      </w:pPr>
      <w:r w:rsidRPr="005D0022">
        <w:rPr>
          <w:rFonts w:ascii="Arial" w:hAnsi="Arial" w:cs="Arial"/>
          <w:sz w:val="18"/>
          <w:szCs w:val="18"/>
        </w:rPr>
        <w:t>- elaborar ou colaborar na elaboração de relatórios parciais e anuais, atendendo às exigências ou normas da unidade administrativa;</w:t>
      </w:r>
    </w:p>
    <w:p w:rsidR="002B384B" w:rsidRPr="005D0022" w:rsidRDefault="002B384B" w:rsidP="002B384B">
      <w:pPr>
        <w:jc w:val="both"/>
        <w:rPr>
          <w:rFonts w:ascii="Arial" w:hAnsi="Arial" w:cs="Arial"/>
          <w:sz w:val="18"/>
          <w:szCs w:val="18"/>
        </w:rPr>
      </w:pPr>
      <w:r w:rsidRPr="005D0022">
        <w:rPr>
          <w:rFonts w:ascii="Arial" w:hAnsi="Arial" w:cs="Arial"/>
          <w:sz w:val="18"/>
          <w:szCs w:val="18"/>
        </w:rPr>
        <w:t>- realizar, sob orientação especifica, coleta de preços e licitações públicas e administrativas para aquisição de material;</w:t>
      </w:r>
    </w:p>
    <w:p w:rsidR="002B384B" w:rsidRPr="005D0022" w:rsidRDefault="002B384B" w:rsidP="002B384B">
      <w:pPr>
        <w:jc w:val="both"/>
        <w:rPr>
          <w:rFonts w:ascii="Arial" w:hAnsi="Arial" w:cs="Arial"/>
          <w:sz w:val="18"/>
          <w:szCs w:val="18"/>
        </w:rPr>
      </w:pPr>
      <w:r w:rsidRPr="005D0022">
        <w:rPr>
          <w:rFonts w:ascii="Arial" w:hAnsi="Arial" w:cs="Arial"/>
          <w:sz w:val="18"/>
          <w:szCs w:val="18"/>
        </w:rPr>
        <w:t>- coordenar o cadastramento de empresas participantes de licitações públicas;</w:t>
      </w:r>
    </w:p>
    <w:p w:rsidR="002B384B" w:rsidRPr="005D0022" w:rsidRDefault="002B384B" w:rsidP="002B384B">
      <w:pPr>
        <w:jc w:val="both"/>
        <w:rPr>
          <w:rFonts w:ascii="Arial" w:hAnsi="Arial" w:cs="Arial"/>
          <w:sz w:val="18"/>
          <w:szCs w:val="18"/>
        </w:rPr>
      </w:pPr>
      <w:r w:rsidRPr="005D0022">
        <w:rPr>
          <w:rFonts w:ascii="Arial" w:hAnsi="Arial" w:cs="Arial"/>
          <w:sz w:val="18"/>
          <w:szCs w:val="18"/>
        </w:rPr>
        <w:t>- preparar relação de cobrança e pagamentos efetuados pela FUMSSAR , especificando os saldos, para facilitar o controle financeiro;</w:t>
      </w:r>
    </w:p>
    <w:p w:rsidR="002B384B" w:rsidRPr="005D0022" w:rsidRDefault="002B384B" w:rsidP="002B384B">
      <w:pPr>
        <w:jc w:val="both"/>
        <w:rPr>
          <w:rFonts w:ascii="Arial" w:hAnsi="Arial" w:cs="Arial"/>
          <w:sz w:val="18"/>
          <w:szCs w:val="18"/>
        </w:rPr>
      </w:pPr>
      <w:r w:rsidRPr="005D0022">
        <w:rPr>
          <w:rFonts w:ascii="Arial" w:hAnsi="Arial" w:cs="Arial"/>
          <w:sz w:val="18"/>
          <w:szCs w:val="18"/>
        </w:rPr>
        <w:t>- escriturar contas correntes diversas;</w:t>
      </w:r>
    </w:p>
    <w:p w:rsidR="002B384B" w:rsidRPr="005D0022" w:rsidRDefault="002B384B" w:rsidP="002B384B">
      <w:pPr>
        <w:jc w:val="both"/>
        <w:rPr>
          <w:rFonts w:ascii="Arial" w:hAnsi="Arial" w:cs="Arial"/>
          <w:sz w:val="18"/>
          <w:szCs w:val="18"/>
        </w:rPr>
      </w:pPr>
      <w:r w:rsidRPr="005D0022">
        <w:rPr>
          <w:rFonts w:ascii="Arial" w:hAnsi="Arial" w:cs="Arial"/>
          <w:sz w:val="18"/>
          <w:szCs w:val="18"/>
        </w:rPr>
        <w:t>- examinar empenhos de despesas e a existência de saldos nas dotações;</w:t>
      </w:r>
    </w:p>
    <w:p w:rsidR="002B384B" w:rsidRPr="005D0022" w:rsidRDefault="002B384B" w:rsidP="002B384B">
      <w:pPr>
        <w:jc w:val="both"/>
        <w:rPr>
          <w:rFonts w:ascii="Arial" w:hAnsi="Arial" w:cs="Arial"/>
          <w:sz w:val="18"/>
          <w:szCs w:val="18"/>
        </w:rPr>
      </w:pPr>
      <w:r w:rsidRPr="005D0022">
        <w:rPr>
          <w:rFonts w:ascii="Arial" w:hAnsi="Arial" w:cs="Arial"/>
          <w:sz w:val="18"/>
          <w:szCs w:val="18"/>
        </w:rPr>
        <w:t>- auxiliar na feitura global de contabilidade dos diversos impostos, taxas e demais componentes da receita;</w:t>
      </w:r>
    </w:p>
    <w:p w:rsidR="002B384B" w:rsidRPr="005D0022" w:rsidRDefault="002B384B" w:rsidP="002B384B">
      <w:pPr>
        <w:jc w:val="both"/>
        <w:rPr>
          <w:rFonts w:ascii="Arial" w:hAnsi="Arial" w:cs="Arial"/>
          <w:sz w:val="18"/>
          <w:szCs w:val="18"/>
        </w:rPr>
      </w:pPr>
      <w:r w:rsidRPr="005D0022">
        <w:rPr>
          <w:rFonts w:ascii="Arial" w:hAnsi="Arial" w:cs="Arial"/>
          <w:sz w:val="18"/>
          <w:szCs w:val="18"/>
        </w:rPr>
        <w:t>- auxiliar na conferência de documentos de receita, despesas e outros;</w:t>
      </w:r>
    </w:p>
    <w:p w:rsidR="002B384B" w:rsidRPr="005D0022" w:rsidRDefault="002B384B" w:rsidP="002B384B">
      <w:pPr>
        <w:jc w:val="both"/>
        <w:rPr>
          <w:rFonts w:ascii="Arial" w:hAnsi="Arial" w:cs="Arial"/>
          <w:sz w:val="18"/>
          <w:szCs w:val="18"/>
        </w:rPr>
      </w:pPr>
      <w:r w:rsidRPr="005D0022">
        <w:rPr>
          <w:rFonts w:ascii="Arial" w:hAnsi="Arial" w:cs="Arial"/>
          <w:sz w:val="18"/>
          <w:szCs w:val="18"/>
        </w:rPr>
        <w:t>- fazer a conciliação de extratos bancários, confrontando débitos e créditos, pesquisando quando for detectado erro e realizando a correção;</w:t>
      </w:r>
    </w:p>
    <w:p w:rsidR="002B384B" w:rsidRPr="005D0022" w:rsidRDefault="002B384B" w:rsidP="002B384B">
      <w:pPr>
        <w:jc w:val="both"/>
        <w:rPr>
          <w:rFonts w:ascii="Arial" w:hAnsi="Arial" w:cs="Arial"/>
          <w:sz w:val="18"/>
          <w:szCs w:val="18"/>
        </w:rPr>
      </w:pPr>
      <w:r w:rsidRPr="005D0022">
        <w:rPr>
          <w:rFonts w:ascii="Arial" w:hAnsi="Arial" w:cs="Arial"/>
          <w:sz w:val="18"/>
          <w:szCs w:val="18"/>
        </w:rPr>
        <w:t>- fazer levantamento de contas para fins de elaboração de balancetes, balanços, boletins e outros demonstrativos contábeis e financeiros;</w:t>
      </w:r>
    </w:p>
    <w:p w:rsidR="002B384B" w:rsidRPr="005D0022" w:rsidRDefault="002B384B" w:rsidP="002B384B">
      <w:pPr>
        <w:jc w:val="both"/>
        <w:rPr>
          <w:rFonts w:ascii="Arial" w:hAnsi="Arial" w:cs="Arial"/>
          <w:sz w:val="18"/>
          <w:szCs w:val="18"/>
        </w:rPr>
      </w:pPr>
      <w:r w:rsidRPr="005D0022">
        <w:rPr>
          <w:rFonts w:ascii="Arial" w:hAnsi="Arial" w:cs="Arial"/>
          <w:sz w:val="18"/>
          <w:szCs w:val="18"/>
        </w:rPr>
        <w:t>- coligir e ordenar os dados para elaboração do balanço geral;</w:t>
      </w:r>
    </w:p>
    <w:p w:rsidR="002B384B" w:rsidRPr="005D0022" w:rsidRDefault="002B384B" w:rsidP="002B384B">
      <w:pPr>
        <w:jc w:val="both"/>
        <w:rPr>
          <w:rFonts w:ascii="Arial" w:hAnsi="Arial" w:cs="Arial"/>
          <w:sz w:val="18"/>
          <w:szCs w:val="18"/>
        </w:rPr>
      </w:pPr>
      <w:r w:rsidRPr="005D0022">
        <w:rPr>
          <w:rFonts w:ascii="Arial" w:hAnsi="Arial" w:cs="Arial"/>
          <w:sz w:val="18"/>
          <w:szCs w:val="18"/>
        </w:rPr>
        <w:t>- executar ou supervisionar o lançamento das contas em movimento, nas fichas e livros contábeis;</w:t>
      </w:r>
    </w:p>
    <w:p w:rsidR="002B384B" w:rsidRPr="005D0022" w:rsidRDefault="002B384B" w:rsidP="002B384B">
      <w:pPr>
        <w:jc w:val="both"/>
        <w:rPr>
          <w:rFonts w:ascii="Arial" w:hAnsi="Arial" w:cs="Arial"/>
          <w:sz w:val="18"/>
          <w:szCs w:val="18"/>
        </w:rPr>
      </w:pPr>
      <w:r w:rsidRPr="005D0022">
        <w:rPr>
          <w:rFonts w:ascii="Arial" w:hAnsi="Arial" w:cs="Arial"/>
          <w:sz w:val="18"/>
          <w:szCs w:val="18"/>
        </w:rPr>
        <w:t>- colaborar nos estudos para a organização e a racionalização dos serviços nas unidades da FUMSSAR;</w:t>
      </w:r>
    </w:p>
    <w:p w:rsidR="002B384B" w:rsidRPr="005D0022" w:rsidRDefault="002B384B" w:rsidP="002B384B">
      <w:pPr>
        <w:jc w:val="both"/>
        <w:rPr>
          <w:rFonts w:ascii="Arial" w:hAnsi="Arial" w:cs="Arial"/>
          <w:sz w:val="18"/>
          <w:szCs w:val="18"/>
        </w:rPr>
      </w:pPr>
      <w:r w:rsidRPr="005D0022">
        <w:rPr>
          <w:rFonts w:ascii="Arial" w:hAnsi="Arial" w:cs="Arial"/>
          <w:sz w:val="18"/>
          <w:szCs w:val="18"/>
        </w:rPr>
        <w:t>- separar e catalogar documentos arquivados, para serem microfilmados ou para processamento em via magnética;</w:t>
      </w:r>
    </w:p>
    <w:p w:rsidR="002B384B" w:rsidRPr="005D0022" w:rsidRDefault="002B384B" w:rsidP="002B384B">
      <w:pPr>
        <w:jc w:val="both"/>
        <w:rPr>
          <w:rFonts w:ascii="Arial" w:hAnsi="Arial" w:cs="Arial"/>
          <w:sz w:val="18"/>
          <w:szCs w:val="18"/>
        </w:rPr>
      </w:pPr>
      <w:r w:rsidRPr="005D0022">
        <w:rPr>
          <w:rFonts w:ascii="Arial" w:hAnsi="Arial" w:cs="Arial"/>
          <w:sz w:val="18"/>
          <w:szCs w:val="18"/>
        </w:rPr>
        <w:t>- receber, registrar e manter em perfeito estado de conservação os documentos da FUMSSAR, bem como mantê-los em ordem de classificação para posteriores consultas;</w:t>
      </w:r>
    </w:p>
    <w:p w:rsidR="002B384B" w:rsidRPr="005D0022" w:rsidRDefault="002B384B" w:rsidP="002B384B">
      <w:pPr>
        <w:jc w:val="both"/>
        <w:rPr>
          <w:rFonts w:ascii="Arial" w:hAnsi="Arial" w:cs="Arial"/>
          <w:sz w:val="18"/>
          <w:szCs w:val="18"/>
        </w:rPr>
      </w:pPr>
      <w:r w:rsidRPr="005D0022">
        <w:rPr>
          <w:rFonts w:ascii="Arial" w:hAnsi="Arial" w:cs="Arial"/>
          <w:sz w:val="18"/>
          <w:szCs w:val="18"/>
        </w:rPr>
        <w:t>- executar as atividades de controle de estoque, a fim de assegurar a perfeita ordem de armazenamento, conservação e níveis de suprimento de materiais;</w:t>
      </w:r>
    </w:p>
    <w:p w:rsidR="002B384B" w:rsidRPr="005D0022" w:rsidRDefault="002B384B" w:rsidP="002B384B">
      <w:pPr>
        <w:jc w:val="both"/>
        <w:rPr>
          <w:rFonts w:ascii="Arial" w:hAnsi="Arial" w:cs="Arial"/>
          <w:sz w:val="18"/>
          <w:szCs w:val="18"/>
        </w:rPr>
      </w:pPr>
      <w:r w:rsidRPr="005D0022">
        <w:rPr>
          <w:rFonts w:ascii="Arial" w:hAnsi="Arial" w:cs="Arial"/>
          <w:sz w:val="18"/>
          <w:szCs w:val="18"/>
        </w:rPr>
        <w:t>- executar o inventário de materiais com a finalidade de manter a exatidão destes em estoque;</w:t>
      </w:r>
    </w:p>
    <w:p w:rsidR="002B384B" w:rsidRPr="005D0022" w:rsidRDefault="002B384B" w:rsidP="002B384B">
      <w:pPr>
        <w:jc w:val="both"/>
        <w:rPr>
          <w:rFonts w:ascii="Arial" w:hAnsi="Arial" w:cs="Arial"/>
          <w:sz w:val="18"/>
          <w:szCs w:val="18"/>
        </w:rPr>
      </w:pPr>
      <w:r w:rsidRPr="005D0022">
        <w:rPr>
          <w:rFonts w:ascii="Arial" w:hAnsi="Arial" w:cs="Arial"/>
          <w:sz w:val="18"/>
          <w:szCs w:val="18"/>
        </w:rPr>
        <w:t>- controlar a obsolescência de materiais em estoque, bem como verificar os que apresentem danos a fim de providenciar sua reposição;</w:t>
      </w:r>
    </w:p>
    <w:p w:rsidR="002B384B" w:rsidRPr="005D0022" w:rsidRDefault="002B384B" w:rsidP="002B384B">
      <w:pPr>
        <w:jc w:val="both"/>
        <w:rPr>
          <w:rFonts w:ascii="Arial" w:hAnsi="Arial" w:cs="Arial"/>
          <w:sz w:val="18"/>
          <w:szCs w:val="18"/>
        </w:rPr>
      </w:pPr>
      <w:r w:rsidRPr="005D0022">
        <w:rPr>
          <w:rFonts w:ascii="Arial" w:hAnsi="Arial" w:cs="Arial"/>
          <w:sz w:val="18"/>
          <w:szCs w:val="18"/>
        </w:rPr>
        <w:t>- executar serviços externos, apanhando e entregando correspondências, fazendo pequenas compras, realizando depósitos e retiradas bancárias e pagamentos de pequena monta;</w:t>
      </w:r>
    </w:p>
    <w:p w:rsidR="002B384B" w:rsidRPr="005D0022" w:rsidRDefault="002B384B" w:rsidP="002B384B">
      <w:pPr>
        <w:jc w:val="both"/>
        <w:rPr>
          <w:rFonts w:ascii="Arial" w:hAnsi="Arial" w:cs="Arial"/>
          <w:sz w:val="18"/>
          <w:szCs w:val="18"/>
        </w:rPr>
      </w:pPr>
      <w:r w:rsidRPr="005D0022">
        <w:rPr>
          <w:rFonts w:ascii="Arial" w:hAnsi="Arial" w:cs="Arial"/>
          <w:sz w:val="18"/>
          <w:szCs w:val="18"/>
        </w:rPr>
        <w:t>- receber os materiais dos fornecedores da FUMSSAR, conferindo as especificações, atestando a qualidade e quantidade dos materiais adquiridos;</w:t>
      </w:r>
    </w:p>
    <w:p w:rsidR="002B384B" w:rsidRPr="005D0022" w:rsidRDefault="002B384B" w:rsidP="002B384B">
      <w:pPr>
        <w:jc w:val="both"/>
        <w:rPr>
          <w:rFonts w:ascii="Arial" w:hAnsi="Arial" w:cs="Arial"/>
          <w:sz w:val="18"/>
          <w:szCs w:val="18"/>
        </w:rPr>
      </w:pPr>
      <w:r w:rsidRPr="005D0022">
        <w:rPr>
          <w:rFonts w:ascii="Arial" w:hAnsi="Arial" w:cs="Arial"/>
          <w:sz w:val="18"/>
          <w:szCs w:val="18"/>
        </w:rPr>
        <w:t>- distribuir, de acordo com a solicitação, os suprimentos e mercadorias aos almoxarifados descentralizados da FUMSSAR;</w:t>
      </w:r>
    </w:p>
    <w:p w:rsidR="002B384B" w:rsidRPr="005D0022" w:rsidRDefault="002B384B" w:rsidP="002B384B">
      <w:pPr>
        <w:jc w:val="both"/>
        <w:rPr>
          <w:rFonts w:ascii="Arial" w:hAnsi="Arial" w:cs="Arial"/>
          <w:sz w:val="18"/>
          <w:szCs w:val="18"/>
        </w:rPr>
      </w:pPr>
      <w:r w:rsidRPr="005D0022">
        <w:rPr>
          <w:rFonts w:ascii="Arial" w:hAnsi="Arial" w:cs="Arial"/>
          <w:sz w:val="18"/>
          <w:szCs w:val="18"/>
        </w:rPr>
        <w:t>- auxiliar na execução de programas e projetos específicos;</w:t>
      </w:r>
    </w:p>
    <w:p w:rsidR="002B384B" w:rsidRPr="005D0022" w:rsidRDefault="002B384B" w:rsidP="002B384B">
      <w:pPr>
        <w:jc w:val="both"/>
        <w:rPr>
          <w:rFonts w:ascii="Arial" w:hAnsi="Arial" w:cs="Arial"/>
          <w:sz w:val="18"/>
          <w:szCs w:val="18"/>
        </w:rPr>
      </w:pPr>
      <w:r w:rsidRPr="005D0022">
        <w:rPr>
          <w:rFonts w:ascii="Arial" w:hAnsi="Arial" w:cs="Arial"/>
          <w:sz w:val="18"/>
          <w:szCs w:val="18"/>
        </w:rPr>
        <w:t>- participar de campanhas diversas e de reuniões com as comunidades;</w:t>
      </w:r>
    </w:p>
    <w:p w:rsidR="002B384B" w:rsidRPr="005D0022" w:rsidRDefault="002B384B" w:rsidP="002B384B">
      <w:pPr>
        <w:jc w:val="both"/>
        <w:rPr>
          <w:rFonts w:ascii="Arial" w:hAnsi="Arial" w:cs="Arial"/>
          <w:sz w:val="18"/>
          <w:szCs w:val="18"/>
        </w:rPr>
      </w:pPr>
      <w:r w:rsidRPr="005D0022">
        <w:rPr>
          <w:rFonts w:ascii="Arial" w:hAnsi="Arial" w:cs="Arial"/>
          <w:sz w:val="18"/>
          <w:szCs w:val="18"/>
        </w:rPr>
        <w:t>- auxiliar no atendimento da população em programas de emergência;</w:t>
      </w:r>
    </w:p>
    <w:p w:rsidR="002B384B" w:rsidRPr="005D0022" w:rsidRDefault="002B384B" w:rsidP="002B384B">
      <w:pPr>
        <w:jc w:val="both"/>
        <w:rPr>
          <w:rFonts w:ascii="Arial" w:hAnsi="Arial" w:cs="Arial"/>
          <w:sz w:val="18"/>
          <w:szCs w:val="18"/>
        </w:rPr>
      </w:pPr>
      <w:r w:rsidRPr="005D0022">
        <w:rPr>
          <w:rFonts w:ascii="Arial" w:hAnsi="Arial" w:cs="Arial"/>
          <w:sz w:val="18"/>
          <w:szCs w:val="18"/>
        </w:rPr>
        <w:lastRenderedPageBreak/>
        <w:t>- participar da elaboração ou desenvolver estudos, levantamentos, planejamento e implantação de serviços e rotinas de trabalho;</w:t>
      </w:r>
    </w:p>
    <w:p w:rsidR="002B384B" w:rsidRPr="005D0022" w:rsidRDefault="002B384B" w:rsidP="002B384B">
      <w:pPr>
        <w:jc w:val="both"/>
        <w:rPr>
          <w:rFonts w:ascii="Arial" w:hAnsi="Arial" w:cs="Arial"/>
          <w:sz w:val="18"/>
          <w:szCs w:val="18"/>
        </w:rPr>
      </w:pPr>
      <w:r w:rsidRPr="005D0022">
        <w:rPr>
          <w:rFonts w:ascii="Arial" w:hAnsi="Arial" w:cs="Arial"/>
          <w:sz w:val="18"/>
          <w:szCs w:val="18"/>
        </w:rPr>
        <w:t>- examinar a exatidão de documentos, conferindo, efetuando registros, observando prazos, datas, posições financeiras, informando sobre o andamento do assunto pendente e, quando autorizado pela chefia, adotar providências de interesse da FUMSSAR;</w:t>
      </w:r>
    </w:p>
    <w:p w:rsidR="002B384B" w:rsidRPr="005D0022" w:rsidRDefault="002B384B" w:rsidP="002B384B">
      <w:pPr>
        <w:jc w:val="both"/>
        <w:rPr>
          <w:rFonts w:ascii="Arial" w:hAnsi="Arial" w:cs="Arial"/>
          <w:sz w:val="18"/>
          <w:szCs w:val="18"/>
        </w:rPr>
      </w:pPr>
      <w:r w:rsidRPr="005D0022">
        <w:rPr>
          <w:rFonts w:ascii="Arial" w:hAnsi="Arial" w:cs="Arial"/>
          <w:sz w:val="18"/>
          <w:szCs w:val="18"/>
        </w:rPr>
        <w:t>- redigir, rever a redação ou aprovar minutas de documentos legais, relatórios, pareceres que exijam pesquisas específicas e correspondências que tratem de assuntos de maior complexidade;</w:t>
      </w:r>
    </w:p>
    <w:p w:rsidR="002B384B" w:rsidRPr="005D0022" w:rsidRDefault="002B384B" w:rsidP="002B384B">
      <w:pPr>
        <w:jc w:val="both"/>
        <w:rPr>
          <w:rFonts w:ascii="Arial" w:hAnsi="Arial" w:cs="Arial"/>
          <w:sz w:val="18"/>
          <w:szCs w:val="18"/>
        </w:rPr>
      </w:pPr>
      <w:r w:rsidRPr="005D0022">
        <w:rPr>
          <w:rFonts w:ascii="Arial" w:hAnsi="Arial" w:cs="Arial"/>
          <w:sz w:val="18"/>
          <w:szCs w:val="18"/>
        </w:rPr>
        <w:t>- orientar a preparação de tabelas, quadros, mapas e outros documentos de demonstração do desempenho da unidade ou da administração;</w:t>
      </w:r>
    </w:p>
    <w:p w:rsidR="002B384B" w:rsidRPr="005D0022" w:rsidRDefault="002B384B" w:rsidP="002B384B">
      <w:pPr>
        <w:jc w:val="both"/>
        <w:rPr>
          <w:rFonts w:ascii="Arial" w:hAnsi="Arial" w:cs="Arial"/>
          <w:sz w:val="18"/>
          <w:szCs w:val="18"/>
        </w:rPr>
      </w:pPr>
      <w:r w:rsidRPr="005D0022">
        <w:rPr>
          <w:rFonts w:ascii="Arial" w:hAnsi="Arial" w:cs="Arial"/>
          <w:sz w:val="18"/>
          <w:szCs w:val="18"/>
        </w:rPr>
        <w:t>- colaborar com o técnico da área na elaboração de manuais de serviço e outros projetos afins, coordenando as tarefas de apoio administrativo;</w:t>
      </w:r>
    </w:p>
    <w:p w:rsidR="002B384B" w:rsidRPr="005D0022" w:rsidRDefault="002B384B" w:rsidP="002B384B">
      <w:pPr>
        <w:jc w:val="both"/>
        <w:rPr>
          <w:rFonts w:ascii="Arial" w:hAnsi="Arial" w:cs="Arial"/>
          <w:sz w:val="18"/>
          <w:szCs w:val="18"/>
        </w:rPr>
      </w:pPr>
      <w:r w:rsidRPr="005D0022">
        <w:rPr>
          <w:rFonts w:ascii="Arial" w:hAnsi="Arial" w:cs="Arial"/>
          <w:sz w:val="18"/>
          <w:szCs w:val="18"/>
        </w:rPr>
        <w:t>- pesquisar e redigir certidões comprobatórias, avalizando seu conteúdo;</w:t>
      </w:r>
    </w:p>
    <w:p w:rsidR="002B384B" w:rsidRPr="005D0022" w:rsidRDefault="002B384B" w:rsidP="002B384B">
      <w:pPr>
        <w:jc w:val="both"/>
        <w:rPr>
          <w:rFonts w:ascii="Arial" w:hAnsi="Arial" w:cs="Arial"/>
          <w:sz w:val="18"/>
          <w:szCs w:val="18"/>
        </w:rPr>
      </w:pPr>
      <w:r w:rsidRPr="005D0022">
        <w:rPr>
          <w:rFonts w:ascii="Arial" w:hAnsi="Arial" w:cs="Arial"/>
          <w:sz w:val="18"/>
          <w:szCs w:val="18"/>
        </w:rPr>
        <w:t>- receber dinheiro e cheques, confrontando a importância com o valor do documento emitido, para efetuar a quitação de tributos, carnês, notas fiscais, certidões, entre outros;</w:t>
      </w:r>
    </w:p>
    <w:p w:rsidR="002B384B" w:rsidRPr="005D0022" w:rsidRDefault="002B384B" w:rsidP="002B384B">
      <w:pPr>
        <w:jc w:val="both"/>
        <w:rPr>
          <w:rFonts w:ascii="Arial" w:hAnsi="Arial" w:cs="Arial"/>
          <w:sz w:val="18"/>
          <w:szCs w:val="18"/>
        </w:rPr>
      </w:pPr>
      <w:r w:rsidRPr="005D0022">
        <w:rPr>
          <w:rFonts w:ascii="Arial" w:hAnsi="Arial" w:cs="Arial"/>
          <w:sz w:val="18"/>
          <w:szCs w:val="18"/>
        </w:rPr>
        <w:t>- preparar o dinheiro e cheques em caixa, arrumando-os em lotes e anotando quantias, número dos cheques e outros dados em ficha própria, para posterior depósito;</w:t>
      </w:r>
    </w:p>
    <w:p w:rsidR="002B384B" w:rsidRPr="005D0022" w:rsidRDefault="002B384B" w:rsidP="002B384B">
      <w:pPr>
        <w:jc w:val="both"/>
        <w:rPr>
          <w:rFonts w:ascii="Arial" w:hAnsi="Arial" w:cs="Arial"/>
          <w:sz w:val="18"/>
          <w:szCs w:val="18"/>
        </w:rPr>
      </w:pPr>
      <w:r w:rsidRPr="005D0022">
        <w:rPr>
          <w:rFonts w:ascii="Arial" w:hAnsi="Arial" w:cs="Arial"/>
          <w:sz w:val="18"/>
          <w:szCs w:val="18"/>
        </w:rPr>
        <w:t>- encerrar o caixa ao final do expediente, responsabilizando-se por este;</w:t>
      </w:r>
    </w:p>
    <w:p w:rsidR="002B384B" w:rsidRPr="005D0022" w:rsidRDefault="002B384B" w:rsidP="002B384B">
      <w:pPr>
        <w:jc w:val="both"/>
        <w:rPr>
          <w:rFonts w:ascii="Arial" w:hAnsi="Arial" w:cs="Arial"/>
          <w:sz w:val="18"/>
          <w:szCs w:val="18"/>
        </w:rPr>
      </w:pPr>
      <w:r w:rsidRPr="005D0022">
        <w:rPr>
          <w:rFonts w:ascii="Arial" w:hAnsi="Arial" w:cs="Arial"/>
          <w:sz w:val="18"/>
          <w:szCs w:val="18"/>
        </w:rPr>
        <w:t>- manter organizado e em condições de uso o ambiente de trabalho;</w:t>
      </w:r>
    </w:p>
    <w:p w:rsidR="002B384B" w:rsidRPr="005D0022" w:rsidRDefault="002B384B" w:rsidP="002B384B">
      <w:pPr>
        <w:jc w:val="both"/>
        <w:rPr>
          <w:rFonts w:ascii="Arial" w:hAnsi="Arial" w:cs="Arial"/>
          <w:sz w:val="18"/>
          <w:szCs w:val="18"/>
        </w:rPr>
      </w:pPr>
      <w:r w:rsidRPr="005D0022">
        <w:rPr>
          <w:rFonts w:ascii="Arial" w:hAnsi="Arial" w:cs="Arial"/>
          <w:sz w:val="18"/>
          <w:szCs w:val="18"/>
        </w:rPr>
        <w:t>- executar outras atribuições afins.</w:t>
      </w:r>
    </w:p>
    <w:p w:rsidR="002B384B" w:rsidRPr="005D0022" w:rsidRDefault="002B384B" w:rsidP="002B384B">
      <w:pPr>
        <w:jc w:val="both"/>
        <w:rPr>
          <w:rFonts w:ascii="Arial" w:hAnsi="Arial" w:cs="Arial"/>
          <w:sz w:val="18"/>
          <w:szCs w:val="18"/>
        </w:rPr>
      </w:pPr>
      <w:r w:rsidRPr="005D0022">
        <w:rPr>
          <w:rFonts w:ascii="Arial" w:hAnsi="Arial" w:cs="Arial"/>
          <w:sz w:val="18"/>
          <w:szCs w:val="18"/>
        </w:rPr>
        <w:t>4. Requisitos para provimento:</w:t>
      </w:r>
    </w:p>
    <w:p w:rsidR="002B384B" w:rsidRPr="005D0022" w:rsidRDefault="002B384B" w:rsidP="002B384B">
      <w:pPr>
        <w:jc w:val="both"/>
        <w:rPr>
          <w:rFonts w:ascii="Arial" w:hAnsi="Arial" w:cs="Arial"/>
          <w:sz w:val="18"/>
          <w:szCs w:val="18"/>
        </w:rPr>
      </w:pPr>
      <w:r w:rsidRPr="005D0022">
        <w:rPr>
          <w:rFonts w:ascii="Arial" w:hAnsi="Arial" w:cs="Arial"/>
          <w:sz w:val="18"/>
          <w:szCs w:val="18"/>
        </w:rPr>
        <w:t>Idade mínima de 18 anos completos;</w:t>
      </w:r>
    </w:p>
    <w:p w:rsidR="002B384B" w:rsidRPr="005D0022" w:rsidRDefault="002B384B" w:rsidP="002B384B">
      <w:pPr>
        <w:jc w:val="both"/>
        <w:rPr>
          <w:rFonts w:ascii="Arial" w:hAnsi="Arial" w:cs="Arial"/>
          <w:sz w:val="18"/>
          <w:szCs w:val="18"/>
        </w:rPr>
      </w:pPr>
      <w:r w:rsidRPr="005D0022">
        <w:rPr>
          <w:rFonts w:ascii="Arial" w:hAnsi="Arial" w:cs="Arial"/>
          <w:sz w:val="18"/>
          <w:szCs w:val="18"/>
        </w:rPr>
        <w:t>Instrução de ensino médio completo.</w:t>
      </w:r>
    </w:p>
    <w:p w:rsidR="002B384B" w:rsidRPr="005D0022" w:rsidRDefault="002B384B" w:rsidP="002B384B">
      <w:pPr>
        <w:jc w:val="both"/>
        <w:rPr>
          <w:rFonts w:ascii="Arial" w:hAnsi="Arial" w:cs="Arial"/>
          <w:sz w:val="18"/>
          <w:szCs w:val="18"/>
        </w:rPr>
      </w:pPr>
      <w:r w:rsidRPr="005D0022">
        <w:rPr>
          <w:rFonts w:ascii="Arial" w:hAnsi="Arial" w:cs="Arial"/>
          <w:sz w:val="18"/>
          <w:szCs w:val="18"/>
        </w:rPr>
        <w:t>5. Condições de trabalho:</w:t>
      </w:r>
    </w:p>
    <w:p w:rsidR="002B384B" w:rsidRPr="005D0022" w:rsidRDefault="002B384B" w:rsidP="002B384B">
      <w:pPr>
        <w:jc w:val="both"/>
        <w:rPr>
          <w:rFonts w:ascii="Arial" w:hAnsi="Arial" w:cs="Arial"/>
          <w:sz w:val="18"/>
          <w:szCs w:val="18"/>
        </w:rPr>
      </w:pPr>
      <w:r w:rsidRPr="005D0022">
        <w:rPr>
          <w:rFonts w:ascii="Arial" w:hAnsi="Arial" w:cs="Arial"/>
          <w:sz w:val="18"/>
          <w:szCs w:val="18"/>
        </w:rPr>
        <w:t>Carga horária de 40 horas.</w:t>
      </w:r>
    </w:p>
    <w:p w:rsidR="002B384B" w:rsidRPr="005D0022" w:rsidRDefault="002B384B" w:rsidP="002B384B">
      <w:pPr>
        <w:tabs>
          <w:tab w:val="left" w:pos="-1620"/>
        </w:tabs>
        <w:jc w:val="both"/>
        <w:rPr>
          <w:rFonts w:ascii="Arial" w:hAnsi="Arial" w:cs="Arial"/>
          <w:b/>
          <w:sz w:val="18"/>
          <w:szCs w:val="18"/>
          <w:u w:val="single"/>
        </w:rPr>
      </w:pPr>
      <w:r w:rsidRPr="005D0022">
        <w:rPr>
          <w:rFonts w:ascii="Arial" w:hAnsi="Arial" w:cs="Arial"/>
          <w:sz w:val="18"/>
          <w:szCs w:val="18"/>
        </w:rPr>
        <w:t>6. Recrutamento: mediante concurso público.</w:t>
      </w:r>
    </w:p>
    <w:p w:rsidR="008E5115" w:rsidRPr="005D0022" w:rsidRDefault="008E5115" w:rsidP="00037D62">
      <w:pPr>
        <w:tabs>
          <w:tab w:val="left" w:pos="-1620"/>
        </w:tabs>
        <w:jc w:val="both"/>
        <w:rPr>
          <w:rFonts w:ascii="Arial" w:hAnsi="Arial" w:cs="Arial"/>
          <w:b/>
          <w:sz w:val="18"/>
          <w:szCs w:val="18"/>
          <w:u w:val="single"/>
        </w:rPr>
      </w:pPr>
    </w:p>
    <w:p w:rsidR="00037D62" w:rsidRPr="005D0022" w:rsidRDefault="00037D62" w:rsidP="00037D62">
      <w:pPr>
        <w:tabs>
          <w:tab w:val="left" w:pos="-1620"/>
        </w:tabs>
        <w:jc w:val="both"/>
        <w:rPr>
          <w:rFonts w:ascii="Arial" w:hAnsi="Arial" w:cs="Arial"/>
          <w:b/>
          <w:sz w:val="18"/>
          <w:szCs w:val="18"/>
          <w:u w:val="single"/>
        </w:rPr>
      </w:pPr>
      <w:r w:rsidRPr="005D0022">
        <w:rPr>
          <w:rFonts w:ascii="Arial" w:hAnsi="Arial" w:cs="Arial"/>
          <w:b/>
          <w:sz w:val="18"/>
          <w:szCs w:val="18"/>
          <w:u w:val="single"/>
        </w:rPr>
        <w:t>Agente de Manutenção e Reparos</w:t>
      </w:r>
    </w:p>
    <w:p w:rsidR="002B384B" w:rsidRPr="005D0022" w:rsidRDefault="002B384B" w:rsidP="002B384B">
      <w:pPr>
        <w:jc w:val="both"/>
        <w:rPr>
          <w:rFonts w:ascii="Arial" w:hAnsi="Arial" w:cs="Arial"/>
          <w:sz w:val="18"/>
          <w:szCs w:val="18"/>
        </w:rPr>
      </w:pPr>
      <w:r w:rsidRPr="005D0022">
        <w:rPr>
          <w:rFonts w:ascii="Arial" w:hAnsi="Arial" w:cs="Arial"/>
          <w:sz w:val="18"/>
          <w:szCs w:val="18"/>
        </w:rPr>
        <w:t>1. Cargo: AGENTE DE MANUTENÇÃO E REPAROS</w:t>
      </w:r>
    </w:p>
    <w:p w:rsidR="002B384B" w:rsidRPr="005D0022" w:rsidRDefault="002B384B" w:rsidP="002B384B">
      <w:pPr>
        <w:jc w:val="both"/>
        <w:rPr>
          <w:rFonts w:ascii="Arial" w:hAnsi="Arial" w:cs="Arial"/>
          <w:sz w:val="18"/>
          <w:szCs w:val="18"/>
        </w:rPr>
      </w:pPr>
      <w:r w:rsidRPr="005D0022">
        <w:rPr>
          <w:rFonts w:ascii="Arial" w:hAnsi="Arial" w:cs="Arial"/>
          <w:sz w:val="18"/>
          <w:szCs w:val="18"/>
        </w:rPr>
        <w:t>2. Descrição sintética: executar trabalhos de pintura, carpintaria, manutenção de sistemas elétricos, fotocelulares, telefonia e condutos hidráulicos, realizar trabalhos de alvenaria, concreto e revestimentos em geral, bem como montar armações de ferro e executar serviços de reparo.</w:t>
      </w:r>
    </w:p>
    <w:p w:rsidR="002B384B" w:rsidRPr="005D0022" w:rsidRDefault="002B384B" w:rsidP="002B384B">
      <w:pPr>
        <w:jc w:val="both"/>
        <w:rPr>
          <w:rFonts w:ascii="Arial" w:hAnsi="Arial" w:cs="Arial"/>
          <w:sz w:val="18"/>
          <w:szCs w:val="18"/>
        </w:rPr>
      </w:pPr>
      <w:r w:rsidRPr="005D0022">
        <w:rPr>
          <w:rFonts w:ascii="Arial" w:hAnsi="Arial" w:cs="Arial"/>
          <w:sz w:val="18"/>
          <w:szCs w:val="18"/>
        </w:rPr>
        <w:t>3. Atribuições típicas:</w:t>
      </w:r>
    </w:p>
    <w:p w:rsidR="002B384B" w:rsidRPr="005D0022" w:rsidRDefault="002B384B" w:rsidP="002B384B">
      <w:pPr>
        <w:jc w:val="both"/>
        <w:rPr>
          <w:rFonts w:ascii="Arial" w:hAnsi="Arial" w:cs="Arial"/>
          <w:sz w:val="18"/>
          <w:szCs w:val="18"/>
        </w:rPr>
      </w:pPr>
      <w:r w:rsidRPr="005D0022">
        <w:rPr>
          <w:rFonts w:ascii="Arial" w:hAnsi="Arial" w:cs="Arial"/>
          <w:sz w:val="18"/>
          <w:szCs w:val="18"/>
        </w:rPr>
        <w:t>- assentar tijolos, pedras, ladrilhos, telhas, manilhas e similares;</w:t>
      </w:r>
    </w:p>
    <w:p w:rsidR="002B384B" w:rsidRPr="005D0022" w:rsidRDefault="002B384B" w:rsidP="002B384B">
      <w:pPr>
        <w:jc w:val="both"/>
        <w:rPr>
          <w:rFonts w:ascii="Arial" w:hAnsi="Arial" w:cs="Arial"/>
          <w:sz w:val="18"/>
          <w:szCs w:val="18"/>
        </w:rPr>
      </w:pPr>
      <w:r w:rsidRPr="005D0022">
        <w:rPr>
          <w:rFonts w:ascii="Arial" w:hAnsi="Arial" w:cs="Arial"/>
          <w:sz w:val="18"/>
          <w:szCs w:val="18"/>
        </w:rPr>
        <w:t>- executar consertos em móveis, instalar, reparar portas, janelas, esquadrias e demais estruturas e peças de madeira bem como executar tarefas complementares como lixar, passar cola, colocar pregos;</w:t>
      </w:r>
    </w:p>
    <w:p w:rsidR="002B384B" w:rsidRPr="005D0022" w:rsidRDefault="002B384B" w:rsidP="002B384B">
      <w:pPr>
        <w:jc w:val="both"/>
        <w:rPr>
          <w:rFonts w:ascii="Arial" w:hAnsi="Arial" w:cs="Arial"/>
          <w:sz w:val="18"/>
          <w:szCs w:val="18"/>
        </w:rPr>
      </w:pPr>
      <w:r w:rsidRPr="005D0022">
        <w:rPr>
          <w:rFonts w:ascii="Arial" w:hAnsi="Arial" w:cs="Arial"/>
          <w:sz w:val="18"/>
          <w:szCs w:val="18"/>
        </w:rPr>
        <w:t>- montar, desmontar, reparar e ajustar sistemas hidráulicos;</w:t>
      </w:r>
    </w:p>
    <w:p w:rsidR="002B384B" w:rsidRPr="005D0022" w:rsidRDefault="002B384B" w:rsidP="002B384B">
      <w:pPr>
        <w:jc w:val="both"/>
        <w:rPr>
          <w:rFonts w:ascii="Arial" w:hAnsi="Arial" w:cs="Arial"/>
          <w:sz w:val="18"/>
          <w:szCs w:val="18"/>
        </w:rPr>
      </w:pPr>
      <w:r w:rsidRPr="005D0022">
        <w:rPr>
          <w:rFonts w:ascii="Arial" w:hAnsi="Arial" w:cs="Arial"/>
          <w:sz w:val="18"/>
          <w:szCs w:val="18"/>
        </w:rPr>
        <w:t>- localizar e reparar vazamentos em tubulações, encanamentos e demais condutos hidráulicos;</w:t>
      </w:r>
    </w:p>
    <w:p w:rsidR="002B384B" w:rsidRPr="005D0022" w:rsidRDefault="002B384B" w:rsidP="002B384B">
      <w:pPr>
        <w:jc w:val="both"/>
        <w:rPr>
          <w:rFonts w:ascii="Arial" w:hAnsi="Arial" w:cs="Arial"/>
          <w:sz w:val="18"/>
          <w:szCs w:val="18"/>
        </w:rPr>
      </w:pPr>
      <w:r w:rsidRPr="005D0022">
        <w:rPr>
          <w:rFonts w:ascii="Arial" w:hAnsi="Arial" w:cs="Arial"/>
          <w:sz w:val="18"/>
          <w:szCs w:val="18"/>
        </w:rPr>
        <w:t>- instalar louças sanitárias, caixas d’água, chuveiros e outros;</w:t>
      </w:r>
    </w:p>
    <w:p w:rsidR="002B384B" w:rsidRPr="005D0022" w:rsidRDefault="002B384B" w:rsidP="002B384B">
      <w:pPr>
        <w:jc w:val="both"/>
        <w:rPr>
          <w:rFonts w:ascii="Arial" w:hAnsi="Arial" w:cs="Arial"/>
          <w:sz w:val="18"/>
          <w:szCs w:val="18"/>
        </w:rPr>
      </w:pPr>
      <w:r w:rsidRPr="005D0022">
        <w:rPr>
          <w:rFonts w:ascii="Arial" w:hAnsi="Arial" w:cs="Arial"/>
          <w:sz w:val="18"/>
          <w:szCs w:val="18"/>
        </w:rPr>
        <w:t>- preparar tintas e executar tarefas relativas à pintura de superfícies externas e internas das edificações, muros, meios-fios e outros;</w:t>
      </w:r>
    </w:p>
    <w:p w:rsidR="002B384B" w:rsidRPr="005D0022" w:rsidRDefault="002B384B" w:rsidP="002B384B">
      <w:pPr>
        <w:jc w:val="both"/>
        <w:rPr>
          <w:rFonts w:ascii="Arial" w:hAnsi="Arial" w:cs="Arial"/>
          <w:sz w:val="18"/>
          <w:szCs w:val="18"/>
        </w:rPr>
      </w:pPr>
      <w:r w:rsidRPr="005D0022">
        <w:rPr>
          <w:rFonts w:ascii="Arial" w:hAnsi="Arial" w:cs="Arial"/>
          <w:sz w:val="18"/>
          <w:szCs w:val="18"/>
        </w:rPr>
        <w:t>- instalar, revisar e realizar manutenção e reparo de sistemas elétricos;</w:t>
      </w:r>
    </w:p>
    <w:p w:rsidR="002B384B" w:rsidRPr="005D0022" w:rsidRDefault="002B384B" w:rsidP="002B384B">
      <w:pPr>
        <w:jc w:val="both"/>
        <w:rPr>
          <w:rFonts w:ascii="Arial" w:hAnsi="Arial" w:cs="Arial"/>
          <w:sz w:val="18"/>
          <w:szCs w:val="18"/>
        </w:rPr>
      </w:pPr>
      <w:r w:rsidRPr="005D0022">
        <w:rPr>
          <w:rFonts w:ascii="Arial" w:hAnsi="Arial" w:cs="Arial"/>
          <w:sz w:val="18"/>
          <w:szCs w:val="18"/>
        </w:rPr>
        <w:t>- zelar pela conservação, limpar e auxiliar na lubrificação de ferramentas, equipamentos, máquinas e motores;</w:t>
      </w:r>
    </w:p>
    <w:p w:rsidR="002B384B" w:rsidRPr="005D0022" w:rsidRDefault="002B384B" w:rsidP="002B384B">
      <w:pPr>
        <w:jc w:val="both"/>
        <w:rPr>
          <w:rFonts w:ascii="Arial" w:hAnsi="Arial" w:cs="Arial"/>
          <w:sz w:val="18"/>
          <w:szCs w:val="18"/>
        </w:rPr>
      </w:pPr>
      <w:r w:rsidRPr="005D0022">
        <w:rPr>
          <w:rFonts w:ascii="Arial" w:hAnsi="Arial" w:cs="Arial"/>
          <w:sz w:val="18"/>
          <w:szCs w:val="18"/>
        </w:rPr>
        <w:t>- realizar trabalhos de cortes de grama, inclusive operando máquinas necessárias;</w:t>
      </w:r>
    </w:p>
    <w:p w:rsidR="002B384B" w:rsidRPr="005D0022" w:rsidRDefault="002B384B" w:rsidP="002B384B">
      <w:pPr>
        <w:jc w:val="both"/>
        <w:rPr>
          <w:rFonts w:ascii="Arial" w:hAnsi="Arial" w:cs="Arial"/>
          <w:sz w:val="18"/>
          <w:szCs w:val="18"/>
        </w:rPr>
      </w:pPr>
      <w:r w:rsidRPr="005D0022">
        <w:rPr>
          <w:rFonts w:ascii="Arial" w:hAnsi="Arial" w:cs="Arial"/>
          <w:sz w:val="18"/>
          <w:szCs w:val="18"/>
        </w:rPr>
        <w:t>- carregar e descarregar veículos, acondicionando os materiais nos locais de forma adequada;</w:t>
      </w:r>
    </w:p>
    <w:p w:rsidR="002B384B" w:rsidRPr="005D0022" w:rsidRDefault="002B384B" w:rsidP="002B384B">
      <w:pPr>
        <w:jc w:val="both"/>
        <w:rPr>
          <w:rFonts w:ascii="Arial" w:hAnsi="Arial" w:cs="Arial"/>
          <w:sz w:val="18"/>
          <w:szCs w:val="18"/>
        </w:rPr>
      </w:pPr>
      <w:r w:rsidRPr="005D0022">
        <w:rPr>
          <w:rFonts w:ascii="Arial" w:hAnsi="Arial" w:cs="Arial"/>
          <w:sz w:val="18"/>
          <w:szCs w:val="18"/>
        </w:rPr>
        <w:t>- transportar materiais de construção, móveis, equipamentos e ferramentas;</w:t>
      </w:r>
    </w:p>
    <w:p w:rsidR="002B384B" w:rsidRPr="005D0022" w:rsidRDefault="002B384B" w:rsidP="002B384B">
      <w:pPr>
        <w:jc w:val="both"/>
        <w:rPr>
          <w:rFonts w:ascii="Arial" w:hAnsi="Arial" w:cs="Arial"/>
          <w:sz w:val="18"/>
          <w:szCs w:val="18"/>
        </w:rPr>
      </w:pPr>
      <w:r w:rsidRPr="005D0022">
        <w:rPr>
          <w:rFonts w:ascii="Arial" w:hAnsi="Arial" w:cs="Arial"/>
          <w:sz w:val="18"/>
          <w:szCs w:val="18"/>
        </w:rPr>
        <w:t>- auxiliar no plantio, adubagem e poda de árvores, flores e grama para conservação e ornamentação das unidades da FUMSSAR;</w:t>
      </w:r>
    </w:p>
    <w:p w:rsidR="002B384B" w:rsidRPr="005D0022" w:rsidRDefault="002B384B" w:rsidP="002B384B">
      <w:pPr>
        <w:jc w:val="both"/>
        <w:rPr>
          <w:rFonts w:ascii="Arial" w:hAnsi="Arial" w:cs="Arial"/>
          <w:sz w:val="18"/>
          <w:szCs w:val="18"/>
        </w:rPr>
      </w:pPr>
      <w:r w:rsidRPr="005D0022">
        <w:rPr>
          <w:rFonts w:ascii="Arial" w:hAnsi="Arial" w:cs="Arial"/>
          <w:sz w:val="18"/>
          <w:szCs w:val="18"/>
        </w:rPr>
        <w:t>- observar as medidas de segurança na execução das tarefas, usando equipamentos de proteção e tomando precauções para não causar danos a terceiros;</w:t>
      </w:r>
    </w:p>
    <w:p w:rsidR="002B384B" w:rsidRPr="005D0022" w:rsidRDefault="002B384B" w:rsidP="002B384B">
      <w:pPr>
        <w:jc w:val="both"/>
        <w:rPr>
          <w:rFonts w:ascii="Arial" w:hAnsi="Arial" w:cs="Arial"/>
          <w:sz w:val="18"/>
          <w:szCs w:val="18"/>
        </w:rPr>
      </w:pPr>
      <w:r w:rsidRPr="005D0022">
        <w:rPr>
          <w:rFonts w:ascii="Arial" w:hAnsi="Arial" w:cs="Arial"/>
          <w:sz w:val="18"/>
          <w:szCs w:val="18"/>
        </w:rPr>
        <w:t>- zelar pela conservação e guarda dos materiais, ferramentas e equipamentos que utiliza;</w:t>
      </w:r>
    </w:p>
    <w:p w:rsidR="002B384B" w:rsidRPr="005D0022" w:rsidRDefault="002B384B" w:rsidP="002B384B">
      <w:pPr>
        <w:jc w:val="both"/>
        <w:rPr>
          <w:rFonts w:ascii="Arial" w:hAnsi="Arial" w:cs="Arial"/>
          <w:sz w:val="18"/>
          <w:szCs w:val="18"/>
        </w:rPr>
      </w:pPr>
      <w:r w:rsidRPr="005D0022">
        <w:rPr>
          <w:rFonts w:ascii="Arial" w:hAnsi="Arial" w:cs="Arial"/>
          <w:sz w:val="18"/>
          <w:szCs w:val="18"/>
        </w:rPr>
        <w:t>- manter limpo e arrumado o local de trabalho;</w:t>
      </w:r>
    </w:p>
    <w:p w:rsidR="002B384B" w:rsidRPr="005D0022" w:rsidRDefault="002B384B" w:rsidP="002B384B">
      <w:pPr>
        <w:jc w:val="both"/>
        <w:rPr>
          <w:rFonts w:ascii="Arial" w:hAnsi="Arial" w:cs="Arial"/>
          <w:sz w:val="18"/>
          <w:szCs w:val="18"/>
        </w:rPr>
      </w:pPr>
      <w:r w:rsidRPr="005D0022">
        <w:rPr>
          <w:rFonts w:ascii="Arial" w:hAnsi="Arial" w:cs="Arial"/>
          <w:sz w:val="18"/>
          <w:szCs w:val="18"/>
        </w:rPr>
        <w:t>- interpretar croquis ou plantas, observando as especificações predeterminadas, executando-as de acordo com o projeto;</w:t>
      </w:r>
    </w:p>
    <w:p w:rsidR="002B384B" w:rsidRPr="005D0022" w:rsidRDefault="002B384B" w:rsidP="002B384B">
      <w:pPr>
        <w:jc w:val="both"/>
        <w:rPr>
          <w:rFonts w:ascii="Arial" w:hAnsi="Arial" w:cs="Arial"/>
          <w:sz w:val="18"/>
          <w:szCs w:val="18"/>
        </w:rPr>
      </w:pPr>
      <w:r w:rsidRPr="005D0022">
        <w:rPr>
          <w:rFonts w:ascii="Arial" w:hAnsi="Arial" w:cs="Arial"/>
          <w:sz w:val="18"/>
          <w:szCs w:val="18"/>
        </w:rPr>
        <w:t>- quando necessário, selecionar e cortar vergalhões e pedaços de arames, baseando-se em instruções e especificações técnicas;</w:t>
      </w:r>
    </w:p>
    <w:p w:rsidR="002B384B" w:rsidRPr="005D0022" w:rsidRDefault="002B384B" w:rsidP="002B384B">
      <w:pPr>
        <w:jc w:val="both"/>
        <w:rPr>
          <w:rFonts w:ascii="Arial" w:hAnsi="Arial" w:cs="Arial"/>
          <w:sz w:val="18"/>
          <w:szCs w:val="18"/>
        </w:rPr>
      </w:pPr>
      <w:r w:rsidRPr="005D0022">
        <w:rPr>
          <w:rFonts w:ascii="Arial" w:hAnsi="Arial" w:cs="Arial"/>
          <w:sz w:val="18"/>
          <w:szCs w:val="18"/>
        </w:rPr>
        <w:t>- conduzir veículo automotor ou motocicleta da FUMSSAR, quando necessário, para desempenhar suas atividades;</w:t>
      </w:r>
    </w:p>
    <w:p w:rsidR="002B384B" w:rsidRPr="005D0022" w:rsidRDefault="002B384B" w:rsidP="002B384B">
      <w:pPr>
        <w:jc w:val="both"/>
        <w:rPr>
          <w:rFonts w:ascii="Arial" w:hAnsi="Arial" w:cs="Arial"/>
          <w:sz w:val="18"/>
          <w:szCs w:val="18"/>
        </w:rPr>
      </w:pPr>
      <w:r w:rsidRPr="005D0022">
        <w:rPr>
          <w:rFonts w:ascii="Arial" w:hAnsi="Arial" w:cs="Arial"/>
          <w:sz w:val="18"/>
          <w:szCs w:val="18"/>
        </w:rPr>
        <w:t>- executar outras atribuições afins.</w:t>
      </w:r>
    </w:p>
    <w:p w:rsidR="002B384B" w:rsidRPr="005D0022" w:rsidRDefault="002B384B" w:rsidP="002B384B">
      <w:pPr>
        <w:jc w:val="both"/>
        <w:rPr>
          <w:rFonts w:ascii="Arial" w:hAnsi="Arial" w:cs="Arial"/>
          <w:sz w:val="18"/>
          <w:szCs w:val="18"/>
        </w:rPr>
      </w:pPr>
      <w:r w:rsidRPr="005D0022">
        <w:rPr>
          <w:rFonts w:ascii="Arial" w:hAnsi="Arial" w:cs="Arial"/>
          <w:sz w:val="18"/>
          <w:szCs w:val="18"/>
        </w:rPr>
        <w:t>4. Requisitos para provimento:</w:t>
      </w:r>
    </w:p>
    <w:p w:rsidR="002B384B" w:rsidRPr="005D0022" w:rsidRDefault="002B384B" w:rsidP="002B384B">
      <w:pPr>
        <w:jc w:val="both"/>
        <w:rPr>
          <w:rFonts w:ascii="Arial" w:hAnsi="Arial" w:cs="Arial"/>
          <w:sz w:val="18"/>
          <w:szCs w:val="18"/>
        </w:rPr>
      </w:pPr>
      <w:r w:rsidRPr="005D0022">
        <w:rPr>
          <w:rFonts w:ascii="Arial" w:hAnsi="Arial" w:cs="Arial"/>
          <w:sz w:val="18"/>
          <w:szCs w:val="18"/>
        </w:rPr>
        <w:t>Idade mínima de 18 anos completos;</w:t>
      </w:r>
    </w:p>
    <w:p w:rsidR="002B384B" w:rsidRPr="005D0022" w:rsidRDefault="002B384B" w:rsidP="002B384B">
      <w:pPr>
        <w:jc w:val="both"/>
        <w:rPr>
          <w:rFonts w:ascii="Arial" w:hAnsi="Arial" w:cs="Arial"/>
          <w:sz w:val="18"/>
          <w:szCs w:val="18"/>
        </w:rPr>
      </w:pPr>
      <w:r w:rsidRPr="005D0022">
        <w:rPr>
          <w:rFonts w:ascii="Arial" w:hAnsi="Arial" w:cs="Arial"/>
          <w:sz w:val="18"/>
          <w:szCs w:val="18"/>
        </w:rPr>
        <w:t>Instrução de ensino médio completo.</w:t>
      </w:r>
    </w:p>
    <w:p w:rsidR="002B384B" w:rsidRPr="005D0022" w:rsidRDefault="002B384B" w:rsidP="002B384B">
      <w:pPr>
        <w:jc w:val="both"/>
        <w:rPr>
          <w:rFonts w:ascii="Arial" w:hAnsi="Arial" w:cs="Arial"/>
          <w:sz w:val="18"/>
          <w:szCs w:val="18"/>
        </w:rPr>
      </w:pPr>
      <w:r w:rsidRPr="005D0022">
        <w:rPr>
          <w:rFonts w:ascii="Arial" w:hAnsi="Arial" w:cs="Arial"/>
          <w:sz w:val="18"/>
          <w:szCs w:val="18"/>
        </w:rPr>
        <w:t>Carteira Nacional de Habilitação: categoria A, B ou AB.</w:t>
      </w:r>
    </w:p>
    <w:p w:rsidR="002B384B" w:rsidRPr="005D0022" w:rsidRDefault="002B384B" w:rsidP="002B384B">
      <w:pPr>
        <w:jc w:val="both"/>
        <w:rPr>
          <w:rFonts w:ascii="Arial" w:hAnsi="Arial" w:cs="Arial"/>
          <w:sz w:val="18"/>
          <w:szCs w:val="18"/>
        </w:rPr>
      </w:pPr>
      <w:r w:rsidRPr="005D0022">
        <w:rPr>
          <w:rFonts w:ascii="Arial" w:hAnsi="Arial" w:cs="Arial"/>
          <w:sz w:val="18"/>
          <w:szCs w:val="18"/>
        </w:rPr>
        <w:t>5. Condições de trabalho:</w:t>
      </w:r>
    </w:p>
    <w:p w:rsidR="002B384B" w:rsidRPr="005D0022" w:rsidRDefault="002B384B" w:rsidP="002B384B">
      <w:pPr>
        <w:jc w:val="both"/>
        <w:rPr>
          <w:rFonts w:ascii="Arial" w:hAnsi="Arial" w:cs="Arial"/>
          <w:sz w:val="18"/>
          <w:szCs w:val="18"/>
        </w:rPr>
      </w:pPr>
      <w:r w:rsidRPr="005D0022">
        <w:rPr>
          <w:rFonts w:ascii="Arial" w:hAnsi="Arial" w:cs="Arial"/>
          <w:sz w:val="18"/>
          <w:szCs w:val="18"/>
        </w:rPr>
        <w:t>Carga horária de 40 horas.</w:t>
      </w:r>
    </w:p>
    <w:p w:rsidR="002B384B" w:rsidRPr="005D0022" w:rsidRDefault="002B384B" w:rsidP="002B384B">
      <w:pPr>
        <w:jc w:val="both"/>
        <w:rPr>
          <w:rFonts w:ascii="Arial" w:hAnsi="Arial" w:cs="Arial"/>
          <w:sz w:val="18"/>
          <w:szCs w:val="18"/>
        </w:rPr>
      </w:pPr>
      <w:r w:rsidRPr="005D0022">
        <w:rPr>
          <w:rFonts w:ascii="Arial" w:hAnsi="Arial" w:cs="Arial"/>
          <w:sz w:val="18"/>
          <w:szCs w:val="18"/>
        </w:rPr>
        <w:t>6. Recrutamento: mediante concurso público.</w:t>
      </w:r>
    </w:p>
    <w:p w:rsidR="002B384B" w:rsidRPr="005D0022" w:rsidRDefault="002B384B" w:rsidP="00037D62">
      <w:pPr>
        <w:tabs>
          <w:tab w:val="left" w:pos="-1620"/>
        </w:tabs>
        <w:jc w:val="both"/>
        <w:rPr>
          <w:rFonts w:ascii="Arial" w:hAnsi="Arial" w:cs="Arial"/>
          <w:b/>
          <w:sz w:val="18"/>
          <w:szCs w:val="18"/>
          <w:u w:val="single"/>
        </w:rPr>
      </w:pPr>
    </w:p>
    <w:p w:rsidR="002B384B" w:rsidRPr="005D0022" w:rsidRDefault="002B384B" w:rsidP="00037D62">
      <w:pPr>
        <w:tabs>
          <w:tab w:val="left" w:pos="-1620"/>
        </w:tabs>
        <w:jc w:val="both"/>
        <w:rPr>
          <w:rFonts w:ascii="Arial" w:hAnsi="Arial" w:cs="Arial"/>
          <w:b/>
          <w:sz w:val="18"/>
          <w:szCs w:val="18"/>
          <w:u w:val="single"/>
        </w:rPr>
      </w:pPr>
    </w:p>
    <w:p w:rsidR="00037D62" w:rsidRPr="005D0022" w:rsidRDefault="00037D62" w:rsidP="00037D62">
      <w:pPr>
        <w:tabs>
          <w:tab w:val="left" w:pos="-1620"/>
        </w:tabs>
        <w:jc w:val="both"/>
        <w:rPr>
          <w:rFonts w:ascii="Arial" w:hAnsi="Arial" w:cs="Arial"/>
          <w:b/>
          <w:sz w:val="18"/>
          <w:szCs w:val="18"/>
          <w:u w:val="single"/>
        </w:rPr>
      </w:pPr>
      <w:r w:rsidRPr="005D0022">
        <w:rPr>
          <w:rFonts w:ascii="Arial" w:hAnsi="Arial" w:cs="Arial"/>
          <w:b/>
          <w:sz w:val="18"/>
          <w:szCs w:val="18"/>
          <w:u w:val="single"/>
        </w:rPr>
        <w:lastRenderedPageBreak/>
        <w:t>Assistente Social Geral</w:t>
      </w:r>
    </w:p>
    <w:p w:rsidR="00AE3A52" w:rsidRPr="005D0022" w:rsidRDefault="00AE3A52" w:rsidP="00AE3A52">
      <w:pPr>
        <w:jc w:val="both"/>
        <w:rPr>
          <w:rFonts w:ascii="Arial" w:hAnsi="Arial" w:cs="Arial"/>
          <w:sz w:val="18"/>
          <w:szCs w:val="18"/>
        </w:rPr>
      </w:pPr>
      <w:r w:rsidRPr="005D0022">
        <w:rPr>
          <w:rFonts w:ascii="Arial" w:hAnsi="Arial" w:cs="Arial"/>
          <w:sz w:val="18"/>
          <w:szCs w:val="18"/>
        </w:rPr>
        <w:t>1. Cargo: ASSISTENTE SOCIAL GERAL</w:t>
      </w:r>
    </w:p>
    <w:p w:rsidR="00AE3A52" w:rsidRPr="005D0022" w:rsidRDefault="00AE3A52" w:rsidP="00AE3A52">
      <w:pPr>
        <w:jc w:val="both"/>
        <w:rPr>
          <w:rFonts w:ascii="Arial" w:hAnsi="Arial" w:cs="Arial"/>
          <w:sz w:val="18"/>
          <w:szCs w:val="18"/>
        </w:rPr>
      </w:pPr>
      <w:r w:rsidRPr="005D0022">
        <w:rPr>
          <w:rFonts w:ascii="Arial" w:hAnsi="Arial" w:cs="Arial"/>
          <w:sz w:val="18"/>
          <w:szCs w:val="18"/>
        </w:rPr>
        <w:t>2. Descrição sintética: elaborar e executar programas de assistência e apoio à população e aos servidores da FUMSSAR identificando, analisando e contribuindo para a solução de problemas de natureza social.</w:t>
      </w:r>
    </w:p>
    <w:p w:rsidR="00AE3A52" w:rsidRPr="005D0022" w:rsidRDefault="00AE3A52" w:rsidP="00AE3A52">
      <w:pPr>
        <w:jc w:val="both"/>
        <w:rPr>
          <w:rFonts w:ascii="Arial" w:hAnsi="Arial" w:cs="Arial"/>
          <w:sz w:val="18"/>
          <w:szCs w:val="18"/>
        </w:rPr>
      </w:pPr>
      <w:r w:rsidRPr="005D0022">
        <w:rPr>
          <w:rFonts w:ascii="Arial" w:hAnsi="Arial" w:cs="Arial"/>
          <w:sz w:val="18"/>
          <w:szCs w:val="18"/>
        </w:rPr>
        <w:t>3. Atribuições típicas:</w:t>
      </w:r>
    </w:p>
    <w:p w:rsidR="00AE3A52" w:rsidRPr="005D0022" w:rsidRDefault="00AE3A52" w:rsidP="00AE3A52">
      <w:pPr>
        <w:jc w:val="both"/>
        <w:rPr>
          <w:rFonts w:ascii="Arial" w:hAnsi="Arial" w:cs="Arial"/>
          <w:sz w:val="18"/>
          <w:szCs w:val="18"/>
        </w:rPr>
      </w:pPr>
      <w:r w:rsidRPr="005D0022">
        <w:rPr>
          <w:rFonts w:ascii="Arial" w:hAnsi="Arial" w:cs="Arial"/>
          <w:sz w:val="18"/>
          <w:szCs w:val="18"/>
        </w:rPr>
        <w:t>- coordenar a execução dos programas sociais desenvolvidos pela FUMSSAR;</w:t>
      </w:r>
    </w:p>
    <w:p w:rsidR="00AE3A52" w:rsidRPr="005D0022" w:rsidRDefault="00AE3A52" w:rsidP="00AE3A52">
      <w:pPr>
        <w:jc w:val="both"/>
        <w:rPr>
          <w:rFonts w:ascii="Arial" w:hAnsi="Arial" w:cs="Arial"/>
          <w:sz w:val="18"/>
          <w:szCs w:val="18"/>
        </w:rPr>
      </w:pPr>
      <w:r w:rsidRPr="005D0022">
        <w:rPr>
          <w:rFonts w:ascii="Arial" w:hAnsi="Arial" w:cs="Arial"/>
          <w:sz w:val="18"/>
          <w:szCs w:val="18"/>
        </w:rPr>
        <w:t>- coordenar levantamento de dados para identificar problemas sociais de grupos específicos de pessoas;</w:t>
      </w:r>
    </w:p>
    <w:p w:rsidR="00AE3A52" w:rsidRPr="005D0022" w:rsidRDefault="00AE3A52" w:rsidP="00AE3A52">
      <w:pPr>
        <w:jc w:val="both"/>
        <w:rPr>
          <w:rFonts w:ascii="Arial" w:hAnsi="Arial" w:cs="Arial"/>
          <w:sz w:val="18"/>
          <w:szCs w:val="18"/>
        </w:rPr>
      </w:pPr>
      <w:r w:rsidRPr="005D0022">
        <w:rPr>
          <w:rFonts w:ascii="Arial" w:hAnsi="Arial" w:cs="Arial"/>
          <w:sz w:val="18"/>
          <w:szCs w:val="18"/>
        </w:rPr>
        <w:t>- participar da elaboração, coordenação e execução de campanhas educativas no campo da saúde pública, higiene, saneamento e educação;</w:t>
      </w:r>
    </w:p>
    <w:p w:rsidR="00AE3A52" w:rsidRPr="005D0022" w:rsidRDefault="00AE3A52" w:rsidP="00AE3A52">
      <w:pPr>
        <w:jc w:val="both"/>
        <w:rPr>
          <w:rFonts w:ascii="Arial" w:hAnsi="Arial" w:cs="Arial"/>
          <w:sz w:val="18"/>
          <w:szCs w:val="18"/>
        </w:rPr>
      </w:pPr>
      <w:r w:rsidRPr="005D0022">
        <w:rPr>
          <w:rFonts w:ascii="Arial" w:hAnsi="Arial" w:cs="Arial"/>
          <w:sz w:val="18"/>
          <w:szCs w:val="18"/>
        </w:rPr>
        <w:t>- orientar o comportamento de grupos específicos de pessoas em face de problemas de habitação, saúde, higiene, educação, planejamento familiar e outros;</w:t>
      </w:r>
    </w:p>
    <w:p w:rsidR="00AE3A52" w:rsidRPr="005D0022" w:rsidRDefault="00AE3A52" w:rsidP="00AE3A52">
      <w:pPr>
        <w:jc w:val="both"/>
        <w:rPr>
          <w:rFonts w:ascii="Arial" w:hAnsi="Arial" w:cs="Arial"/>
          <w:sz w:val="18"/>
          <w:szCs w:val="18"/>
        </w:rPr>
      </w:pPr>
      <w:r w:rsidRPr="005D0022">
        <w:rPr>
          <w:rFonts w:ascii="Arial" w:hAnsi="Arial" w:cs="Arial"/>
          <w:sz w:val="18"/>
          <w:szCs w:val="18"/>
        </w:rPr>
        <w:t>- promover, por meio de técnicas próprias e através de entrevistas, palestras, visitas em domicílios e outros meios, a prevenção ou solução de problemas sociais identificados entre grupos específicos de pessoas;</w:t>
      </w:r>
    </w:p>
    <w:p w:rsidR="00AE3A52" w:rsidRPr="005D0022" w:rsidRDefault="00AE3A52" w:rsidP="00AE3A52">
      <w:pPr>
        <w:jc w:val="both"/>
        <w:rPr>
          <w:rFonts w:ascii="Arial" w:hAnsi="Arial" w:cs="Arial"/>
          <w:sz w:val="18"/>
          <w:szCs w:val="18"/>
        </w:rPr>
      </w:pPr>
      <w:r w:rsidRPr="005D0022">
        <w:rPr>
          <w:rFonts w:ascii="Arial" w:hAnsi="Arial" w:cs="Arial"/>
          <w:sz w:val="18"/>
          <w:szCs w:val="18"/>
        </w:rPr>
        <w:t>- organizar e manter atualizados referências sobre características socioeconômicos dos assistidos;</w:t>
      </w:r>
    </w:p>
    <w:p w:rsidR="00AE3A52" w:rsidRPr="005D0022" w:rsidRDefault="00AE3A52" w:rsidP="00AE3A52">
      <w:pPr>
        <w:jc w:val="both"/>
        <w:rPr>
          <w:rFonts w:ascii="Arial" w:hAnsi="Arial" w:cs="Arial"/>
          <w:sz w:val="18"/>
          <w:szCs w:val="18"/>
        </w:rPr>
      </w:pPr>
      <w:r w:rsidRPr="005D0022">
        <w:rPr>
          <w:rFonts w:ascii="Arial" w:hAnsi="Arial" w:cs="Arial"/>
          <w:sz w:val="18"/>
          <w:szCs w:val="18"/>
        </w:rPr>
        <w:t>- aconselhar e orientar a população nos postos de saúde a fim de solucionar a demanda apresentada;</w:t>
      </w:r>
    </w:p>
    <w:p w:rsidR="00AE3A52" w:rsidRPr="005D0022" w:rsidRDefault="00AE3A52" w:rsidP="00AE3A52">
      <w:pPr>
        <w:jc w:val="both"/>
        <w:rPr>
          <w:rFonts w:ascii="Arial" w:hAnsi="Arial" w:cs="Arial"/>
          <w:sz w:val="18"/>
          <w:szCs w:val="18"/>
        </w:rPr>
      </w:pPr>
      <w:r w:rsidRPr="005D0022">
        <w:rPr>
          <w:rFonts w:ascii="Arial" w:hAnsi="Arial" w:cs="Arial"/>
          <w:sz w:val="18"/>
          <w:szCs w:val="18"/>
        </w:rPr>
        <w:t>- elaborar pareceres, informes técnicos e relatórios, realizando pesquisas, entrevistas, fazendo observações e sugerindo medidas para implantação, desenvolvimento e aperfeiçoamento de atividades em sua área de atuação;</w:t>
      </w:r>
    </w:p>
    <w:p w:rsidR="00AE3A52" w:rsidRPr="005D0022" w:rsidRDefault="00AE3A52" w:rsidP="00AE3A52">
      <w:pPr>
        <w:jc w:val="both"/>
        <w:rPr>
          <w:rFonts w:ascii="Arial" w:hAnsi="Arial" w:cs="Arial"/>
          <w:sz w:val="18"/>
          <w:szCs w:val="18"/>
        </w:rPr>
      </w:pPr>
      <w:r w:rsidRPr="005D0022">
        <w:rPr>
          <w:rFonts w:ascii="Arial" w:hAnsi="Arial" w:cs="Arial"/>
          <w:sz w:val="18"/>
          <w:szCs w:val="18"/>
        </w:rPr>
        <w:t>- coordenar, executar ou supervisionar a realização de programas de serviço social, desenvolvendo atividades de caráter educativo, recreativo ou de assistência à saúde para proporcionar a melhoria da qualidade de vida pessoal e familiar dos servidores da FUMSSAR;</w:t>
      </w:r>
    </w:p>
    <w:p w:rsidR="00AE3A52" w:rsidRPr="005D0022" w:rsidRDefault="00AE3A52" w:rsidP="00AE3A52">
      <w:pPr>
        <w:jc w:val="both"/>
        <w:rPr>
          <w:rFonts w:ascii="Arial" w:hAnsi="Arial" w:cs="Arial"/>
          <w:sz w:val="18"/>
          <w:szCs w:val="18"/>
        </w:rPr>
      </w:pPr>
      <w:r w:rsidRPr="005D0022">
        <w:rPr>
          <w:rFonts w:ascii="Arial" w:hAnsi="Arial" w:cs="Arial"/>
          <w:sz w:val="18"/>
          <w:szCs w:val="18"/>
        </w:rPr>
        <w:t>- participar das atividades administrativas, de controle e de apoio referentes à sua área de atuação;</w:t>
      </w:r>
    </w:p>
    <w:p w:rsidR="00AE3A52" w:rsidRPr="005D0022" w:rsidRDefault="00AE3A52" w:rsidP="00AE3A52">
      <w:pPr>
        <w:jc w:val="both"/>
        <w:rPr>
          <w:rFonts w:ascii="Arial" w:hAnsi="Arial" w:cs="Arial"/>
          <w:sz w:val="18"/>
          <w:szCs w:val="18"/>
        </w:rPr>
      </w:pPr>
      <w:r w:rsidRPr="005D0022">
        <w:rPr>
          <w:rFonts w:ascii="Arial" w:hAnsi="Arial" w:cs="Arial"/>
          <w:sz w:val="18"/>
          <w:szCs w:val="18"/>
        </w:rPr>
        <w:t>- participar das atividades de capacitação e aperfeiçoamento de pessoal técnico e auxiliar, realizando-as em serviço ou ministrando aulas e palestras, a fim de contribuir para o desenvolvimento qualitativo dos recursos humanos em sua área de atuação;</w:t>
      </w:r>
    </w:p>
    <w:p w:rsidR="00AE3A52" w:rsidRPr="005D0022" w:rsidRDefault="00AE3A52" w:rsidP="00AE3A52">
      <w:pPr>
        <w:jc w:val="both"/>
        <w:rPr>
          <w:rFonts w:ascii="Arial" w:hAnsi="Arial" w:cs="Arial"/>
          <w:sz w:val="18"/>
          <w:szCs w:val="18"/>
        </w:rPr>
      </w:pPr>
      <w:r w:rsidRPr="005D0022">
        <w:rPr>
          <w:rFonts w:ascii="Arial" w:hAnsi="Arial" w:cs="Arial"/>
          <w:sz w:val="18"/>
          <w:szCs w:val="18"/>
        </w:rPr>
        <w:t>- participar de grupos de trabalho e/ou reuniões com unidades da FUMSSAR e outras entidades públicas e particulares, realizando estudos, emitindo pareceres ou fazendo exposições de situações e/ou problemas identificados, opinando, oferecendo sugestões, revisando e discutindo trabalhos técnico-científicos, para fins de formulação de diretrizes, planos e programas de trabalho afetos ao município;</w:t>
      </w:r>
    </w:p>
    <w:p w:rsidR="00AE3A52" w:rsidRPr="005D0022" w:rsidRDefault="00AE3A52" w:rsidP="00AE3A52">
      <w:pPr>
        <w:jc w:val="both"/>
        <w:rPr>
          <w:rFonts w:ascii="Arial" w:hAnsi="Arial" w:cs="Arial"/>
          <w:sz w:val="18"/>
          <w:szCs w:val="18"/>
        </w:rPr>
      </w:pPr>
      <w:r w:rsidRPr="005D0022">
        <w:rPr>
          <w:rFonts w:ascii="Arial" w:hAnsi="Arial" w:cs="Arial"/>
          <w:sz w:val="18"/>
          <w:szCs w:val="18"/>
        </w:rPr>
        <w:t>- realizar outras atribuições compatíveis com sua formação profissional.</w:t>
      </w:r>
    </w:p>
    <w:p w:rsidR="00AE3A52" w:rsidRPr="005D0022" w:rsidRDefault="00AE3A52" w:rsidP="00AE3A52">
      <w:pPr>
        <w:jc w:val="both"/>
        <w:rPr>
          <w:rFonts w:ascii="Arial" w:hAnsi="Arial" w:cs="Arial"/>
          <w:sz w:val="18"/>
          <w:szCs w:val="18"/>
        </w:rPr>
      </w:pPr>
      <w:r w:rsidRPr="005D0022">
        <w:rPr>
          <w:rFonts w:ascii="Arial" w:hAnsi="Arial" w:cs="Arial"/>
          <w:sz w:val="18"/>
          <w:szCs w:val="18"/>
        </w:rPr>
        <w:t>4. Requisitos para provimento:</w:t>
      </w:r>
    </w:p>
    <w:p w:rsidR="00AE3A52" w:rsidRPr="005D0022" w:rsidRDefault="00AE3A52" w:rsidP="00AE3A52">
      <w:pPr>
        <w:jc w:val="both"/>
        <w:rPr>
          <w:rFonts w:ascii="Arial" w:hAnsi="Arial" w:cs="Arial"/>
          <w:sz w:val="18"/>
          <w:szCs w:val="18"/>
        </w:rPr>
      </w:pPr>
      <w:r w:rsidRPr="005D0022">
        <w:rPr>
          <w:rFonts w:ascii="Arial" w:hAnsi="Arial" w:cs="Arial"/>
          <w:sz w:val="18"/>
          <w:szCs w:val="18"/>
        </w:rPr>
        <w:t>Idade mínima de 18 anos completos;</w:t>
      </w:r>
    </w:p>
    <w:p w:rsidR="00AE3A52" w:rsidRPr="005D0022" w:rsidRDefault="00AE3A52" w:rsidP="00AE3A52">
      <w:pPr>
        <w:jc w:val="both"/>
        <w:rPr>
          <w:rFonts w:ascii="Arial" w:hAnsi="Arial" w:cs="Arial"/>
          <w:sz w:val="18"/>
          <w:szCs w:val="18"/>
        </w:rPr>
      </w:pPr>
      <w:r w:rsidRPr="005D0022">
        <w:rPr>
          <w:rFonts w:ascii="Arial" w:hAnsi="Arial" w:cs="Arial"/>
          <w:sz w:val="18"/>
          <w:szCs w:val="18"/>
        </w:rPr>
        <w:t>Instrução: curso de graduação em Serviço Social e registro no respectivo conselho de classe.</w:t>
      </w:r>
    </w:p>
    <w:p w:rsidR="00AE3A52" w:rsidRPr="005D0022" w:rsidRDefault="00AE3A52" w:rsidP="00AE3A52">
      <w:pPr>
        <w:jc w:val="both"/>
        <w:rPr>
          <w:rFonts w:ascii="Arial" w:hAnsi="Arial" w:cs="Arial"/>
          <w:sz w:val="18"/>
          <w:szCs w:val="18"/>
        </w:rPr>
      </w:pPr>
      <w:r w:rsidRPr="005D0022">
        <w:rPr>
          <w:rFonts w:ascii="Arial" w:hAnsi="Arial" w:cs="Arial"/>
          <w:sz w:val="18"/>
          <w:szCs w:val="18"/>
        </w:rPr>
        <w:t>5. Condições de trabalho:</w:t>
      </w:r>
    </w:p>
    <w:p w:rsidR="00AE3A52" w:rsidRPr="005D0022" w:rsidRDefault="00AE3A52" w:rsidP="00AE3A52">
      <w:pPr>
        <w:jc w:val="both"/>
        <w:rPr>
          <w:rFonts w:ascii="Arial" w:hAnsi="Arial" w:cs="Arial"/>
          <w:sz w:val="18"/>
          <w:szCs w:val="18"/>
        </w:rPr>
      </w:pPr>
      <w:r w:rsidRPr="005D0022">
        <w:rPr>
          <w:rFonts w:ascii="Arial" w:hAnsi="Arial" w:cs="Arial"/>
          <w:sz w:val="18"/>
          <w:szCs w:val="18"/>
        </w:rPr>
        <w:t>Carga horária de 40 horas.</w:t>
      </w:r>
    </w:p>
    <w:p w:rsidR="00AE3A52" w:rsidRPr="005D0022" w:rsidRDefault="00AE3A52" w:rsidP="00AE3A52">
      <w:pPr>
        <w:tabs>
          <w:tab w:val="left" w:pos="-1620"/>
        </w:tabs>
        <w:jc w:val="both"/>
        <w:rPr>
          <w:rFonts w:ascii="Arial" w:hAnsi="Arial" w:cs="Arial"/>
          <w:b/>
          <w:sz w:val="18"/>
          <w:szCs w:val="18"/>
          <w:u w:val="single"/>
        </w:rPr>
      </w:pPr>
      <w:r w:rsidRPr="005D0022">
        <w:rPr>
          <w:rFonts w:ascii="Arial" w:hAnsi="Arial" w:cs="Arial"/>
          <w:sz w:val="18"/>
          <w:szCs w:val="18"/>
        </w:rPr>
        <w:t>6. Recrutamento: mediante concurso público.</w:t>
      </w:r>
    </w:p>
    <w:p w:rsidR="00AE3A52" w:rsidRPr="005D0022" w:rsidRDefault="00AE3A52" w:rsidP="00037D62">
      <w:pPr>
        <w:tabs>
          <w:tab w:val="left" w:pos="-1620"/>
        </w:tabs>
        <w:jc w:val="both"/>
        <w:rPr>
          <w:rFonts w:ascii="Arial" w:hAnsi="Arial" w:cs="Arial"/>
          <w:b/>
          <w:sz w:val="18"/>
          <w:szCs w:val="18"/>
          <w:u w:val="single"/>
        </w:rPr>
      </w:pPr>
    </w:p>
    <w:p w:rsidR="00037D62" w:rsidRPr="005D0022" w:rsidRDefault="00037D62" w:rsidP="00037D62">
      <w:pPr>
        <w:tabs>
          <w:tab w:val="left" w:pos="-1620"/>
        </w:tabs>
        <w:jc w:val="both"/>
        <w:rPr>
          <w:rFonts w:ascii="Arial" w:hAnsi="Arial" w:cs="Arial"/>
          <w:b/>
          <w:sz w:val="18"/>
          <w:szCs w:val="18"/>
          <w:u w:val="single"/>
        </w:rPr>
      </w:pPr>
      <w:r w:rsidRPr="005D0022">
        <w:rPr>
          <w:rFonts w:ascii="Arial" w:hAnsi="Arial" w:cs="Arial"/>
          <w:b/>
          <w:sz w:val="18"/>
          <w:szCs w:val="18"/>
          <w:u w:val="single"/>
        </w:rPr>
        <w:t>Auxiliar de Saúde Bucal</w:t>
      </w:r>
    </w:p>
    <w:p w:rsidR="00F3780C" w:rsidRPr="005D0022" w:rsidRDefault="00F3780C" w:rsidP="00F3780C">
      <w:pPr>
        <w:jc w:val="both"/>
        <w:rPr>
          <w:rFonts w:ascii="Arial" w:hAnsi="Arial" w:cs="Arial"/>
          <w:sz w:val="18"/>
          <w:szCs w:val="18"/>
        </w:rPr>
      </w:pPr>
      <w:r w:rsidRPr="005D0022">
        <w:rPr>
          <w:rFonts w:ascii="Arial" w:hAnsi="Arial" w:cs="Arial"/>
          <w:sz w:val="18"/>
          <w:szCs w:val="18"/>
        </w:rPr>
        <w:t>1. Cargo: AUXILIAR DE SAÚDE BUCAL</w:t>
      </w:r>
    </w:p>
    <w:p w:rsidR="00F3780C" w:rsidRPr="005D0022" w:rsidRDefault="00F3780C" w:rsidP="00F3780C">
      <w:pPr>
        <w:jc w:val="both"/>
        <w:rPr>
          <w:rFonts w:ascii="Arial" w:hAnsi="Arial" w:cs="Arial"/>
          <w:sz w:val="18"/>
          <w:szCs w:val="18"/>
        </w:rPr>
      </w:pPr>
      <w:r w:rsidRPr="005D0022">
        <w:rPr>
          <w:rFonts w:ascii="Arial" w:hAnsi="Arial" w:cs="Arial"/>
          <w:sz w:val="18"/>
          <w:szCs w:val="18"/>
        </w:rPr>
        <w:t xml:space="preserve">2. Descrição sintética: realizar tarefas de orientação sobre higiene bucal à população e auxiliar na realização de trabalhos odontológicos. </w:t>
      </w:r>
    </w:p>
    <w:p w:rsidR="00F3780C" w:rsidRPr="005D0022" w:rsidRDefault="00F3780C" w:rsidP="00F3780C">
      <w:pPr>
        <w:jc w:val="both"/>
        <w:rPr>
          <w:rFonts w:ascii="Arial" w:hAnsi="Arial" w:cs="Arial"/>
          <w:sz w:val="18"/>
          <w:szCs w:val="18"/>
        </w:rPr>
      </w:pPr>
      <w:r w:rsidRPr="005D0022">
        <w:rPr>
          <w:rFonts w:ascii="Arial" w:hAnsi="Arial" w:cs="Arial"/>
          <w:sz w:val="18"/>
          <w:szCs w:val="18"/>
        </w:rPr>
        <w:t>3. Atribuições típicas:</w:t>
      </w:r>
    </w:p>
    <w:p w:rsidR="00F3780C" w:rsidRPr="005D0022" w:rsidRDefault="00F3780C" w:rsidP="00F3780C">
      <w:pPr>
        <w:jc w:val="both"/>
        <w:rPr>
          <w:rFonts w:ascii="Arial" w:hAnsi="Arial" w:cs="Arial"/>
          <w:sz w:val="18"/>
          <w:szCs w:val="18"/>
        </w:rPr>
      </w:pPr>
      <w:r w:rsidRPr="005D0022">
        <w:rPr>
          <w:rFonts w:ascii="Arial" w:hAnsi="Arial" w:cs="Arial"/>
          <w:sz w:val="18"/>
          <w:szCs w:val="18"/>
        </w:rPr>
        <w:t>- dispor os instrumentos odontológicos sobre local apropriado, colocando-os na ordem de utilização para passá-los ao odontólogo durante a consulta ou ato operatório;</w:t>
      </w:r>
    </w:p>
    <w:p w:rsidR="00F3780C" w:rsidRPr="005D0022" w:rsidRDefault="00F3780C" w:rsidP="00F3780C">
      <w:pPr>
        <w:jc w:val="both"/>
        <w:rPr>
          <w:rFonts w:ascii="Arial" w:hAnsi="Arial" w:cs="Arial"/>
          <w:sz w:val="18"/>
          <w:szCs w:val="18"/>
        </w:rPr>
      </w:pPr>
      <w:r w:rsidRPr="005D0022">
        <w:rPr>
          <w:rFonts w:ascii="Arial" w:hAnsi="Arial" w:cs="Arial"/>
          <w:sz w:val="18"/>
          <w:szCs w:val="18"/>
        </w:rPr>
        <w:t>- preparar o paciente para consultas ou cirurgias, posicionando-o de forma adequada na cadeira, bem como proceder à assepsia da região bucal com substâncias químicas apropriadas, para prevenir contaminação inclusive em ambientes hospitalares;</w:t>
      </w:r>
    </w:p>
    <w:p w:rsidR="00F3780C" w:rsidRPr="005D0022" w:rsidRDefault="00F3780C" w:rsidP="00F3780C">
      <w:pPr>
        <w:jc w:val="both"/>
        <w:rPr>
          <w:rFonts w:ascii="Arial" w:hAnsi="Arial" w:cs="Arial"/>
          <w:sz w:val="18"/>
          <w:szCs w:val="18"/>
        </w:rPr>
      </w:pPr>
      <w:r w:rsidRPr="005D0022">
        <w:rPr>
          <w:rFonts w:ascii="Arial" w:hAnsi="Arial" w:cs="Arial"/>
          <w:sz w:val="18"/>
          <w:szCs w:val="18"/>
        </w:rPr>
        <w:t>- passar os instrumentos ao odontólogo, posicionando peça por peça na mão do mesmo, à medida que forem solicitados, para facilitar o desempenho funcional;</w:t>
      </w:r>
    </w:p>
    <w:p w:rsidR="00F3780C" w:rsidRPr="005D0022" w:rsidRDefault="00F3780C" w:rsidP="00F3780C">
      <w:pPr>
        <w:jc w:val="both"/>
        <w:rPr>
          <w:rFonts w:ascii="Arial" w:hAnsi="Arial" w:cs="Arial"/>
          <w:sz w:val="18"/>
          <w:szCs w:val="18"/>
        </w:rPr>
      </w:pPr>
      <w:r w:rsidRPr="005D0022">
        <w:rPr>
          <w:rFonts w:ascii="Arial" w:hAnsi="Arial" w:cs="Arial"/>
          <w:sz w:val="18"/>
          <w:szCs w:val="18"/>
        </w:rPr>
        <w:t>- proceder à assepsia da bandeja de instrumental, limpando e esterilizando o local e as peças, para ordená-las para o próximo atendimento e evitar contaminações;</w:t>
      </w:r>
    </w:p>
    <w:p w:rsidR="00F3780C" w:rsidRPr="005D0022" w:rsidRDefault="00F3780C" w:rsidP="00F3780C">
      <w:pPr>
        <w:jc w:val="both"/>
        <w:rPr>
          <w:rFonts w:ascii="Arial" w:hAnsi="Arial" w:cs="Arial"/>
          <w:sz w:val="18"/>
          <w:szCs w:val="18"/>
        </w:rPr>
      </w:pPr>
      <w:r w:rsidRPr="005D0022">
        <w:rPr>
          <w:rFonts w:ascii="Arial" w:hAnsi="Arial" w:cs="Arial"/>
          <w:sz w:val="18"/>
          <w:szCs w:val="18"/>
        </w:rPr>
        <w:t>- manipular materiais e substâncias de uso odontológico, segundo orientação do odontólogo;</w:t>
      </w:r>
    </w:p>
    <w:p w:rsidR="00F3780C" w:rsidRPr="005D0022" w:rsidRDefault="00F3780C" w:rsidP="00F3780C">
      <w:pPr>
        <w:jc w:val="both"/>
        <w:rPr>
          <w:rFonts w:ascii="Arial" w:hAnsi="Arial" w:cs="Arial"/>
          <w:sz w:val="18"/>
          <w:szCs w:val="18"/>
        </w:rPr>
      </w:pPr>
      <w:r w:rsidRPr="005D0022">
        <w:rPr>
          <w:rFonts w:ascii="Arial" w:hAnsi="Arial" w:cs="Arial"/>
          <w:sz w:val="18"/>
          <w:szCs w:val="18"/>
        </w:rPr>
        <w:t>- orientar os pacientes sobre higiene bucal;</w:t>
      </w:r>
    </w:p>
    <w:p w:rsidR="00F3780C" w:rsidRPr="005D0022" w:rsidRDefault="00F3780C" w:rsidP="00F3780C">
      <w:pPr>
        <w:jc w:val="both"/>
        <w:rPr>
          <w:rFonts w:ascii="Arial" w:hAnsi="Arial" w:cs="Arial"/>
          <w:sz w:val="18"/>
          <w:szCs w:val="18"/>
        </w:rPr>
      </w:pPr>
      <w:r w:rsidRPr="005D0022">
        <w:rPr>
          <w:rFonts w:ascii="Arial" w:hAnsi="Arial" w:cs="Arial"/>
          <w:sz w:val="18"/>
          <w:szCs w:val="18"/>
        </w:rPr>
        <w:t>- fazer demonstrações de técnicas de escovação;</w:t>
      </w:r>
    </w:p>
    <w:p w:rsidR="00F3780C" w:rsidRPr="005D0022" w:rsidRDefault="00F3780C" w:rsidP="00F3780C">
      <w:pPr>
        <w:jc w:val="both"/>
        <w:rPr>
          <w:rFonts w:ascii="Arial" w:hAnsi="Arial" w:cs="Arial"/>
          <w:sz w:val="18"/>
          <w:szCs w:val="18"/>
        </w:rPr>
      </w:pPr>
      <w:r w:rsidRPr="005D0022">
        <w:rPr>
          <w:rFonts w:ascii="Arial" w:hAnsi="Arial" w:cs="Arial"/>
          <w:sz w:val="18"/>
          <w:szCs w:val="18"/>
        </w:rPr>
        <w:t>- executar ou auxiliar na aplicação de substâncias para prevenção de cárie dental;</w:t>
      </w:r>
    </w:p>
    <w:p w:rsidR="00F3780C" w:rsidRPr="005D0022" w:rsidRDefault="00F3780C" w:rsidP="00F3780C">
      <w:pPr>
        <w:jc w:val="both"/>
        <w:rPr>
          <w:rFonts w:ascii="Arial" w:hAnsi="Arial" w:cs="Arial"/>
          <w:sz w:val="18"/>
          <w:szCs w:val="18"/>
        </w:rPr>
      </w:pPr>
      <w:r w:rsidRPr="005D0022">
        <w:rPr>
          <w:rFonts w:ascii="Arial" w:hAnsi="Arial" w:cs="Arial"/>
          <w:sz w:val="18"/>
          <w:szCs w:val="18"/>
        </w:rPr>
        <w:t>- confeccionar modelos em gesso, bem como selecionar e preparar moldeiras;</w:t>
      </w:r>
    </w:p>
    <w:p w:rsidR="00F3780C" w:rsidRPr="005D0022" w:rsidRDefault="00F3780C" w:rsidP="00F3780C">
      <w:pPr>
        <w:jc w:val="both"/>
        <w:rPr>
          <w:rFonts w:ascii="Arial" w:hAnsi="Arial" w:cs="Arial"/>
          <w:sz w:val="18"/>
          <w:szCs w:val="18"/>
        </w:rPr>
      </w:pPr>
      <w:r w:rsidRPr="005D0022">
        <w:rPr>
          <w:rFonts w:ascii="Arial" w:hAnsi="Arial" w:cs="Arial"/>
          <w:sz w:val="18"/>
          <w:szCs w:val="18"/>
        </w:rPr>
        <w:t>- participar dos programas educativos de saúde oral, orientando a população sobre prevenção e tratamento das doenças bucais;</w:t>
      </w:r>
    </w:p>
    <w:p w:rsidR="00F3780C" w:rsidRPr="005D0022" w:rsidRDefault="00F3780C" w:rsidP="00F3780C">
      <w:pPr>
        <w:jc w:val="both"/>
        <w:rPr>
          <w:rFonts w:ascii="Arial" w:hAnsi="Arial" w:cs="Arial"/>
          <w:sz w:val="18"/>
          <w:szCs w:val="18"/>
        </w:rPr>
      </w:pPr>
      <w:r w:rsidRPr="005D0022">
        <w:rPr>
          <w:rFonts w:ascii="Arial" w:hAnsi="Arial" w:cs="Arial"/>
          <w:sz w:val="18"/>
          <w:szCs w:val="18"/>
        </w:rPr>
        <w:t>- elaborar boletins de produção e relatórios, baseando-se nas atividades executadas para permitir levantamentos estatísticos;</w:t>
      </w:r>
    </w:p>
    <w:p w:rsidR="00F3780C" w:rsidRPr="005D0022" w:rsidRDefault="00F3780C" w:rsidP="00F3780C">
      <w:pPr>
        <w:jc w:val="both"/>
        <w:rPr>
          <w:rFonts w:ascii="Arial" w:hAnsi="Arial" w:cs="Arial"/>
          <w:sz w:val="18"/>
          <w:szCs w:val="18"/>
        </w:rPr>
      </w:pPr>
      <w:r w:rsidRPr="005D0022">
        <w:rPr>
          <w:rFonts w:ascii="Arial" w:hAnsi="Arial" w:cs="Arial"/>
          <w:sz w:val="18"/>
          <w:szCs w:val="18"/>
        </w:rPr>
        <w:t>- zelar pelo estado de conservação e manutenção dos equipamentos e instrumentos postos sob sua guarda;</w:t>
      </w:r>
    </w:p>
    <w:p w:rsidR="00F3780C" w:rsidRPr="005D0022" w:rsidRDefault="00F3780C" w:rsidP="00F3780C">
      <w:pPr>
        <w:jc w:val="both"/>
        <w:rPr>
          <w:rFonts w:ascii="Arial" w:hAnsi="Arial" w:cs="Arial"/>
          <w:sz w:val="18"/>
          <w:szCs w:val="18"/>
        </w:rPr>
      </w:pPr>
      <w:r w:rsidRPr="005D0022">
        <w:rPr>
          <w:rFonts w:ascii="Arial" w:hAnsi="Arial" w:cs="Arial"/>
          <w:sz w:val="18"/>
          <w:szCs w:val="18"/>
        </w:rPr>
        <w:t>- manter estoque de medicamentos, observando a quantidade e o período de validade dos mesmos;</w:t>
      </w:r>
    </w:p>
    <w:p w:rsidR="00F3780C" w:rsidRPr="005D0022" w:rsidRDefault="00F3780C" w:rsidP="00F3780C">
      <w:pPr>
        <w:jc w:val="both"/>
        <w:rPr>
          <w:rFonts w:ascii="Arial" w:hAnsi="Arial" w:cs="Arial"/>
          <w:sz w:val="18"/>
          <w:szCs w:val="18"/>
        </w:rPr>
      </w:pPr>
      <w:r w:rsidRPr="005D0022">
        <w:rPr>
          <w:rFonts w:ascii="Arial" w:hAnsi="Arial" w:cs="Arial"/>
          <w:sz w:val="18"/>
          <w:szCs w:val="18"/>
        </w:rPr>
        <w:t>- processar filme radiográfico;</w:t>
      </w:r>
    </w:p>
    <w:p w:rsidR="00F3780C" w:rsidRPr="005D0022" w:rsidRDefault="00F3780C" w:rsidP="00F3780C">
      <w:pPr>
        <w:jc w:val="both"/>
        <w:rPr>
          <w:rFonts w:ascii="Arial" w:hAnsi="Arial" w:cs="Arial"/>
          <w:sz w:val="18"/>
          <w:szCs w:val="18"/>
        </w:rPr>
      </w:pPr>
      <w:r w:rsidRPr="005D0022">
        <w:rPr>
          <w:rFonts w:ascii="Arial" w:hAnsi="Arial" w:cs="Arial"/>
          <w:sz w:val="18"/>
          <w:szCs w:val="18"/>
        </w:rPr>
        <w:t>- executar outras atribuições afins.</w:t>
      </w:r>
    </w:p>
    <w:p w:rsidR="00F3780C" w:rsidRPr="005D0022" w:rsidRDefault="00F3780C" w:rsidP="00F3780C">
      <w:pPr>
        <w:jc w:val="both"/>
        <w:rPr>
          <w:rFonts w:ascii="Arial" w:hAnsi="Arial" w:cs="Arial"/>
          <w:sz w:val="18"/>
          <w:szCs w:val="18"/>
        </w:rPr>
      </w:pPr>
      <w:r w:rsidRPr="005D0022">
        <w:rPr>
          <w:rFonts w:ascii="Arial" w:hAnsi="Arial" w:cs="Arial"/>
          <w:sz w:val="18"/>
          <w:szCs w:val="18"/>
        </w:rPr>
        <w:t>4. Requisitos para provimento:</w:t>
      </w:r>
    </w:p>
    <w:p w:rsidR="00F3780C" w:rsidRPr="005D0022" w:rsidRDefault="00F3780C" w:rsidP="00F3780C">
      <w:pPr>
        <w:jc w:val="both"/>
        <w:rPr>
          <w:rFonts w:ascii="Arial" w:hAnsi="Arial" w:cs="Arial"/>
          <w:sz w:val="18"/>
          <w:szCs w:val="18"/>
        </w:rPr>
      </w:pPr>
      <w:r w:rsidRPr="005D0022">
        <w:rPr>
          <w:rFonts w:ascii="Arial" w:hAnsi="Arial" w:cs="Arial"/>
          <w:sz w:val="18"/>
          <w:szCs w:val="18"/>
        </w:rPr>
        <w:t>Idade Mínima de 18 anos completos;</w:t>
      </w:r>
    </w:p>
    <w:p w:rsidR="00F3780C" w:rsidRPr="005D0022" w:rsidRDefault="00F3780C" w:rsidP="00F3780C">
      <w:pPr>
        <w:jc w:val="both"/>
        <w:rPr>
          <w:rFonts w:ascii="Arial" w:hAnsi="Arial" w:cs="Arial"/>
          <w:sz w:val="18"/>
          <w:szCs w:val="18"/>
        </w:rPr>
      </w:pPr>
      <w:r w:rsidRPr="005D0022">
        <w:rPr>
          <w:rFonts w:ascii="Arial" w:hAnsi="Arial" w:cs="Arial"/>
          <w:sz w:val="18"/>
          <w:szCs w:val="18"/>
        </w:rPr>
        <w:lastRenderedPageBreak/>
        <w:t>Instrução de ensino médio completo acrescido de curso de Auxiliar em Saúde Bucal ou curso auxiliar equivalente com carga horária igual ou superior a 160 horas e registro no Conselho Regional de Odontologia</w:t>
      </w:r>
    </w:p>
    <w:p w:rsidR="00F3780C" w:rsidRPr="005D0022" w:rsidRDefault="00F3780C" w:rsidP="00F3780C">
      <w:pPr>
        <w:jc w:val="both"/>
        <w:rPr>
          <w:rFonts w:ascii="Arial" w:hAnsi="Arial" w:cs="Arial"/>
          <w:sz w:val="18"/>
          <w:szCs w:val="18"/>
        </w:rPr>
      </w:pPr>
      <w:r w:rsidRPr="005D0022">
        <w:rPr>
          <w:rFonts w:ascii="Arial" w:hAnsi="Arial" w:cs="Arial"/>
          <w:sz w:val="18"/>
          <w:szCs w:val="18"/>
        </w:rPr>
        <w:t>5. Condições de trabalho:</w:t>
      </w:r>
    </w:p>
    <w:p w:rsidR="00F3780C" w:rsidRPr="005D0022" w:rsidRDefault="00F3780C" w:rsidP="00F3780C">
      <w:pPr>
        <w:jc w:val="both"/>
        <w:rPr>
          <w:rFonts w:ascii="Arial" w:hAnsi="Arial" w:cs="Arial"/>
          <w:sz w:val="18"/>
          <w:szCs w:val="18"/>
        </w:rPr>
      </w:pPr>
      <w:r w:rsidRPr="005D0022">
        <w:rPr>
          <w:rFonts w:ascii="Arial" w:hAnsi="Arial" w:cs="Arial"/>
          <w:sz w:val="18"/>
          <w:szCs w:val="18"/>
        </w:rPr>
        <w:t>Carga horária de 40 horas.</w:t>
      </w:r>
    </w:p>
    <w:p w:rsidR="00F3780C" w:rsidRPr="005D0022" w:rsidRDefault="00F3780C" w:rsidP="00F3780C">
      <w:pPr>
        <w:tabs>
          <w:tab w:val="left" w:pos="-1620"/>
        </w:tabs>
        <w:jc w:val="both"/>
        <w:rPr>
          <w:rFonts w:ascii="Arial" w:hAnsi="Arial" w:cs="Arial"/>
          <w:sz w:val="18"/>
          <w:szCs w:val="18"/>
        </w:rPr>
      </w:pPr>
      <w:r w:rsidRPr="005D0022">
        <w:rPr>
          <w:rFonts w:ascii="Arial" w:hAnsi="Arial" w:cs="Arial"/>
          <w:sz w:val="18"/>
          <w:szCs w:val="18"/>
        </w:rPr>
        <w:t>6. Recrutamento: mediante concurso público.</w:t>
      </w:r>
    </w:p>
    <w:p w:rsidR="00B14B06" w:rsidRPr="005D0022" w:rsidRDefault="00B14B06" w:rsidP="00F3780C">
      <w:pPr>
        <w:tabs>
          <w:tab w:val="left" w:pos="-1620"/>
        </w:tabs>
        <w:jc w:val="both"/>
        <w:rPr>
          <w:rFonts w:ascii="Arial" w:hAnsi="Arial" w:cs="Arial"/>
          <w:b/>
          <w:sz w:val="18"/>
          <w:szCs w:val="18"/>
          <w:u w:val="single"/>
        </w:rPr>
      </w:pPr>
    </w:p>
    <w:p w:rsidR="00037D62" w:rsidRPr="005D0022" w:rsidRDefault="00037D62" w:rsidP="00037D62">
      <w:pPr>
        <w:tabs>
          <w:tab w:val="left" w:pos="-1620"/>
        </w:tabs>
        <w:jc w:val="both"/>
        <w:rPr>
          <w:rFonts w:ascii="Arial" w:hAnsi="Arial" w:cs="Arial"/>
          <w:b/>
          <w:sz w:val="18"/>
          <w:szCs w:val="18"/>
          <w:u w:val="single"/>
        </w:rPr>
      </w:pPr>
      <w:r w:rsidRPr="005D0022">
        <w:rPr>
          <w:rFonts w:ascii="Arial" w:hAnsi="Arial" w:cs="Arial"/>
          <w:b/>
          <w:sz w:val="18"/>
          <w:szCs w:val="18"/>
          <w:u w:val="single"/>
        </w:rPr>
        <w:t>Contador</w:t>
      </w:r>
    </w:p>
    <w:p w:rsidR="00AE3A52" w:rsidRPr="005D0022" w:rsidRDefault="00AE3A52" w:rsidP="00AE3A52">
      <w:pPr>
        <w:jc w:val="both"/>
        <w:rPr>
          <w:rFonts w:ascii="Arial" w:hAnsi="Arial" w:cs="Arial"/>
          <w:sz w:val="18"/>
          <w:szCs w:val="18"/>
        </w:rPr>
      </w:pPr>
      <w:r w:rsidRPr="005D0022">
        <w:rPr>
          <w:rFonts w:ascii="Arial" w:hAnsi="Arial" w:cs="Arial"/>
          <w:sz w:val="18"/>
          <w:szCs w:val="18"/>
        </w:rPr>
        <w:t>1. Cargo: CONTADOR</w:t>
      </w:r>
    </w:p>
    <w:p w:rsidR="00AE3A52" w:rsidRPr="005D0022" w:rsidRDefault="00AE3A52" w:rsidP="00AE3A52">
      <w:pPr>
        <w:jc w:val="both"/>
        <w:rPr>
          <w:rFonts w:ascii="Arial" w:hAnsi="Arial" w:cs="Arial"/>
          <w:sz w:val="18"/>
          <w:szCs w:val="18"/>
        </w:rPr>
      </w:pPr>
      <w:r w:rsidRPr="005D0022">
        <w:rPr>
          <w:rFonts w:ascii="Arial" w:hAnsi="Arial" w:cs="Arial"/>
          <w:sz w:val="18"/>
          <w:szCs w:val="18"/>
        </w:rPr>
        <w:t>2. Descrição sintética: planejar, coordenar e executar os trabalhos de análise, registro e perícias contábeis, estabelecendo princípios, normas e procedimentos, obedecendo às determinações de controle externo para permitir a administração dos recursos patrimoniais e financeiros da FUMSSAR.</w:t>
      </w:r>
    </w:p>
    <w:p w:rsidR="00AE3A52" w:rsidRPr="005D0022" w:rsidRDefault="00AE3A52" w:rsidP="00AE3A52">
      <w:pPr>
        <w:jc w:val="both"/>
        <w:rPr>
          <w:rFonts w:ascii="Arial" w:hAnsi="Arial" w:cs="Arial"/>
          <w:sz w:val="18"/>
          <w:szCs w:val="18"/>
        </w:rPr>
      </w:pPr>
      <w:r w:rsidRPr="005D0022">
        <w:rPr>
          <w:rFonts w:ascii="Arial" w:hAnsi="Arial" w:cs="Arial"/>
          <w:sz w:val="18"/>
          <w:szCs w:val="18"/>
        </w:rPr>
        <w:t>3. Atribuições típicas:</w:t>
      </w:r>
    </w:p>
    <w:p w:rsidR="00AE3A52" w:rsidRPr="005D0022" w:rsidRDefault="00AE3A52" w:rsidP="00AE3A52">
      <w:pPr>
        <w:jc w:val="both"/>
        <w:rPr>
          <w:rFonts w:ascii="Arial" w:hAnsi="Arial" w:cs="Arial"/>
          <w:sz w:val="18"/>
          <w:szCs w:val="18"/>
        </w:rPr>
      </w:pPr>
      <w:r w:rsidRPr="005D0022">
        <w:rPr>
          <w:rFonts w:ascii="Arial" w:hAnsi="Arial" w:cs="Arial"/>
          <w:sz w:val="18"/>
          <w:szCs w:val="18"/>
        </w:rPr>
        <w:t>- planejar o sistema de registro e operações, atendendo às necessidades administrativas e legais, para possibilitar controle contábil e orçamentário;</w:t>
      </w:r>
    </w:p>
    <w:p w:rsidR="00AE3A52" w:rsidRPr="005D0022" w:rsidRDefault="00AE3A52" w:rsidP="00AE3A52">
      <w:pPr>
        <w:jc w:val="both"/>
        <w:rPr>
          <w:rFonts w:ascii="Arial" w:hAnsi="Arial" w:cs="Arial"/>
          <w:sz w:val="18"/>
          <w:szCs w:val="18"/>
        </w:rPr>
      </w:pPr>
      <w:r w:rsidRPr="005D0022">
        <w:rPr>
          <w:rFonts w:ascii="Arial" w:hAnsi="Arial" w:cs="Arial"/>
          <w:sz w:val="18"/>
          <w:szCs w:val="18"/>
        </w:rPr>
        <w:t>- supervisionar os trabalhos de contabilização dos documentos, analisando-os e orientando o seu processamento, adequando-os ao plano de contas para assegurar a correta apropriação contábil;</w:t>
      </w:r>
    </w:p>
    <w:p w:rsidR="00AE3A52" w:rsidRPr="005D0022" w:rsidRDefault="00AE3A52" w:rsidP="00AE3A52">
      <w:pPr>
        <w:jc w:val="both"/>
        <w:rPr>
          <w:rFonts w:ascii="Arial" w:hAnsi="Arial" w:cs="Arial"/>
          <w:sz w:val="18"/>
          <w:szCs w:val="18"/>
        </w:rPr>
      </w:pPr>
      <w:r w:rsidRPr="005D0022">
        <w:rPr>
          <w:rFonts w:ascii="Arial" w:hAnsi="Arial" w:cs="Arial"/>
          <w:sz w:val="18"/>
          <w:szCs w:val="18"/>
        </w:rPr>
        <w:t>- analisar, conferir, elaborar ou assinar balanços e demonstrativos de contas e empenhos, observando sua correta classificação e lançamento, verificando a documentação pertinente, para atender a exigências legais e formais de controle;</w:t>
      </w:r>
    </w:p>
    <w:p w:rsidR="00AE3A52" w:rsidRPr="005D0022" w:rsidRDefault="00AE3A52" w:rsidP="00AE3A52">
      <w:pPr>
        <w:jc w:val="both"/>
        <w:rPr>
          <w:rFonts w:ascii="Arial" w:hAnsi="Arial" w:cs="Arial"/>
          <w:sz w:val="18"/>
          <w:szCs w:val="18"/>
        </w:rPr>
      </w:pPr>
      <w:r w:rsidRPr="005D0022">
        <w:rPr>
          <w:rFonts w:ascii="Arial" w:hAnsi="Arial" w:cs="Arial"/>
          <w:sz w:val="18"/>
          <w:szCs w:val="18"/>
        </w:rPr>
        <w:t>- controlar a execução orçamentária, analisando documentos, elaborando relatórios e demonstrativos;</w:t>
      </w:r>
    </w:p>
    <w:p w:rsidR="00AE3A52" w:rsidRPr="005D0022" w:rsidRDefault="00AE3A52" w:rsidP="00AE3A52">
      <w:pPr>
        <w:jc w:val="both"/>
        <w:rPr>
          <w:rFonts w:ascii="Arial" w:hAnsi="Arial" w:cs="Arial"/>
          <w:sz w:val="18"/>
          <w:szCs w:val="18"/>
        </w:rPr>
      </w:pPr>
      <w:r w:rsidRPr="005D0022">
        <w:rPr>
          <w:rFonts w:ascii="Arial" w:hAnsi="Arial" w:cs="Arial"/>
          <w:sz w:val="18"/>
          <w:szCs w:val="18"/>
        </w:rPr>
        <w:t>- controlar a movimentação de recursos, fiscalizando o ingresso de receitas, cumprimento de obrigações de pagamentos a terceiros, saldos em caixa e contas bancárias para apoiar a administração dos recursos financeiros da FUMSSAR;</w:t>
      </w:r>
    </w:p>
    <w:p w:rsidR="00AE3A52" w:rsidRPr="005D0022" w:rsidRDefault="00AE3A52" w:rsidP="00AE3A52">
      <w:pPr>
        <w:jc w:val="both"/>
        <w:rPr>
          <w:rFonts w:ascii="Arial" w:hAnsi="Arial" w:cs="Arial"/>
          <w:sz w:val="18"/>
          <w:szCs w:val="18"/>
        </w:rPr>
      </w:pPr>
      <w:r w:rsidRPr="005D0022">
        <w:rPr>
          <w:rFonts w:ascii="Arial" w:hAnsi="Arial" w:cs="Arial"/>
          <w:sz w:val="18"/>
          <w:szCs w:val="18"/>
        </w:rPr>
        <w:t>- analisar aspectos financeiros, contábeis e orçamentários da execução de contratos, convênios, acordos e atos que geram direitos e obrigações, verificando a propriedade na aplicação de recursos repassados, analisando cláusulas contratuais, dando orientação aos executores a fim de assegurar o cumprimento da legislação aplicável;</w:t>
      </w:r>
    </w:p>
    <w:p w:rsidR="00AE3A52" w:rsidRPr="005D0022" w:rsidRDefault="00AE3A52" w:rsidP="00AE3A52">
      <w:pPr>
        <w:jc w:val="both"/>
        <w:rPr>
          <w:rFonts w:ascii="Arial" w:hAnsi="Arial" w:cs="Arial"/>
          <w:sz w:val="18"/>
          <w:szCs w:val="18"/>
        </w:rPr>
      </w:pPr>
      <w:r w:rsidRPr="005D0022">
        <w:rPr>
          <w:rFonts w:ascii="Arial" w:hAnsi="Arial" w:cs="Arial"/>
          <w:sz w:val="18"/>
          <w:szCs w:val="18"/>
        </w:rPr>
        <w:t>- analisar aspectos financeiros, contábeis e orçamentários da execução de fundo municipal de saúde, verificando a correta aplicação dos recursos repassados, dando orientação aos executores, a fim de assegurar o cumprimento da legislação aplicável;</w:t>
      </w:r>
    </w:p>
    <w:p w:rsidR="00AE3A52" w:rsidRPr="005D0022" w:rsidRDefault="00AE3A52" w:rsidP="00AE3A52">
      <w:pPr>
        <w:jc w:val="both"/>
        <w:rPr>
          <w:rFonts w:ascii="Arial" w:hAnsi="Arial" w:cs="Arial"/>
          <w:sz w:val="18"/>
          <w:szCs w:val="18"/>
        </w:rPr>
      </w:pPr>
      <w:r w:rsidRPr="005D0022">
        <w:rPr>
          <w:rFonts w:ascii="Arial" w:hAnsi="Arial" w:cs="Arial"/>
          <w:sz w:val="18"/>
          <w:szCs w:val="18"/>
        </w:rPr>
        <w:t>- analisar os atos de natureza orçamentária, financeira, contábil e patrimonial, verificando sua correção para determinar ou realizar auditorias e medidas de aperfeiçoamento de controle interno;</w:t>
      </w:r>
    </w:p>
    <w:p w:rsidR="00AE3A52" w:rsidRPr="005D0022" w:rsidRDefault="00AE3A52" w:rsidP="00AE3A52">
      <w:pPr>
        <w:jc w:val="both"/>
        <w:rPr>
          <w:rFonts w:ascii="Arial" w:hAnsi="Arial" w:cs="Arial"/>
          <w:sz w:val="18"/>
          <w:szCs w:val="18"/>
        </w:rPr>
      </w:pPr>
      <w:r w:rsidRPr="005D0022">
        <w:rPr>
          <w:rFonts w:ascii="Arial" w:hAnsi="Arial" w:cs="Arial"/>
          <w:sz w:val="18"/>
          <w:szCs w:val="18"/>
        </w:rPr>
        <w:t>- planejar, programar, coordenar e realizar exames, perícias e auditagens, de rotina ou especiais, bem como orientar a organização de processos de tomadas de contas, emitindo certificado de auditoria com a finalidade de atender a exigências legais;</w:t>
      </w:r>
    </w:p>
    <w:p w:rsidR="00AE3A52" w:rsidRPr="005D0022" w:rsidRDefault="00AE3A52" w:rsidP="00AE3A52">
      <w:pPr>
        <w:jc w:val="both"/>
        <w:rPr>
          <w:rFonts w:ascii="Arial" w:hAnsi="Arial" w:cs="Arial"/>
          <w:sz w:val="18"/>
          <w:szCs w:val="18"/>
        </w:rPr>
      </w:pPr>
      <w:r w:rsidRPr="005D0022">
        <w:rPr>
          <w:rFonts w:ascii="Arial" w:hAnsi="Arial" w:cs="Arial"/>
          <w:sz w:val="18"/>
          <w:szCs w:val="18"/>
        </w:rPr>
        <w:t>- elaborar pareceres, informes técnicos e relatórios, realizando pesquisas, entrevistas, fazendo observações e sugerindo medidas para implantação, desenvolvimento e aperfeiçoamento de atividades em sua área de atuação;</w:t>
      </w:r>
    </w:p>
    <w:p w:rsidR="00AE3A52" w:rsidRPr="005D0022" w:rsidRDefault="00AE3A52" w:rsidP="00AE3A52">
      <w:pPr>
        <w:jc w:val="both"/>
        <w:rPr>
          <w:rFonts w:ascii="Arial" w:hAnsi="Arial" w:cs="Arial"/>
          <w:sz w:val="18"/>
          <w:szCs w:val="18"/>
        </w:rPr>
      </w:pPr>
      <w:r w:rsidRPr="005D0022">
        <w:rPr>
          <w:rFonts w:ascii="Arial" w:hAnsi="Arial" w:cs="Arial"/>
          <w:sz w:val="18"/>
          <w:szCs w:val="18"/>
        </w:rPr>
        <w:t>- participar das atividades administrativas, de controle e de apoio referentes à sua área de atuação;</w:t>
      </w:r>
    </w:p>
    <w:p w:rsidR="00AE3A52" w:rsidRPr="005D0022" w:rsidRDefault="00AE3A52" w:rsidP="00AE3A52">
      <w:pPr>
        <w:jc w:val="both"/>
        <w:rPr>
          <w:rFonts w:ascii="Arial" w:hAnsi="Arial" w:cs="Arial"/>
          <w:sz w:val="18"/>
          <w:szCs w:val="18"/>
        </w:rPr>
      </w:pPr>
      <w:r w:rsidRPr="005D0022">
        <w:rPr>
          <w:rFonts w:ascii="Arial" w:hAnsi="Arial" w:cs="Arial"/>
          <w:sz w:val="18"/>
          <w:szCs w:val="18"/>
        </w:rPr>
        <w:t>- participar das atividades de capacitação e aperfeiçoamento de pessoal técnico e auxiliar, realizando-as em serviço ou ministrando aulas e palestras, a fim de contribuir para o desenvolvimento qualitativo dos recursos humanos em sua área de atuação;</w:t>
      </w:r>
    </w:p>
    <w:p w:rsidR="00AE3A52" w:rsidRPr="005D0022" w:rsidRDefault="00AE3A52" w:rsidP="00AE3A52">
      <w:pPr>
        <w:jc w:val="both"/>
        <w:rPr>
          <w:rFonts w:ascii="Arial" w:hAnsi="Arial" w:cs="Arial"/>
          <w:sz w:val="18"/>
          <w:szCs w:val="18"/>
        </w:rPr>
      </w:pPr>
      <w:r w:rsidRPr="005D0022">
        <w:rPr>
          <w:rFonts w:ascii="Arial" w:hAnsi="Arial" w:cs="Arial"/>
          <w:sz w:val="18"/>
          <w:szCs w:val="18"/>
        </w:rPr>
        <w:t>- participar de grupos de trabalho e/ou reuniões com unidades da FUMSSAR e outras entidades públicas e particulares, realizando estudos, emitindo pareceres ou fazendo exposições de situações e/ou problemas identificados, opinando, oferecendo sugestões, revisando e discutindo trabalhos técnico-científicos, para fins de formulação de diretrizes, planos e programas de trabalho afetos ao município;</w:t>
      </w:r>
    </w:p>
    <w:p w:rsidR="00AE3A52" w:rsidRPr="005D0022" w:rsidRDefault="00AE3A52" w:rsidP="00AE3A52">
      <w:pPr>
        <w:jc w:val="both"/>
        <w:rPr>
          <w:rFonts w:ascii="Arial" w:hAnsi="Arial" w:cs="Arial"/>
          <w:sz w:val="18"/>
          <w:szCs w:val="18"/>
        </w:rPr>
      </w:pPr>
      <w:r w:rsidRPr="005D0022">
        <w:rPr>
          <w:rFonts w:ascii="Arial" w:hAnsi="Arial" w:cs="Arial"/>
          <w:sz w:val="18"/>
          <w:szCs w:val="18"/>
        </w:rPr>
        <w:t>- realizar outras atribuições compatíveis com sua formação profissional.</w:t>
      </w:r>
    </w:p>
    <w:p w:rsidR="00AE3A52" w:rsidRPr="005D0022" w:rsidRDefault="00AE3A52" w:rsidP="00AE3A52">
      <w:pPr>
        <w:jc w:val="both"/>
        <w:rPr>
          <w:rFonts w:ascii="Arial" w:hAnsi="Arial" w:cs="Arial"/>
          <w:sz w:val="18"/>
          <w:szCs w:val="18"/>
        </w:rPr>
      </w:pPr>
      <w:r w:rsidRPr="005D0022">
        <w:rPr>
          <w:rFonts w:ascii="Arial" w:hAnsi="Arial" w:cs="Arial"/>
          <w:sz w:val="18"/>
          <w:szCs w:val="18"/>
        </w:rPr>
        <w:t>4. Requisitos para provimento:</w:t>
      </w:r>
    </w:p>
    <w:p w:rsidR="00AE3A52" w:rsidRPr="005D0022" w:rsidRDefault="00AE3A52" w:rsidP="00AE3A52">
      <w:pPr>
        <w:jc w:val="both"/>
        <w:rPr>
          <w:rFonts w:ascii="Arial" w:hAnsi="Arial" w:cs="Arial"/>
          <w:sz w:val="18"/>
          <w:szCs w:val="18"/>
        </w:rPr>
      </w:pPr>
      <w:r w:rsidRPr="005D0022">
        <w:rPr>
          <w:rFonts w:ascii="Arial" w:hAnsi="Arial" w:cs="Arial"/>
          <w:sz w:val="18"/>
          <w:szCs w:val="18"/>
        </w:rPr>
        <w:t>Idade mínima de 18 anos completos;</w:t>
      </w:r>
    </w:p>
    <w:p w:rsidR="00AE3A52" w:rsidRPr="005D0022" w:rsidRDefault="00AE3A52" w:rsidP="00AE3A52">
      <w:pPr>
        <w:jc w:val="both"/>
        <w:rPr>
          <w:rFonts w:ascii="Arial" w:hAnsi="Arial" w:cs="Arial"/>
          <w:sz w:val="18"/>
          <w:szCs w:val="18"/>
        </w:rPr>
      </w:pPr>
      <w:r w:rsidRPr="005D0022">
        <w:rPr>
          <w:rFonts w:ascii="Arial" w:hAnsi="Arial" w:cs="Arial"/>
          <w:sz w:val="18"/>
          <w:szCs w:val="18"/>
        </w:rPr>
        <w:t>Instrução: curso de graduação em Ciências Contábeis e registro no respectivo conselho de classe.</w:t>
      </w:r>
    </w:p>
    <w:p w:rsidR="00AE3A52" w:rsidRPr="005D0022" w:rsidRDefault="00AE3A52" w:rsidP="00AE3A52">
      <w:pPr>
        <w:jc w:val="both"/>
        <w:rPr>
          <w:rFonts w:ascii="Arial" w:hAnsi="Arial" w:cs="Arial"/>
          <w:sz w:val="18"/>
          <w:szCs w:val="18"/>
        </w:rPr>
      </w:pPr>
      <w:r w:rsidRPr="005D0022">
        <w:rPr>
          <w:rFonts w:ascii="Arial" w:hAnsi="Arial" w:cs="Arial"/>
          <w:sz w:val="18"/>
          <w:szCs w:val="18"/>
        </w:rPr>
        <w:t>5. Condições de trabalho:</w:t>
      </w:r>
    </w:p>
    <w:p w:rsidR="00AE3A52" w:rsidRPr="005D0022" w:rsidRDefault="00AE3A52" w:rsidP="00AE3A52">
      <w:pPr>
        <w:jc w:val="both"/>
        <w:rPr>
          <w:rFonts w:ascii="Arial" w:hAnsi="Arial" w:cs="Arial"/>
          <w:sz w:val="18"/>
          <w:szCs w:val="18"/>
        </w:rPr>
      </w:pPr>
      <w:r w:rsidRPr="005D0022">
        <w:rPr>
          <w:rFonts w:ascii="Arial" w:hAnsi="Arial" w:cs="Arial"/>
          <w:sz w:val="18"/>
          <w:szCs w:val="18"/>
        </w:rPr>
        <w:t>Carga horária de 40 horas.</w:t>
      </w:r>
    </w:p>
    <w:p w:rsidR="00AE3A52" w:rsidRPr="005D0022" w:rsidRDefault="00AE3A52" w:rsidP="00AE3A52">
      <w:pPr>
        <w:tabs>
          <w:tab w:val="left" w:pos="-1620"/>
        </w:tabs>
        <w:jc w:val="both"/>
        <w:rPr>
          <w:rFonts w:ascii="Arial" w:hAnsi="Arial" w:cs="Arial"/>
          <w:b/>
          <w:sz w:val="18"/>
          <w:szCs w:val="18"/>
          <w:u w:val="single"/>
        </w:rPr>
      </w:pPr>
      <w:r w:rsidRPr="005D0022">
        <w:rPr>
          <w:rFonts w:ascii="Arial" w:hAnsi="Arial" w:cs="Arial"/>
          <w:sz w:val="18"/>
          <w:szCs w:val="18"/>
        </w:rPr>
        <w:t>6. Recrutamento: mediante concurso público.</w:t>
      </w:r>
    </w:p>
    <w:p w:rsidR="00AE3A52" w:rsidRPr="005D0022" w:rsidRDefault="00AE3A52" w:rsidP="00037D62">
      <w:pPr>
        <w:tabs>
          <w:tab w:val="left" w:pos="-1620"/>
        </w:tabs>
        <w:jc w:val="both"/>
        <w:rPr>
          <w:rFonts w:ascii="Arial" w:hAnsi="Arial" w:cs="Arial"/>
          <w:b/>
          <w:sz w:val="18"/>
          <w:szCs w:val="18"/>
          <w:u w:val="single"/>
        </w:rPr>
      </w:pPr>
    </w:p>
    <w:p w:rsidR="00037D62" w:rsidRPr="005D0022" w:rsidRDefault="00037D62" w:rsidP="00FA5B98">
      <w:pPr>
        <w:rPr>
          <w:rFonts w:ascii="Arial" w:hAnsi="Arial" w:cs="Arial"/>
          <w:b/>
          <w:sz w:val="18"/>
          <w:szCs w:val="18"/>
          <w:u w:val="single"/>
        </w:rPr>
      </w:pPr>
      <w:r w:rsidRPr="005D0022">
        <w:rPr>
          <w:rFonts w:ascii="Arial" w:hAnsi="Arial" w:cs="Arial"/>
          <w:b/>
          <w:sz w:val="18"/>
          <w:szCs w:val="18"/>
          <w:u w:val="single"/>
        </w:rPr>
        <w:t>Enfermeiro Geral</w:t>
      </w:r>
    </w:p>
    <w:p w:rsidR="00655646" w:rsidRPr="005D0022" w:rsidRDefault="00655646" w:rsidP="00655646">
      <w:pPr>
        <w:jc w:val="both"/>
        <w:rPr>
          <w:rFonts w:ascii="Arial" w:hAnsi="Arial" w:cs="Arial"/>
          <w:sz w:val="18"/>
          <w:szCs w:val="18"/>
        </w:rPr>
      </w:pPr>
      <w:r w:rsidRPr="005D0022">
        <w:rPr>
          <w:rFonts w:ascii="Arial" w:hAnsi="Arial" w:cs="Arial"/>
          <w:sz w:val="18"/>
          <w:szCs w:val="18"/>
        </w:rPr>
        <w:t>1. Cargo: ENFERMEIRO GERAL</w:t>
      </w:r>
    </w:p>
    <w:p w:rsidR="00655646" w:rsidRPr="005D0022" w:rsidRDefault="00655646" w:rsidP="00655646">
      <w:pPr>
        <w:jc w:val="both"/>
        <w:rPr>
          <w:rFonts w:ascii="Arial" w:hAnsi="Arial" w:cs="Arial"/>
          <w:sz w:val="18"/>
          <w:szCs w:val="18"/>
        </w:rPr>
      </w:pPr>
      <w:r w:rsidRPr="005D0022">
        <w:rPr>
          <w:rFonts w:ascii="Arial" w:hAnsi="Arial" w:cs="Arial"/>
          <w:sz w:val="18"/>
          <w:szCs w:val="18"/>
        </w:rPr>
        <w:t xml:space="preserve">2. Descrição sintética: planejar, organizar, supervisionar e executar os serviços de enfermagem em postos de saúde e unidades assistenciais, bem como participar da elaboração e execução de programas de saúde pública. </w:t>
      </w:r>
    </w:p>
    <w:p w:rsidR="00655646" w:rsidRPr="005D0022" w:rsidRDefault="00655646" w:rsidP="00655646">
      <w:pPr>
        <w:jc w:val="both"/>
        <w:rPr>
          <w:rFonts w:ascii="Arial" w:hAnsi="Arial" w:cs="Arial"/>
          <w:sz w:val="18"/>
          <w:szCs w:val="18"/>
        </w:rPr>
      </w:pPr>
      <w:r w:rsidRPr="005D0022">
        <w:rPr>
          <w:rFonts w:ascii="Arial" w:hAnsi="Arial" w:cs="Arial"/>
          <w:sz w:val="18"/>
          <w:szCs w:val="18"/>
        </w:rPr>
        <w:t>3. Atribuições típicas:</w:t>
      </w:r>
    </w:p>
    <w:p w:rsidR="00655646" w:rsidRPr="005D0022" w:rsidRDefault="00655646" w:rsidP="00655646">
      <w:pPr>
        <w:jc w:val="both"/>
        <w:rPr>
          <w:rFonts w:ascii="Arial" w:hAnsi="Arial" w:cs="Arial"/>
          <w:sz w:val="18"/>
          <w:szCs w:val="18"/>
        </w:rPr>
      </w:pPr>
      <w:r w:rsidRPr="005D0022">
        <w:rPr>
          <w:rFonts w:ascii="Arial" w:hAnsi="Arial" w:cs="Arial"/>
          <w:sz w:val="18"/>
          <w:szCs w:val="18"/>
        </w:rPr>
        <w:t>- elaborar plano de enfermagem a partir de levantamento e análise das necessidades prioritárias de atendimento aos pacientes e doentes;</w:t>
      </w:r>
    </w:p>
    <w:p w:rsidR="00655646" w:rsidRPr="005D0022" w:rsidRDefault="00655646" w:rsidP="00655646">
      <w:pPr>
        <w:jc w:val="both"/>
        <w:rPr>
          <w:rFonts w:ascii="Arial" w:hAnsi="Arial" w:cs="Arial"/>
          <w:sz w:val="18"/>
          <w:szCs w:val="18"/>
        </w:rPr>
      </w:pPr>
      <w:r w:rsidRPr="005D0022">
        <w:rPr>
          <w:rFonts w:ascii="Arial" w:hAnsi="Arial" w:cs="Arial"/>
          <w:sz w:val="18"/>
          <w:szCs w:val="18"/>
        </w:rPr>
        <w:t>- planejar, organizar e dirigir os serviços de enfermagem, atuando técnica e administrativamente, a fim de garantir um elevado padrão de assistência;</w:t>
      </w:r>
    </w:p>
    <w:p w:rsidR="00655646" w:rsidRPr="005D0022" w:rsidRDefault="00655646" w:rsidP="00655646">
      <w:pPr>
        <w:jc w:val="both"/>
        <w:rPr>
          <w:rFonts w:ascii="Arial" w:hAnsi="Arial" w:cs="Arial"/>
          <w:sz w:val="18"/>
          <w:szCs w:val="18"/>
        </w:rPr>
      </w:pPr>
      <w:r w:rsidRPr="005D0022">
        <w:rPr>
          <w:rFonts w:ascii="Arial" w:hAnsi="Arial" w:cs="Arial"/>
          <w:sz w:val="18"/>
          <w:szCs w:val="18"/>
        </w:rPr>
        <w:t>- desenvolver tarefas de enfermagem de maior complexidade na execução de programas de saúde pública e no atendimento aos pacientes e doentes;</w:t>
      </w:r>
    </w:p>
    <w:p w:rsidR="00655646" w:rsidRPr="005D0022" w:rsidRDefault="00655646" w:rsidP="00655646">
      <w:pPr>
        <w:jc w:val="both"/>
        <w:rPr>
          <w:rFonts w:ascii="Arial" w:hAnsi="Arial" w:cs="Arial"/>
          <w:sz w:val="18"/>
          <w:szCs w:val="18"/>
        </w:rPr>
      </w:pPr>
      <w:r w:rsidRPr="005D0022">
        <w:rPr>
          <w:rFonts w:ascii="Arial" w:hAnsi="Arial" w:cs="Arial"/>
          <w:sz w:val="18"/>
          <w:szCs w:val="18"/>
        </w:rPr>
        <w:t>- coletar e analisar dados sociossanitários da comunidade a ser atendida pelos programas específicos de saúde;</w:t>
      </w:r>
    </w:p>
    <w:p w:rsidR="00655646" w:rsidRPr="005D0022" w:rsidRDefault="00655646" w:rsidP="00655646">
      <w:pPr>
        <w:jc w:val="both"/>
        <w:rPr>
          <w:rFonts w:ascii="Arial" w:hAnsi="Arial" w:cs="Arial"/>
          <w:sz w:val="18"/>
          <w:szCs w:val="18"/>
        </w:rPr>
      </w:pPr>
      <w:r w:rsidRPr="005D0022">
        <w:rPr>
          <w:rFonts w:ascii="Arial" w:hAnsi="Arial" w:cs="Arial"/>
          <w:sz w:val="18"/>
          <w:szCs w:val="18"/>
        </w:rPr>
        <w:t>- estabelecer programas para atender às necessidades de saúde da comunidade, dentro dos recursos disponíveis;</w:t>
      </w:r>
    </w:p>
    <w:p w:rsidR="00655646" w:rsidRPr="005D0022" w:rsidRDefault="00655646" w:rsidP="00655646">
      <w:pPr>
        <w:jc w:val="both"/>
        <w:rPr>
          <w:rFonts w:ascii="Arial" w:hAnsi="Arial" w:cs="Arial"/>
          <w:sz w:val="18"/>
          <w:szCs w:val="18"/>
        </w:rPr>
      </w:pPr>
      <w:r w:rsidRPr="005D0022">
        <w:rPr>
          <w:rFonts w:ascii="Arial" w:hAnsi="Arial" w:cs="Arial"/>
          <w:sz w:val="18"/>
          <w:szCs w:val="18"/>
        </w:rPr>
        <w:t>- realizar programas educativos em saúde, ministrando palestras e coordenando reuniões, a fim de motivar e desenvolver atitudes e hábitos sadios;</w:t>
      </w:r>
    </w:p>
    <w:p w:rsidR="00655646" w:rsidRPr="005D0022" w:rsidRDefault="00655646" w:rsidP="00655646">
      <w:pPr>
        <w:jc w:val="both"/>
        <w:rPr>
          <w:rFonts w:ascii="Arial" w:hAnsi="Arial" w:cs="Arial"/>
          <w:sz w:val="18"/>
          <w:szCs w:val="18"/>
        </w:rPr>
      </w:pPr>
      <w:r w:rsidRPr="005D0022">
        <w:rPr>
          <w:rFonts w:ascii="Arial" w:hAnsi="Arial" w:cs="Arial"/>
          <w:sz w:val="18"/>
          <w:szCs w:val="18"/>
        </w:rPr>
        <w:lastRenderedPageBreak/>
        <w:t>- supervisionar e orientar os servidores que auxiliem na execução das atribuições típicas do cargo;</w:t>
      </w:r>
    </w:p>
    <w:p w:rsidR="00655646" w:rsidRPr="005D0022" w:rsidRDefault="00655646" w:rsidP="00655646">
      <w:pPr>
        <w:jc w:val="both"/>
        <w:rPr>
          <w:rFonts w:ascii="Arial" w:hAnsi="Arial" w:cs="Arial"/>
          <w:sz w:val="18"/>
          <w:szCs w:val="18"/>
        </w:rPr>
      </w:pPr>
      <w:r w:rsidRPr="005D0022">
        <w:rPr>
          <w:rFonts w:ascii="Arial" w:hAnsi="Arial" w:cs="Arial"/>
          <w:sz w:val="18"/>
          <w:szCs w:val="18"/>
        </w:rPr>
        <w:t>- controlar o padrão de esterilização dos equipamentos e instrumentos utilizados, bem como supervisionar a desinfecção dos locais onde se desenvolvem os serviços médicos e de enfermagem;</w:t>
      </w:r>
    </w:p>
    <w:p w:rsidR="00655646" w:rsidRPr="005D0022" w:rsidRDefault="00655646" w:rsidP="00655646">
      <w:pPr>
        <w:jc w:val="both"/>
        <w:rPr>
          <w:rFonts w:ascii="Arial" w:hAnsi="Arial" w:cs="Arial"/>
          <w:sz w:val="18"/>
          <w:szCs w:val="18"/>
        </w:rPr>
      </w:pPr>
      <w:r w:rsidRPr="005D0022">
        <w:rPr>
          <w:rFonts w:ascii="Arial" w:hAnsi="Arial" w:cs="Arial"/>
          <w:sz w:val="18"/>
          <w:szCs w:val="18"/>
        </w:rPr>
        <w:t>- elaborar pareceres, informes técnicos e relatórios, realizando pesquisas, entrevistas, fazendo observações e sugerindo medidas para implantação, desenvolvimento e aperfeiçoamento de atividades em sua área de atuação;</w:t>
      </w:r>
    </w:p>
    <w:p w:rsidR="00655646" w:rsidRPr="005D0022" w:rsidRDefault="00655646" w:rsidP="00655646">
      <w:pPr>
        <w:jc w:val="both"/>
        <w:rPr>
          <w:rFonts w:ascii="Arial" w:hAnsi="Arial" w:cs="Arial"/>
          <w:sz w:val="18"/>
          <w:szCs w:val="18"/>
        </w:rPr>
      </w:pPr>
      <w:r w:rsidRPr="005D0022">
        <w:rPr>
          <w:rFonts w:ascii="Arial" w:hAnsi="Arial" w:cs="Arial"/>
          <w:sz w:val="18"/>
          <w:szCs w:val="18"/>
        </w:rPr>
        <w:t>- participar das atividades administrativas, de controle e de apoio referentes à sua área de atuação;</w:t>
      </w:r>
    </w:p>
    <w:p w:rsidR="00655646" w:rsidRPr="005D0022" w:rsidRDefault="00655646" w:rsidP="00655646">
      <w:pPr>
        <w:jc w:val="both"/>
        <w:rPr>
          <w:rFonts w:ascii="Arial" w:hAnsi="Arial" w:cs="Arial"/>
          <w:sz w:val="18"/>
          <w:szCs w:val="18"/>
        </w:rPr>
      </w:pPr>
      <w:r w:rsidRPr="005D0022">
        <w:rPr>
          <w:rFonts w:ascii="Arial" w:hAnsi="Arial" w:cs="Arial"/>
          <w:sz w:val="18"/>
          <w:szCs w:val="18"/>
        </w:rPr>
        <w:t>- participar das atividades de capacitação e aperfeiçoamento de pessoal técnico e auxiliar, realizando-as em serviço ou ministrando aulas e palestras, a fim de contribuir para o desenvolvimento qualitativo dos recursos humanos em sua área de atuação;</w:t>
      </w:r>
    </w:p>
    <w:p w:rsidR="00655646" w:rsidRPr="005D0022" w:rsidRDefault="00655646" w:rsidP="00655646">
      <w:pPr>
        <w:jc w:val="both"/>
        <w:rPr>
          <w:rFonts w:ascii="Arial" w:hAnsi="Arial" w:cs="Arial"/>
          <w:sz w:val="18"/>
          <w:szCs w:val="18"/>
        </w:rPr>
      </w:pPr>
      <w:r w:rsidRPr="005D0022">
        <w:rPr>
          <w:rFonts w:ascii="Arial" w:hAnsi="Arial" w:cs="Arial"/>
          <w:sz w:val="18"/>
          <w:szCs w:val="18"/>
        </w:rPr>
        <w:t>- participar de grupos de trabalho e/ou reuniões com unidades da FUMSSAR e outras entidades públicas e particulares, realizando estudos, emitindo pareceres ou fazendo exposições de situações e/ou problemas identificados, opinando, oferecendo sugestões, revisando e discutindo trabalhos técnico-científicos, para fins de formulação de diretrizes, planos e programas de trabalho afetos ao município;</w:t>
      </w:r>
    </w:p>
    <w:p w:rsidR="00655646" w:rsidRPr="005D0022" w:rsidRDefault="00655646" w:rsidP="00655646">
      <w:pPr>
        <w:jc w:val="both"/>
        <w:rPr>
          <w:rFonts w:ascii="Arial" w:hAnsi="Arial" w:cs="Arial"/>
          <w:sz w:val="18"/>
          <w:szCs w:val="18"/>
        </w:rPr>
      </w:pPr>
      <w:r w:rsidRPr="005D0022">
        <w:rPr>
          <w:rFonts w:ascii="Arial" w:hAnsi="Arial" w:cs="Arial"/>
          <w:sz w:val="18"/>
          <w:szCs w:val="18"/>
        </w:rPr>
        <w:t>- realizar outras atribuições compatíveis com sua formação profissional.</w:t>
      </w:r>
    </w:p>
    <w:p w:rsidR="00655646" w:rsidRPr="005D0022" w:rsidRDefault="00655646" w:rsidP="00655646">
      <w:pPr>
        <w:jc w:val="both"/>
        <w:rPr>
          <w:rFonts w:ascii="Arial" w:hAnsi="Arial" w:cs="Arial"/>
          <w:sz w:val="18"/>
          <w:szCs w:val="18"/>
        </w:rPr>
      </w:pPr>
      <w:r w:rsidRPr="005D0022">
        <w:rPr>
          <w:rFonts w:ascii="Arial" w:hAnsi="Arial" w:cs="Arial"/>
          <w:sz w:val="18"/>
          <w:szCs w:val="18"/>
        </w:rPr>
        <w:t>4. Requisitos para provimento:</w:t>
      </w:r>
    </w:p>
    <w:p w:rsidR="00655646" w:rsidRPr="005D0022" w:rsidRDefault="00655646" w:rsidP="00655646">
      <w:pPr>
        <w:jc w:val="both"/>
        <w:rPr>
          <w:rFonts w:ascii="Arial" w:hAnsi="Arial" w:cs="Arial"/>
          <w:sz w:val="18"/>
          <w:szCs w:val="18"/>
        </w:rPr>
      </w:pPr>
      <w:r w:rsidRPr="005D0022">
        <w:rPr>
          <w:rFonts w:ascii="Arial" w:hAnsi="Arial" w:cs="Arial"/>
          <w:sz w:val="18"/>
          <w:szCs w:val="18"/>
        </w:rPr>
        <w:t>Idade mínima de 18 anos completos;</w:t>
      </w:r>
    </w:p>
    <w:p w:rsidR="00655646" w:rsidRPr="005D0022" w:rsidRDefault="00655646" w:rsidP="00655646">
      <w:pPr>
        <w:jc w:val="both"/>
        <w:rPr>
          <w:rFonts w:ascii="Arial" w:hAnsi="Arial" w:cs="Arial"/>
          <w:sz w:val="18"/>
          <w:szCs w:val="18"/>
        </w:rPr>
      </w:pPr>
      <w:r w:rsidRPr="005D0022">
        <w:rPr>
          <w:rFonts w:ascii="Arial" w:hAnsi="Arial" w:cs="Arial"/>
          <w:sz w:val="18"/>
          <w:szCs w:val="18"/>
        </w:rPr>
        <w:t>Instrução: curso de graduação em Enfermagem e registro no respectivo conselho de classe.</w:t>
      </w:r>
    </w:p>
    <w:p w:rsidR="00655646" w:rsidRPr="005D0022" w:rsidRDefault="00655646" w:rsidP="00655646">
      <w:pPr>
        <w:jc w:val="both"/>
        <w:rPr>
          <w:rFonts w:ascii="Arial" w:hAnsi="Arial" w:cs="Arial"/>
          <w:sz w:val="18"/>
          <w:szCs w:val="18"/>
        </w:rPr>
      </w:pPr>
      <w:r w:rsidRPr="005D0022">
        <w:rPr>
          <w:rFonts w:ascii="Arial" w:hAnsi="Arial" w:cs="Arial"/>
          <w:sz w:val="18"/>
          <w:szCs w:val="18"/>
        </w:rPr>
        <w:t>5. Condições de trabalho:</w:t>
      </w:r>
    </w:p>
    <w:p w:rsidR="00655646" w:rsidRPr="005D0022" w:rsidRDefault="00655646" w:rsidP="00655646">
      <w:pPr>
        <w:jc w:val="both"/>
        <w:rPr>
          <w:rFonts w:ascii="Arial" w:hAnsi="Arial" w:cs="Arial"/>
          <w:sz w:val="18"/>
          <w:szCs w:val="18"/>
        </w:rPr>
      </w:pPr>
      <w:r w:rsidRPr="005D0022">
        <w:rPr>
          <w:rFonts w:ascii="Arial" w:hAnsi="Arial" w:cs="Arial"/>
          <w:sz w:val="18"/>
          <w:szCs w:val="18"/>
        </w:rPr>
        <w:t>Carga horária de 40 horas.</w:t>
      </w:r>
    </w:p>
    <w:p w:rsidR="00655646" w:rsidRPr="005D0022" w:rsidRDefault="00655646" w:rsidP="00655646">
      <w:pPr>
        <w:tabs>
          <w:tab w:val="left" w:pos="-1620"/>
        </w:tabs>
        <w:jc w:val="both"/>
        <w:rPr>
          <w:rFonts w:ascii="Arial" w:hAnsi="Arial" w:cs="Arial"/>
          <w:b/>
          <w:sz w:val="18"/>
          <w:szCs w:val="18"/>
          <w:u w:val="single"/>
        </w:rPr>
      </w:pPr>
      <w:r w:rsidRPr="005D0022">
        <w:rPr>
          <w:rFonts w:ascii="Arial" w:hAnsi="Arial" w:cs="Arial"/>
          <w:sz w:val="18"/>
          <w:szCs w:val="18"/>
        </w:rPr>
        <w:t>6. Recrutamento: mediante concurso público.</w:t>
      </w:r>
    </w:p>
    <w:p w:rsidR="00655646" w:rsidRPr="005D0022" w:rsidRDefault="00655646" w:rsidP="00037D62">
      <w:pPr>
        <w:tabs>
          <w:tab w:val="left" w:pos="-1620"/>
        </w:tabs>
        <w:jc w:val="both"/>
        <w:rPr>
          <w:rFonts w:ascii="Arial" w:hAnsi="Arial" w:cs="Arial"/>
          <w:b/>
          <w:sz w:val="18"/>
          <w:szCs w:val="18"/>
          <w:u w:val="single"/>
        </w:rPr>
      </w:pPr>
    </w:p>
    <w:p w:rsidR="00037D62" w:rsidRPr="005D0022" w:rsidRDefault="00037D62" w:rsidP="00037D62">
      <w:pPr>
        <w:tabs>
          <w:tab w:val="left" w:pos="-1620"/>
        </w:tabs>
        <w:jc w:val="both"/>
        <w:rPr>
          <w:rFonts w:ascii="Arial" w:hAnsi="Arial" w:cs="Arial"/>
          <w:b/>
          <w:sz w:val="18"/>
          <w:szCs w:val="18"/>
          <w:u w:val="single"/>
        </w:rPr>
      </w:pPr>
      <w:r w:rsidRPr="005D0022">
        <w:rPr>
          <w:rFonts w:ascii="Arial" w:hAnsi="Arial" w:cs="Arial"/>
          <w:b/>
          <w:sz w:val="18"/>
          <w:szCs w:val="18"/>
          <w:u w:val="single"/>
        </w:rPr>
        <w:t>Farmacêutico Bioquímico Geral</w:t>
      </w:r>
    </w:p>
    <w:p w:rsidR="00DE0F2F" w:rsidRPr="005D0022" w:rsidRDefault="00DE0F2F" w:rsidP="00DE0F2F">
      <w:pPr>
        <w:jc w:val="both"/>
        <w:rPr>
          <w:rFonts w:ascii="Arial" w:hAnsi="Arial" w:cs="Arial"/>
          <w:sz w:val="18"/>
          <w:szCs w:val="18"/>
        </w:rPr>
      </w:pPr>
      <w:r w:rsidRPr="005D0022">
        <w:rPr>
          <w:rFonts w:ascii="Arial" w:hAnsi="Arial" w:cs="Arial"/>
          <w:sz w:val="18"/>
          <w:szCs w:val="18"/>
        </w:rPr>
        <w:t>1. Cargo: FARMACÊUTICO BIOQUÍMICO GERAL</w:t>
      </w:r>
    </w:p>
    <w:p w:rsidR="00DE0F2F" w:rsidRPr="005D0022" w:rsidRDefault="00DE0F2F" w:rsidP="00DE0F2F">
      <w:pPr>
        <w:jc w:val="both"/>
        <w:rPr>
          <w:rFonts w:ascii="Arial" w:hAnsi="Arial" w:cs="Arial"/>
          <w:sz w:val="18"/>
          <w:szCs w:val="18"/>
        </w:rPr>
      </w:pPr>
      <w:r w:rsidRPr="005D0022">
        <w:rPr>
          <w:rFonts w:ascii="Arial" w:hAnsi="Arial" w:cs="Arial"/>
          <w:sz w:val="18"/>
          <w:szCs w:val="18"/>
        </w:rPr>
        <w:t>2. Descrição sintética: realizar análises clínicas, preparar produtos farmacêuticos, segundo fórmulas estabelecidas, desenvolver estudos visando a padronização de medicamentos, bem como fiscalizar e orientar as unidades e estabelecimentos de saúde, farmácias e drogarias quanto ao uso, à diluição e à armazenagem de medicamentos.</w:t>
      </w:r>
    </w:p>
    <w:p w:rsidR="00DE0F2F" w:rsidRPr="005D0022" w:rsidRDefault="00DE0F2F" w:rsidP="00DE0F2F">
      <w:pPr>
        <w:jc w:val="both"/>
        <w:rPr>
          <w:rFonts w:ascii="Arial" w:hAnsi="Arial" w:cs="Arial"/>
          <w:sz w:val="18"/>
          <w:szCs w:val="18"/>
        </w:rPr>
      </w:pPr>
      <w:r w:rsidRPr="005D0022">
        <w:rPr>
          <w:rFonts w:ascii="Arial" w:hAnsi="Arial" w:cs="Arial"/>
          <w:sz w:val="18"/>
          <w:szCs w:val="18"/>
        </w:rPr>
        <w:t>3. Atribuições típicas:</w:t>
      </w:r>
    </w:p>
    <w:p w:rsidR="00DE0F2F" w:rsidRPr="005D0022" w:rsidRDefault="00DE0F2F" w:rsidP="00DE0F2F">
      <w:pPr>
        <w:jc w:val="both"/>
        <w:rPr>
          <w:rFonts w:ascii="Arial" w:hAnsi="Arial" w:cs="Arial"/>
          <w:sz w:val="18"/>
          <w:szCs w:val="18"/>
        </w:rPr>
      </w:pPr>
      <w:r w:rsidRPr="005D0022">
        <w:rPr>
          <w:rFonts w:ascii="Arial" w:hAnsi="Arial" w:cs="Arial"/>
          <w:sz w:val="18"/>
          <w:szCs w:val="18"/>
        </w:rPr>
        <w:t>- fazer a manipulação dos insumos farmacêuticos, como medição, pesagem e mistura, utilizando instrumentos especiais e fórmulas químicas, para atender à produção de remédios e outros preparados;</w:t>
      </w:r>
    </w:p>
    <w:p w:rsidR="00DE0F2F" w:rsidRPr="005D0022" w:rsidRDefault="00DE0F2F" w:rsidP="00DE0F2F">
      <w:pPr>
        <w:jc w:val="both"/>
        <w:rPr>
          <w:rFonts w:ascii="Arial" w:hAnsi="Arial" w:cs="Arial"/>
          <w:sz w:val="18"/>
          <w:szCs w:val="18"/>
        </w:rPr>
      </w:pPr>
      <w:r w:rsidRPr="005D0022">
        <w:rPr>
          <w:rFonts w:ascii="Arial" w:hAnsi="Arial" w:cs="Arial"/>
          <w:sz w:val="18"/>
          <w:szCs w:val="18"/>
        </w:rPr>
        <w:t>- controlar entorpecentes e produtos equiparados, anotando sua entrega em mapas, guias e livros, segundo receituário devidamente preenchido, para atender aos dispositivos legais;</w:t>
      </w:r>
    </w:p>
    <w:p w:rsidR="00DE0F2F" w:rsidRPr="005D0022" w:rsidRDefault="00DE0F2F" w:rsidP="00DE0F2F">
      <w:pPr>
        <w:jc w:val="both"/>
        <w:rPr>
          <w:rFonts w:ascii="Arial" w:hAnsi="Arial" w:cs="Arial"/>
          <w:sz w:val="18"/>
          <w:szCs w:val="18"/>
        </w:rPr>
      </w:pPr>
      <w:r w:rsidRPr="005D0022">
        <w:rPr>
          <w:rFonts w:ascii="Arial" w:hAnsi="Arial" w:cs="Arial"/>
          <w:sz w:val="18"/>
          <w:szCs w:val="18"/>
        </w:rPr>
        <w:t>- analisar produtos farmacêuticos acabados e em fase de elaboração, ou seus insumos, valendo-se de métodos químicos, para verificar a qualidade, teor, pureza e quantidade de cada elemento;</w:t>
      </w:r>
    </w:p>
    <w:p w:rsidR="00DE0F2F" w:rsidRPr="005D0022" w:rsidRDefault="00DE0F2F" w:rsidP="00DE0F2F">
      <w:pPr>
        <w:jc w:val="both"/>
        <w:rPr>
          <w:rFonts w:ascii="Arial" w:hAnsi="Arial" w:cs="Arial"/>
          <w:sz w:val="18"/>
          <w:szCs w:val="18"/>
        </w:rPr>
      </w:pPr>
      <w:r w:rsidRPr="005D0022">
        <w:rPr>
          <w:rFonts w:ascii="Arial" w:hAnsi="Arial" w:cs="Arial"/>
          <w:sz w:val="18"/>
          <w:szCs w:val="18"/>
        </w:rPr>
        <w:t>- assumir responsabilidade técnica de qualquer estabelecimento de ordem pública quando demandado. Entende-se aqui, laboratórios, hemocentros, unidades básicas de saúde, distribuidoras de medicamentos, drogarias, farmácias de manipulação, vigilância sanitária e afins;</w:t>
      </w:r>
    </w:p>
    <w:p w:rsidR="00DE0F2F" w:rsidRPr="005D0022" w:rsidRDefault="00DE0F2F" w:rsidP="00DE0F2F">
      <w:pPr>
        <w:jc w:val="both"/>
        <w:rPr>
          <w:rFonts w:ascii="Arial" w:hAnsi="Arial" w:cs="Arial"/>
          <w:sz w:val="18"/>
          <w:szCs w:val="18"/>
        </w:rPr>
      </w:pPr>
      <w:r w:rsidRPr="005D0022">
        <w:rPr>
          <w:rFonts w:ascii="Arial" w:hAnsi="Arial" w:cs="Arial"/>
          <w:sz w:val="18"/>
          <w:szCs w:val="18"/>
        </w:rPr>
        <w:t>- contribuir com o planejamento, seleção, aquisição, programação, armazenamento, distribuição e dispensação de medicamentos básicos, controlados, especiais, essenciais, excepcionais e de ordem judicial;</w:t>
      </w:r>
    </w:p>
    <w:p w:rsidR="00DE0F2F" w:rsidRPr="005D0022" w:rsidRDefault="00DE0F2F" w:rsidP="00DE0F2F">
      <w:pPr>
        <w:jc w:val="both"/>
        <w:rPr>
          <w:rFonts w:ascii="Arial" w:hAnsi="Arial" w:cs="Arial"/>
          <w:sz w:val="18"/>
          <w:szCs w:val="18"/>
        </w:rPr>
      </w:pPr>
      <w:r w:rsidRPr="005D0022">
        <w:rPr>
          <w:rFonts w:ascii="Arial" w:hAnsi="Arial" w:cs="Arial"/>
          <w:sz w:val="18"/>
          <w:szCs w:val="18"/>
        </w:rPr>
        <w:t>- participar de programas especiais como Tuberculose, Hanseníase e DST - AIDS e outras que o município desenvolva em ações específicas;</w:t>
      </w:r>
    </w:p>
    <w:p w:rsidR="00DE0F2F" w:rsidRPr="005D0022" w:rsidRDefault="00DE0F2F" w:rsidP="00DE0F2F">
      <w:pPr>
        <w:jc w:val="both"/>
        <w:rPr>
          <w:rFonts w:ascii="Arial" w:hAnsi="Arial" w:cs="Arial"/>
          <w:sz w:val="18"/>
          <w:szCs w:val="18"/>
        </w:rPr>
      </w:pPr>
      <w:r w:rsidRPr="005D0022">
        <w:rPr>
          <w:rFonts w:ascii="Arial" w:hAnsi="Arial" w:cs="Arial"/>
          <w:sz w:val="18"/>
          <w:szCs w:val="18"/>
        </w:rPr>
        <w:t>- realizar controle de estoque e balanços de medicamentos, insumos e correlatos.</w:t>
      </w:r>
    </w:p>
    <w:p w:rsidR="00DE0F2F" w:rsidRPr="005D0022" w:rsidRDefault="00DE0F2F" w:rsidP="00DE0F2F">
      <w:pPr>
        <w:jc w:val="both"/>
        <w:rPr>
          <w:rFonts w:ascii="Arial" w:hAnsi="Arial" w:cs="Arial"/>
          <w:sz w:val="18"/>
          <w:szCs w:val="18"/>
        </w:rPr>
      </w:pPr>
      <w:r w:rsidRPr="005D0022">
        <w:rPr>
          <w:rFonts w:ascii="Arial" w:hAnsi="Arial" w:cs="Arial"/>
          <w:sz w:val="18"/>
          <w:szCs w:val="18"/>
        </w:rPr>
        <w:t>- assessorar os usuários e equipes de saúde nas questões referentes a medicamentos, produtos correlatos, antissépticos, esterilizantes, saneantes, detergentes e similares;</w:t>
      </w:r>
    </w:p>
    <w:p w:rsidR="00DE0F2F" w:rsidRPr="005D0022" w:rsidRDefault="00DE0F2F" w:rsidP="00DE0F2F">
      <w:pPr>
        <w:jc w:val="both"/>
        <w:rPr>
          <w:rFonts w:ascii="Arial" w:hAnsi="Arial" w:cs="Arial"/>
          <w:sz w:val="18"/>
          <w:szCs w:val="18"/>
        </w:rPr>
      </w:pPr>
      <w:r w:rsidRPr="005D0022">
        <w:rPr>
          <w:rFonts w:ascii="Arial" w:hAnsi="Arial" w:cs="Arial"/>
          <w:sz w:val="18"/>
          <w:szCs w:val="18"/>
        </w:rPr>
        <w:t>- participar de CFT – Comissão de Farmácia e Terapêutica, sempre que demandado;</w:t>
      </w:r>
    </w:p>
    <w:p w:rsidR="00DE0F2F" w:rsidRPr="005D0022" w:rsidRDefault="00DE0F2F" w:rsidP="00DE0F2F">
      <w:pPr>
        <w:jc w:val="both"/>
        <w:rPr>
          <w:rFonts w:ascii="Arial" w:hAnsi="Arial" w:cs="Arial"/>
          <w:sz w:val="18"/>
          <w:szCs w:val="18"/>
        </w:rPr>
      </w:pPr>
      <w:r w:rsidRPr="005D0022">
        <w:rPr>
          <w:rFonts w:ascii="Arial" w:hAnsi="Arial" w:cs="Arial"/>
          <w:sz w:val="18"/>
          <w:szCs w:val="18"/>
        </w:rPr>
        <w:t>- participar de práticas educativas como grupo de hipertensão, diabetes, planejamento familiar, planejamento nutricional, imunizações, saúde da mulher, saúde do idoso, entre outros;</w:t>
      </w:r>
    </w:p>
    <w:p w:rsidR="00DE0F2F" w:rsidRPr="005D0022" w:rsidRDefault="00DE0F2F" w:rsidP="00DE0F2F">
      <w:pPr>
        <w:jc w:val="both"/>
        <w:rPr>
          <w:rFonts w:ascii="Arial" w:hAnsi="Arial" w:cs="Arial"/>
          <w:sz w:val="18"/>
          <w:szCs w:val="18"/>
        </w:rPr>
      </w:pPr>
      <w:r w:rsidRPr="005D0022">
        <w:rPr>
          <w:rFonts w:ascii="Arial" w:hAnsi="Arial" w:cs="Arial"/>
          <w:sz w:val="18"/>
          <w:szCs w:val="18"/>
        </w:rPr>
        <w:t>- avaliar prescrições médicas e odontológicas no âmbito do SUS;</w:t>
      </w:r>
    </w:p>
    <w:p w:rsidR="00DE0F2F" w:rsidRPr="005D0022" w:rsidRDefault="00DE0F2F" w:rsidP="00DE0F2F">
      <w:pPr>
        <w:jc w:val="both"/>
        <w:rPr>
          <w:rFonts w:ascii="Arial" w:hAnsi="Arial" w:cs="Arial"/>
          <w:sz w:val="18"/>
          <w:szCs w:val="18"/>
        </w:rPr>
      </w:pPr>
      <w:r w:rsidRPr="005D0022">
        <w:rPr>
          <w:rFonts w:ascii="Arial" w:hAnsi="Arial" w:cs="Arial"/>
          <w:sz w:val="18"/>
          <w:szCs w:val="18"/>
        </w:rPr>
        <w:t>- identificar e avaliar ações voltadas a Assistência Farmacêutica junto ao Plano Municipal de Saúde;</w:t>
      </w:r>
    </w:p>
    <w:p w:rsidR="00DE0F2F" w:rsidRPr="005D0022" w:rsidRDefault="00DE0F2F" w:rsidP="00DE0F2F">
      <w:pPr>
        <w:jc w:val="both"/>
        <w:rPr>
          <w:rFonts w:ascii="Arial" w:hAnsi="Arial" w:cs="Arial"/>
          <w:sz w:val="18"/>
          <w:szCs w:val="18"/>
        </w:rPr>
      </w:pPr>
      <w:r w:rsidRPr="005D0022">
        <w:rPr>
          <w:rFonts w:ascii="Arial" w:hAnsi="Arial" w:cs="Arial"/>
          <w:sz w:val="18"/>
          <w:szCs w:val="18"/>
        </w:rPr>
        <w:t>- gerenciar os processos e insumos oriundos de ordens judiciais;</w:t>
      </w:r>
    </w:p>
    <w:p w:rsidR="00DE0F2F" w:rsidRPr="005D0022" w:rsidRDefault="00DE0F2F" w:rsidP="00DE0F2F">
      <w:pPr>
        <w:jc w:val="both"/>
        <w:rPr>
          <w:rFonts w:ascii="Arial" w:hAnsi="Arial" w:cs="Arial"/>
          <w:sz w:val="18"/>
          <w:szCs w:val="18"/>
        </w:rPr>
      </w:pPr>
      <w:r w:rsidRPr="005D0022">
        <w:rPr>
          <w:rFonts w:ascii="Arial" w:hAnsi="Arial" w:cs="Arial"/>
          <w:sz w:val="18"/>
          <w:szCs w:val="18"/>
        </w:rPr>
        <w:t>- realizar vigilância sanitária, na modalidade de vigilância em saúde;</w:t>
      </w:r>
    </w:p>
    <w:p w:rsidR="00DE0F2F" w:rsidRPr="005D0022" w:rsidRDefault="00DE0F2F" w:rsidP="00DE0F2F">
      <w:pPr>
        <w:jc w:val="both"/>
        <w:rPr>
          <w:rFonts w:ascii="Arial" w:hAnsi="Arial" w:cs="Arial"/>
          <w:sz w:val="18"/>
          <w:szCs w:val="18"/>
        </w:rPr>
      </w:pPr>
      <w:r w:rsidRPr="005D0022">
        <w:rPr>
          <w:rFonts w:ascii="Arial" w:hAnsi="Arial" w:cs="Arial"/>
          <w:sz w:val="18"/>
          <w:szCs w:val="18"/>
        </w:rPr>
        <w:t>- realizar exames e controle de qualidade das águas de consumo humano, de indústrias farmacêuticas, farmácias magistrais e estabelecimentos públicos;</w:t>
      </w:r>
    </w:p>
    <w:p w:rsidR="00DE0F2F" w:rsidRPr="005D0022" w:rsidRDefault="00DE0F2F" w:rsidP="00DE0F2F">
      <w:pPr>
        <w:jc w:val="both"/>
        <w:rPr>
          <w:rFonts w:ascii="Arial" w:hAnsi="Arial" w:cs="Arial"/>
          <w:sz w:val="18"/>
          <w:szCs w:val="18"/>
        </w:rPr>
      </w:pPr>
      <w:r w:rsidRPr="005D0022">
        <w:rPr>
          <w:rFonts w:ascii="Arial" w:hAnsi="Arial" w:cs="Arial"/>
          <w:sz w:val="18"/>
          <w:szCs w:val="18"/>
        </w:rPr>
        <w:t>- realizar vistoria, perícia, avaliação, arbitramento e serviços técnicos de elaboração de pareceres, laudos e atestados no âmbito das atribuições respectivas;</w:t>
      </w:r>
    </w:p>
    <w:p w:rsidR="00DE0F2F" w:rsidRPr="005D0022" w:rsidRDefault="00DE0F2F" w:rsidP="00DE0F2F">
      <w:pPr>
        <w:jc w:val="both"/>
        <w:rPr>
          <w:rFonts w:ascii="Arial" w:hAnsi="Arial" w:cs="Arial"/>
          <w:sz w:val="18"/>
          <w:szCs w:val="18"/>
        </w:rPr>
      </w:pPr>
      <w:r w:rsidRPr="005D0022">
        <w:rPr>
          <w:rFonts w:ascii="Arial" w:hAnsi="Arial" w:cs="Arial"/>
          <w:sz w:val="18"/>
          <w:szCs w:val="18"/>
        </w:rPr>
        <w:t>- ministrar programas de capacitação pertinentes a sua área de atuação;</w:t>
      </w:r>
    </w:p>
    <w:p w:rsidR="00DE0F2F" w:rsidRPr="005D0022" w:rsidRDefault="00DE0F2F" w:rsidP="00DE0F2F">
      <w:pPr>
        <w:jc w:val="both"/>
        <w:rPr>
          <w:rFonts w:ascii="Arial" w:hAnsi="Arial" w:cs="Arial"/>
          <w:sz w:val="18"/>
          <w:szCs w:val="18"/>
        </w:rPr>
      </w:pPr>
      <w:r w:rsidRPr="005D0022">
        <w:rPr>
          <w:rFonts w:ascii="Arial" w:hAnsi="Arial" w:cs="Arial"/>
          <w:sz w:val="18"/>
          <w:szCs w:val="18"/>
        </w:rPr>
        <w:t>- participar das atividades administrativas, de controle e de apoio referentes à sua área de atuação;</w:t>
      </w:r>
    </w:p>
    <w:p w:rsidR="00DE0F2F" w:rsidRPr="005D0022" w:rsidRDefault="00DE0F2F" w:rsidP="00DE0F2F">
      <w:pPr>
        <w:jc w:val="both"/>
        <w:rPr>
          <w:rFonts w:ascii="Arial" w:hAnsi="Arial" w:cs="Arial"/>
          <w:sz w:val="18"/>
          <w:szCs w:val="18"/>
        </w:rPr>
      </w:pPr>
      <w:r w:rsidRPr="005D0022">
        <w:rPr>
          <w:rFonts w:ascii="Arial" w:hAnsi="Arial" w:cs="Arial"/>
          <w:sz w:val="18"/>
          <w:szCs w:val="18"/>
        </w:rPr>
        <w:t>- participar das atividades de capacitação e aperfeiçoamento de pessoal técnico e auxiliar, realizando-as em serviço ou ministrando aulas e palestras, a fim de contribuir para o desenvolvimento qualitativo dos recursos humanos em sua área de atuação;</w:t>
      </w:r>
    </w:p>
    <w:p w:rsidR="00DE0F2F" w:rsidRPr="005D0022" w:rsidRDefault="00DE0F2F" w:rsidP="00DE0F2F">
      <w:pPr>
        <w:jc w:val="both"/>
        <w:rPr>
          <w:rFonts w:ascii="Arial" w:hAnsi="Arial" w:cs="Arial"/>
          <w:sz w:val="18"/>
          <w:szCs w:val="18"/>
        </w:rPr>
      </w:pPr>
      <w:r w:rsidRPr="005D0022">
        <w:rPr>
          <w:rFonts w:ascii="Arial" w:hAnsi="Arial" w:cs="Arial"/>
          <w:sz w:val="18"/>
          <w:szCs w:val="18"/>
        </w:rPr>
        <w:t>- participar de grupos de trabalho e/ou reuniões com unidades da FUMSSAR e outras entidades públicas e particulares, realizando estudos, emitindo pareceres ou fazendo exposições de situações e/ou problemas identificados, opinando, oferecendo sugestões, revisando e discutindo trabalhos técnico-científicos, para fins de formulação de diretrizes, planos e programas de trabalho afetos ao município;</w:t>
      </w:r>
    </w:p>
    <w:p w:rsidR="00DE0F2F" w:rsidRPr="005D0022" w:rsidRDefault="00DE0F2F" w:rsidP="00DE0F2F">
      <w:pPr>
        <w:jc w:val="both"/>
        <w:rPr>
          <w:rFonts w:ascii="Arial" w:hAnsi="Arial" w:cs="Arial"/>
          <w:sz w:val="18"/>
          <w:szCs w:val="18"/>
        </w:rPr>
      </w:pPr>
      <w:r w:rsidRPr="005D0022">
        <w:rPr>
          <w:rFonts w:ascii="Arial" w:hAnsi="Arial" w:cs="Arial"/>
          <w:sz w:val="18"/>
          <w:szCs w:val="18"/>
        </w:rPr>
        <w:t>- realizar outras atribuições compatíveis com sua formação profissional.</w:t>
      </w:r>
    </w:p>
    <w:p w:rsidR="00DE0F2F" w:rsidRPr="005D0022" w:rsidRDefault="00DE0F2F" w:rsidP="00DE0F2F">
      <w:pPr>
        <w:jc w:val="both"/>
        <w:rPr>
          <w:rFonts w:ascii="Arial" w:hAnsi="Arial" w:cs="Arial"/>
          <w:sz w:val="18"/>
          <w:szCs w:val="18"/>
        </w:rPr>
      </w:pPr>
      <w:r w:rsidRPr="005D0022">
        <w:rPr>
          <w:rFonts w:ascii="Arial" w:hAnsi="Arial" w:cs="Arial"/>
          <w:sz w:val="18"/>
          <w:szCs w:val="18"/>
        </w:rPr>
        <w:t>4. Requisitos para provimento:</w:t>
      </w:r>
    </w:p>
    <w:p w:rsidR="00DE0F2F" w:rsidRPr="005D0022" w:rsidRDefault="00DE0F2F" w:rsidP="00DE0F2F">
      <w:pPr>
        <w:jc w:val="both"/>
        <w:rPr>
          <w:rFonts w:ascii="Arial" w:hAnsi="Arial" w:cs="Arial"/>
          <w:sz w:val="18"/>
          <w:szCs w:val="18"/>
        </w:rPr>
      </w:pPr>
      <w:r w:rsidRPr="005D0022">
        <w:rPr>
          <w:rFonts w:ascii="Arial" w:hAnsi="Arial" w:cs="Arial"/>
          <w:sz w:val="18"/>
          <w:szCs w:val="18"/>
        </w:rPr>
        <w:lastRenderedPageBreak/>
        <w:t>Idade mínima de 18 anos completos;</w:t>
      </w:r>
    </w:p>
    <w:p w:rsidR="00DE0F2F" w:rsidRPr="005D0022" w:rsidRDefault="00DE0F2F" w:rsidP="00DE0F2F">
      <w:pPr>
        <w:jc w:val="both"/>
        <w:rPr>
          <w:rFonts w:ascii="Arial" w:hAnsi="Arial" w:cs="Arial"/>
          <w:sz w:val="18"/>
          <w:szCs w:val="18"/>
        </w:rPr>
      </w:pPr>
      <w:r w:rsidRPr="005D0022">
        <w:rPr>
          <w:rFonts w:ascii="Arial" w:hAnsi="Arial" w:cs="Arial"/>
          <w:sz w:val="18"/>
          <w:szCs w:val="18"/>
        </w:rPr>
        <w:t>Instrução: curso de graduação em Farmácia e/ou Bioquímica e registro no respectivo conselho de classe.</w:t>
      </w:r>
    </w:p>
    <w:p w:rsidR="00DE0F2F" w:rsidRPr="005D0022" w:rsidRDefault="00DE0F2F" w:rsidP="00DE0F2F">
      <w:pPr>
        <w:jc w:val="both"/>
        <w:rPr>
          <w:rFonts w:ascii="Arial" w:hAnsi="Arial" w:cs="Arial"/>
          <w:sz w:val="18"/>
          <w:szCs w:val="18"/>
        </w:rPr>
      </w:pPr>
      <w:r w:rsidRPr="005D0022">
        <w:rPr>
          <w:rFonts w:ascii="Arial" w:hAnsi="Arial" w:cs="Arial"/>
          <w:sz w:val="18"/>
          <w:szCs w:val="18"/>
        </w:rPr>
        <w:t>5. Condições de trabalho:</w:t>
      </w:r>
    </w:p>
    <w:p w:rsidR="00DE0F2F" w:rsidRPr="005D0022" w:rsidRDefault="00DE0F2F" w:rsidP="00DE0F2F">
      <w:pPr>
        <w:jc w:val="both"/>
        <w:rPr>
          <w:rFonts w:ascii="Arial" w:hAnsi="Arial" w:cs="Arial"/>
          <w:sz w:val="18"/>
          <w:szCs w:val="18"/>
        </w:rPr>
      </w:pPr>
      <w:r w:rsidRPr="005D0022">
        <w:rPr>
          <w:rFonts w:ascii="Arial" w:hAnsi="Arial" w:cs="Arial"/>
          <w:sz w:val="18"/>
          <w:szCs w:val="18"/>
        </w:rPr>
        <w:t>Carga horária de 40 horas.</w:t>
      </w:r>
    </w:p>
    <w:p w:rsidR="00DE0F2F" w:rsidRPr="005D0022" w:rsidRDefault="00DE0F2F" w:rsidP="00DE0F2F">
      <w:pPr>
        <w:tabs>
          <w:tab w:val="left" w:pos="-1620"/>
        </w:tabs>
        <w:jc w:val="both"/>
        <w:rPr>
          <w:rFonts w:ascii="Arial" w:hAnsi="Arial" w:cs="Arial"/>
          <w:sz w:val="18"/>
          <w:szCs w:val="18"/>
        </w:rPr>
      </w:pPr>
      <w:r w:rsidRPr="005D0022">
        <w:rPr>
          <w:rFonts w:ascii="Arial" w:hAnsi="Arial" w:cs="Arial"/>
          <w:sz w:val="18"/>
          <w:szCs w:val="18"/>
        </w:rPr>
        <w:t>6. Recrutamento: mediante concurso público.</w:t>
      </w:r>
    </w:p>
    <w:p w:rsidR="00FE33FA" w:rsidRPr="005D0022" w:rsidRDefault="00FE33FA" w:rsidP="00DE0F2F">
      <w:pPr>
        <w:tabs>
          <w:tab w:val="left" w:pos="-1620"/>
        </w:tabs>
        <w:jc w:val="both"/>
        <w:rPr>
          <w:rFonts w:ascii="Arial" w:hAnsi="Arial" w:cs="Arial"/>
          <w:sz w:val="18"/>
          <w:szCs w:val="18"/>
        </w:rPr>
      </w:pPr>
    </w:p>
    <w:p w:rsidR="00037D62" w:rsidRPr="005D0022" w:rsidRDefault="00037D62" w:rsidP="00037D62">
      <w:pPr>
        <w:tabs>
          <w:tab w:val="left" w:pos="-1620"/>
        </w:tabs>
        <w:jc w:val="both"/>
        <w:rPr>
          <w:rFonts w:ascii="Arial" w:hAnsi="Arial" w:cs="Arial"/>
          <w:b/>
          <w:sz w:val="18"/>
          <w:szCs w:val="18"/>
          <w:u w:val="single"/>
        </w:rPr>
      </w:pPr>
      <w:r w:rsidRPr="005D0022">
        <w:rPr>
          <w:rFonts w:ascii="Arial" w:hAnsi="Arial" w:cs="Arial"/>
          <w:b/>
          <w:sz w:val="18"/>
          <w:szCs w:val="18"/>
          <w:u w:val="single"/>
        </w:rPr>
        <w:t>Fiscal Sanitário</w:t>
      </w:r>
    </w:p>
    <w:p w:rsidR="009F772D" w:rsidRPr="005D0022" w:rsidRDefault="009F772D" w:rsidP="009F772D">
      <w:pPr>
        <w:jc w:val="both"/>
        <w:rPr>
          <w:rFonts w:ascii="Arial" w:hAnsi="Arial" w:cs="Arial"/>
          <w:sz w:val="18"/>
          <w:szCs w:val="18"/>
        </w:rPr>
      </w:pPr>
      <w:r w:rsidRPr="005D0022">
        <w:rPr>
          <w:rFonts w:ascii="Arial" w:hAnsi="Arial" w:cs="Arial"/>
          <w:sz w:val="18"/>
          <w:szCs w:val="18"/>
        </w:rPr>
        <w:t>1. Cargo: FISCAL SANITÁRIO</w:t>
      </w:r>
    </w:p>
    <w:p w:rsidR="009F772D" w:rsidRPr="005D0022" w:rsidRDefault="009F772D" w:rsidP="009F772D">
      <w:pPr>
        <w:jc w:val="both"/>
        <w:rPr>
          <w:rFonts w:ascii="Arial" w:hAnsi="Arial" w:cs="Arial"/>
          <w:sz w:val="18"/>
          <w:szCs w:val="18"/>
        </w:rPr>
      </w:pPr>
      <w:r w:rsidRPr="005D0022">
        <w:rPr>
          <w:rFonts w:ascii="Arial" w:hAnsi="Arial" w:cs="Arial"/>
          <w:sz w:val="18"/>
          <w:szCs w:val="18"/>
        </w:rPr>
        <w:t>2. Descrição sintética: executar trabalhos de fiscalização no campo de higiene pública e sanitária.</w:t>
      </w:r>
    </w:p>
    <w:p w:rsidR="009F772D" w:rsidRPr="005D0022" w:rsidRDefault="009F772D" w:rsidP="009F772D">
      <w:pPr>
        <w:jc w:val="both"/>
        <w:rPr>
          <w:rFonts w:ascii="Arial" w:hAnsi="Arial" w:cs="Arial"/>
          <w:sz w:val="18"/>
          <w:szCs w:val="18"/>
        </w:rPr>
      </w:pPr>
      <w:r w:rsidRPr="005D0022">
        <w:rPr>
          <w:rFonts w:ascii="Arial" w:hAnsi="Arial" w:cs="Arial"/>
          <w:sz w:val="18"/>
          <w:szCs w:val="18"/>
        </w:rPr>
        <w:t>3. Atribuições típicas:</w:t>
      </w:r>
    </w:p>
    <w:p w:rsidR="009F772D" w:rsidRPr="005D0022" w:rsidRDefault="009F772D" w:rsidP="009F772D">
      <w:pPr>
        <w:jc w:val="both"/>
        <w:rPr>
          <w:rFonts w:ascii="Arial" w:hAnsi="Arial" w:cs="Arial"/>
          <w:sz w:val="18"/>
          <w:szCs w:val="18"/>
        </w:rPr>
      </w:pPr>
      <w:r w:rsidRPr="005D0022">
        <w:rPr>
          <w:rFonts w:ascii="Arial" w:hAnsi="Arial" w:cs="Arial"/>
          <w:sz w:val="18"/>
          <w:szCs w:val="18"/>
        </w:rPr>
        <w:t>- inspecionar ambientes e estabelecimentos de alimentação pública, verificando o cumprimento das normas de higiene sanitária contidas na legislação em vigor;</w:t>
      </w:r>
    </w:p>
    <w:p w:rsidR="009F772D" w:rsidRPr="005D0022" w:rsidRDefault="009F772D" w:rsidP="009F772D">
      <w:pPr>
        <w:jc w:val="both"/>
        <w:rPr>
          <w:rFonts w:ascii="Arial" w:hAnsi="Arial" w:cs="Arial"/>
          <w:sz w:val="18"/>
          <w:szCs w:val="18"/>
        </w:rPr>
      </w:pPr>
      <w:r w:rsidRPr="005D0022">
        <w:rPr>
          <w:rFonts w:ascii="Arial" w:hAnsi="Arial" w:cs="Arial"/>
          <w:sz w:val="18"/>
          <w:szCs w:val="18"/>
        </w:rPr>
        <w:t>- fiscalizar os estabelecimentos de venda de gêneros alimentícios, inspecionando a qualidade, o estado de conservação e as condições de armazenamento dos produtos oferecidos ao consumo;</w:t>
      </w:r>
    </w:p>
    <w:p w:rsidR="009F772D" w:rsidRPr="005D0022" w:rsidRDefault="009F772D" w:rsidP="009F772D">
      <w:pPr>
        <w:jc w:val="both"/>
        <w:rPr>
          <w:rFonts w:ascii="Arial" w:hAnsi="Arial" w:cs="Arial"/>
          <w:sz w:val="18"/>
          <w:szCs w:val="18"/>
        </w:rPr>
      </w:pPr>
      <w:r w:rsidRPr="005D0022">
        <w:rPr>
          <w:rFonts w:ascii="Arial" w:hAnsi="Arial" w:cs="Arial"/>
          <w:sz w:val="18"/>
          <w:szCs w:val="18"/>
        </w:rPr>
        <w:t>- fiscalizar os estabelecimentos que fabricam ou manuseiam alimentos inspecionando as condições de higiene das instalações, dos equipamentos e das pessoas que manipulam os alimentos;</w:t>
      </w:r>
    </w:p>
    <w:p w:rsidR="009F772D" w:rsidRPr="005D0022" w:rsidRDefault="009F772D" w:rsidP="009F772D">
      <w:pPr>
        <w:jc w:val="both"/>
        <w:rPr>
          <w:rFonts w:ascii="Arial" w:hAnsi="Arial" w:cs="Arial"/>
          <w:sz w:val="18"/>
          <w:szCs w:val="18"/>
        </w:rPr>
      </w:pPr>
      <w:r w:rsidRPr="005D0022">
        <w:rPr>
          <w:rFonts w:ascii="Arial" w:hAnsi="Arial" w:cs="Arial"/>
          <w:sz w:val="18"/>
          <w:szCs w:val="18"/>
        </w:rPr>
        <w:t>- colher amostras de gêneros alimentícios para análise em laboratório, quando for o caso;</w:t>
      </w:r>
    </w:p>
    <w:p w:rsidR="009F772D" w:rsidRPr="005D0022" w:rsidRDefault="009F772D" w:rsidP="009F772D">
      <w:pPr>
        <w:jc w:val="both"/>
        <w:rPr>
          <w:rFonts w:ascii="Arial" w:hAnsi="Arial" w:cs="Arial"/>
          <w:sz w:val="18"/>
          <w:szCs w:val="18"/>
        </w:rPr>
      </w:pPr>
      <w:r w:rsidRPr="005D0022">
        <w:rPr>
          <w:rFonts w:ascii="Arial" w:hAnsi="Arial" w:cs="Arial"/>
          <w:sz w:val="18"/>
          <w:szCs w:val="18"/>
        </w:rPr>
        <w:t>- providenciar a interdição da venda de alimentos impróprios ao consumo;</w:t>
      </w:r>
    </w:p>
    <w:p w:rsidR="009F772D" w:rsidRPr="005D0022" w:rsidRDefault="009F772D" w:rsidP="009F772D">
      <w:pPr>
        <w:jc w:val="both"/>
        <w:rPr>
          <w:rFonts w:ascii="Arial" w:hAnsi="Arial" w:cs="Arial"/>
          <w:sz w:val="18"/>
          <w:szCs w:val="18"/>
        </w:rPr>
      </w:pPr>
      <w:r w:rsidRPr="005D0022">
        <w:rPr>
          <w:rFonts w:ascii="Arial" w:hAnsi="Arial" w:cs="Arial"/>
          <w:sz w:val="18"/>
          <w:szCs w:val="18"/>
        </w:rPr>
        <w:t>- providenciar a interdição de locais com presença de animais, tais como pocilgas e galinheiros, que estejam em desacordo com as normas constantes do Código de Posturas do Município;</w:t>
      </w:r>
    </w:p>
    <w:p w:rsidR="009F772D" w:rsidRPr="005D0022" w:rsidRDefault="009F772D" w:rsidP="009F772D">
      <w:pPr>
        <w:jc w:val="both"/>
        <w:rPr>
          <w:rFonts w:ascii="Arial" w:hAnsi="Arial" w:cs="Arial"/>
          <w:sz w:val="18"/>
          <w:szCs w:val="18"/>
        </w:rPr>
      </w:pPr>
      <w:r w:rsidRPr="005D0022">
        <w:rPr>
          <w:rFonts w:ascii="Arial" w:hAnsi="Arial" w:cs="Arial"/>
          <w:sz w:val="18"/>
          <w:szCs w:val="18"/>
        </w:rPr>
        <w:t>- inspecionar hotéis, restaurantes, laboratórios de análise clínicas, farmácias, consultórios médicos ou odontológicos, entre outros, observando a higiene das instalações;</w:t>
      </w:r>
    </w:p>
    <w:p w:rsidR="009F772D" w:rsidRPr="005D0022" w:rsidRDefault="009F772D" w:rsidP="009F772D">
      <w:pPr>
        <w:jc w:val="both"/>
        <w:rPr>
          <w:rFonts w:ascii="Arial" w:hAnsi="Arial" w:cs="Arial"/>
          <w:sz w:val="18"/>
          <w:szCs w:val="18"/>
        </w:rPr>
      </w:pPr>
      <w:r w:rsidRPr="005D0022">
        <w:rPr>
          <w:rFonts w:ascii="Arial" w:hAnsi="Arial" w:cs="Arial"/>
          <w:sz w:val="18"/>
          <w:szCs w:val="18"/>
        </w:rPr>
        <w:t>- comunicar as infrações verificadas, propor a instauração de processos e proceder às devidas autuações de interdições inerentes à função;</w:t>
      </w:r>
    </w:p>
    <w:p w:rsidR="009F772D" w:rsidRPr="005D0022" w:rsidRDefault="009F772D" w:rsidP="009F772D">
      <w:pPr>
        <w:jc w:val="both"/>
        <w:rPr>
          <w:rFonts w:ascii="Arial" w:hAnsi="Arial" w:cs="Arial"/>
          <w:sz w:val="18"/>
          <w:szCs w:val="18"/>
        </w:rPr>
      </w:pPr>
      <w:r w:rsidRPr="005D0022">
        <w:rPr>
          <w:rFonts w:ascii="Arial" w:hAnsi="Arial" w:cs="Arial"/>
          <w:sz w:val="18"/>
          <w:szCs w:val="18"/>
        </w:rPr>
        <w:t>- orientar o comércio e a indústria quanto às normas de higiene sanitária;</w:t>
      </w:r>
    </w:p>
    <w:p w:rsidR="009F772D" w:rsidRPr="005D0022" w:rsidRDefault="009F772D" w:rsidP="009F772D">
      <w:pPr>
        <w:jc w:val="both"/>
        <w:rPr>
          <w:rFonts w:ascii="Arial" w:hAnsi="Arial" w:cs="Arial"/>
          <w:sz w:val="18"/>
          <w:szCs w:val="18"/>
        </w:rPr>
      </w:pPr>
      <w:r w:rsidRPr="005D0022">
        <w:rPr>
          <w:rFonts w:ascii="Arial" w:hAnsi="Arial" w:cs="Arial"/>
          <w:sz w:val="18"/>
          <w:szCs w:val="18"/>
        </w:rPr>
        <w:t>- elaborar relatórios sobre as inspeções realizadas;</w:t>
      </w:r>
    </w:p>
    <w:p w:rsidR="009F772D" w:rsidRPr="005D0022" w:rsidRDefault="009F772D" w:rsidP="009F772D">
      <w:pPr>
        <w:jc w:val="both"/>
        <w:rPr>
          <w:rFonts w:ascii="Arial" w:hAnsi="Arial" w:cs="Arial"/>
          <w:sz w:val="18"/>
          <w:szCs w:val="18"/>
        </w:rPr>
      </w:pPr>
      <w:r w:rsidRPr="005D0022">
        <w:rPr>
          <w:rFonts w:ascii="Arial" w:hAnsi="Arial" w:cs="Arial"/>
          <w:sz w:val="18"/>
          <w:szCs w:val="18"/>
        </w:rPr>
        <w:t>- conduzir veículo automotor da FUMSSAR, quando necessário, para desempenhar suas atividades;</w:t>
      </w:r>
    </w:p>
    <w:p w:rsidR="009F772D" w:rsidRPr="005D0022" w:rsidRDefault="009F772D" w:rsidP="009F772D">
      <w:pPr>
        <w:jc w:val="both"/>
        <w:rPr>
          <w:rFonts w:ascii="Arial" w:hAnsi="Arial" w:cs="Arial"/>
          <w:sz w:val="18"/>
          <w:szCs w:val="18"/>
        </w:rPr>
      </w:pPr>
      <w:r w:rsidRPr="005D0022">
        <w:rPr>
          <w:rFonts w:ascii="Arial" w:hAnsi="Arial" w:cs="Arial"/>
          <w:sz w:val="18"/>
          <w:szCs w:val="18"/>
        </w:rPr>
        <w:t>- executar outras atribuições afins.</w:t>
      </w:r>
    </w:p>
    <w:p w:rsidR="009F772D" w:rsidRPr="005D0022" w:rsidRDefault="009F772D" w:rsidP="009F772D">
      <w:pPr>
        <w:jc w:val="both"/>
        <w:rPr>
          <w:rFonts w:ascii="Arial" w:hAnsi="Arial" w:cs="Arial"/>
          <w:sz w:val="18"/>
          <w:szCs w:val="18"/>
        </w:rPr>
      </w:pPr>
      <w:r w:rsidRPr="005D0022">
        <w:rPr>
          <w:rFonts w:ascii="Arial" w:hAnsi="Arial" w:cs="Arial"/>
          <w:sz w:val="18"/>
          <w:szCs w:val="18"/>
        </w:rPr>
        <w:t>4. Requisitos para provimento:</w:t>
      </w:r>
    </w:p>
    <w:p w:rsidR="009F772D" w:rsidRPr="005D0022" w:rsidRDefault="009F772D" w:rsidP="009F772D">
      <w:pPr>
        <w:jc w:val="both"/>
        <w:rPr>
          <w:rFonts w:ascii="Arial" w:hAnsi="Arial" w:cs="Arial"/>
          <w:sz w:val="18"/>
          <w:szCs w:val="18"/>
        </w:rPr>
      </w:pPr>
      <w:r w:rsidRPr="005D0022">
        <w:rPr>
          <w:rFonts w:ascii="Arial" w:hAnsi="Arial" w:cs="Arial"/>
          <w:sz w:val="18"/>
          <w:szCs w:val="18"/>
        </w:rPr>
        <w:t>Idade mínima de 18 anos completos;</w:t>
      </w:r>
    </w:p>
    <w:p w:rsidR="009F772D" w:rsidRPr="005D0022" w:rsidRDefault="009F772D" w:rsidP="009F772D">
      <w:pPr>
        <w:jc w:val="both"/>
        <w:rPr>
          <w:rFonts w:ascii="Arial" w:hAnsi="Arial" w:cs="Arial"/>
          <w:sz w:val="18"/>
          <w:szCs w:val="18"/>
        </w:rPr>
      </w:pPr>
      <w:r w:rsidRPr="005D0022">
        <w:rPr>
          <w:rFonts w:ascii="Arial" w:hAnsi="Arial" w:cs="Arial"/>
          <w:sz w:val="18"/>
          <w:szCs w:val="18"/>
        </w:rPr>
        <w:t>Instrução de ensino médio completo;</w:t>
      </w:r>
    </w:p>
    <w:p w:rsidR="009F772D" w:rsidRPr="005D0022" w:rsidRDefault="009F772D" w:rsidP="009F772D">
      <w:pPr>
        <w:jc w:val="both"/>
        <w:rPr>
          <w:rFonts w:ascii="Arial" w:hAnsi="Arial" w:cs="Arial"/>
          <w:sz w:val="18"/>
          <w:szCs w:val="18"/>
        </w:rPr>
      </w:pPr>
      <w:r w:rsidRPr="005D0022">
        <w:rPr>
          <w:rFonts w:ascii="Arial" w:hAnsi="Arial" w:cs="Arial"/>
          <w:sz w:val="18"/>
          <w:szCs w:val="18"/>
        </w:rPr>
        <w:t>Carteira Nacional de Habilitação: categoria B.</w:t>
      </w:r>
    </w:p>
    <w:p w:rsidR="009F772D" w:rsidRPr="005D0022" w:rsidRDefault="009F772D" w:rsidP="009F772D">
      <w:pPr>
        <w:jc w:val="both"/>
        <w:rPr>
          <w:rFonts w:ascii="Arial" w:hAnsi="Arial" w:cs="Arial"/>
          <w:sz w:val="18"/>
          <w:szCs w:val="18"/>
        </w:rPr>
      </w:pPr>
      <w:r w:rsidRPr="005D0022">
        <w:rPr>
          <w:rFonts w:ascii="Arial" w:hAnsi="Arial" w:cs="Arial"/>
          <w:sz w:val="18"/>
          <w:szCs w:val="18"/>
        </w:rPr>
        <w:t>5. Condições de trabalho:</w:t>
      </w:r>
    </w:p>
    <w:p w:rsidR="009F772D" w:rsidRPr="005D0022" w:rsidRDefault="009F772D" w:rsidP="009F772D">
      <w:pPr>
        <w:jc w:val="both"/>
        <w:rPr>
          <w:rFonts w:ascii="Arial" w:hAnsi="Arial" w:cs="Arial"/>
          <w:sz w:val="18"/>
          <w:szCs w:val="18"/>
        </w:rPr>
      </w:pPr>
      <w:r w:rsidRPr="005D0022">
        <w:rPr>
          <w:rFonts w:ascii="Arial" w:hAnsi="Arial" w:cs="Arial"/>
          <w:sz w:val="18"/>
          <w:szCs w:val="18"/>
        </w:rPr>
        <w:t>Carga horária de 40 horas.</w:t>
      </w:r>
    </w:p>
    <w:p w:rsidR="009F772D" w:rsidRPr="005D0022" w:rsidRDefault="009F772D" w:rsidP="009F772D">
      <w:pPr>
        <w:tabs>
          <w:tab w:val="left" w:pos="-1620"/>
        </w:tabs>
        <w:jc w:val="both"/>
        <w:rPr>
          <w:rFonts w:ascii="Arial" w:hAnsi="Arial" w:cs="Arial"/>
          <w:b/>
          <w:sz w:val="18"/>
          <w:szCs w:val="18"/>
          <w:u w:val="single"/>
        </w:rPr>
      </w:pPr>
      <w:r w:rsidRPr="005D0022">
        <w:rPr>
          <w:rFonts w:ascii="Arial" w:hAnsi="Arial" w:cs="Arial"/>
          <w:sz w:val="18"/>
          <w:szCs w:val="18"/>
        </w:rPr>
        <w:t>6. Recrutamento: mediante concurso público.</w:t>
      </w:r>
    </w:p>
    <w:p w:rsidR="009F772D" w:rsidRPr="005D0022" w:rsidRDefault="009F772D" w:rsidP="00037D62">
      <w:pPr>
        <w:tabs>
          <w:tab w:val="left" w:pos="-1620"/>
        </w:tabs>
        <w:jc w:val="both"/>
        <w:rPr>
          <w:rFonts w:ascii="Arial" w:hAnsi="Arial" w:cs="Arial"/>
          <w:b/>
          <w:sz w:val="18"/>
          <w:szCs w:val="18"/>
          <w:u w:val="single"/>
        </w:rPr>
      </w:pPr>
    </w:p>
    <w:p w:rsidR="006E6877" w:rsidRPr="005D0022" w:rsidRDefault="006E6877" w:rsidP="006E6877">
      <w:pPr>
        <w:jc w:val="both"/>
        <w:rPr>
          <w:rFonts w:ascii="Arial" w:hAnsi="Arial" w:cs="Arial"/>
          <w:b/>
          <w:sz w:val="18"/>
          <w:szCs w:val="18"/>
          <w:u w:val="single"/>
        </w:rPr>
      </w:pPr>
      <w:r w:rsidRPr="005D0022">
        <w:rPr>
          <w:rFonts w:ascii="Arial" w:hAnsi="Arial" w:cs="Arial"/>
          <w:b/>
          <w:sz w:val="18"/>
          <w:szCs w:val="18"/>
          <w:u w:val="single"/>
        </w:rPr>
        <w:t>Fisioterapeuta</w:t>
      </w:r>
    </w:p>
    <w:p w:rsidR="006E6877" w:rsidRPr="005D0022" w:rsidRDefault="006E6877" w:rsidP="006E6877">
      <w:pPr>
        <w:jc w:val="both"/>
        <w:rPr>
          <w:rFonts w:ascii="Arial" w:hAnsi="Arial" w:cs="Arial"/>
          <w:sz w:val="18"/>
          <w:szCs w:val="18"/>
        </w:rPr>
      </w:pPr>
      <w:r w:rsidRPr="005D0022">
        <w:rPr>
          <w:rFonts w:ascii="Arial" w:hAnsi="Arial" w:cs="Arial"/>
          <w:sz w:val="18"/>
          <w:szCs w:val="18"/>
        </w:rPr>
        <w:t>1. Cargo: FISIOTERAPEUTA</w:t>
      </w:r>
    </w:p>
    <w:p w:rsidR="006E6877" w:rsidRPr="005D0022" w:rsidRDefault="006E6877" w:rsidP="006E6877">
      <w:pPr>
        <w:jc w:val="both"/>
        <w:rPr>
          <w:rFonts w:ascii="Arial" w:hAnsi="Arial" w:cs="Arial"/>
          <w:sz w:val="18"/>
          <w:szCs w:val="18"/>
        </w:rPr>
      </w:pPr>
      <w:r w:rsidRPr="005D0022">
        <w:rPr>
          <w:rFonts w:ascii="Arial" w:hAnsi="Arial" w:cs="Arial"/>
          <w:sz w:val="18"/>
          <w:szCs w:val="18"/>
        </w:rPr>
        <w:t xml:space="preserve">2. Descrição sintética: aplicar métodos e técnicas fisioterápicos em pacientes para obter o máximo da recuperação funcional dos órgãos e de tecidos lesados. </w:t>
      </w:r>
    </w:p>
    <w:p w:rsidR="006E6877" w:rsidRPr="005D0022" w:rsidRDefault="006E6877" w:rsidP="006E6877">
      <w:pPr>
        <w:jc w:val="both"/>
        <w:rPr>
          <w:rFonts w:ascii="Arial" w:hAnsi="Arial" w:cs="Arial"/>
          <w:sz w:val="18"/>
          <w:szCs w:val="18"/>
        </w:rPr>
      </w:pPr>
      <w:r w:rsidRPr="005D0022">
        <w:rPr>
          <w:rFonts w:ascii="Arial" w:hAnsi="Arial" w:cs="Arial"/>
          <w:sz w:val="18"/>
          <w:szCs w:val="18"/>
        </w:rPr>
        <w:t>3. Atribuições típicas:</w:t>
      </w:r>
    </w:p>
    <w:p w:rsidR="006E6877" w:rsidRPr="005D0022" w:rsidRDefault="006E6877" w:rsidP="006E6877">
      <w:pPr>
        <w:jc w:val="both"/>
        <w:rPr>
          <w:rFonts w:ascii="Arial" w:hAnsi="Arial" w:cs="Arial"/>
          <w:sz w:val="18"/>
          <w:szCs w:val="18"/>
        </w:rPr>
      </w:pPr>
      <w:r w:rsidRPr="005D0022">
        <w:rPr>
          <w:rFonts w:ascii="Arial" w:hAnsi="Arial" w:cs="Arial"/>
          <w:sz w:val="18"/>
          <w:szCs w:val="18"/>
        </w:rPr>
        <w:t>- realizar testes musculares, funcionais, de amplitude articular, de verificação cinética e movimentação, de pesquisa de reflexos, provas de esforço e de atividades, para identificar o nível de capacidade funcional dos órgãos afetados;</w:t>
      </w:r>
    </w:p>
    <w:p w:rsidR="006E6877" w:rsidRPr="005D0022" w:rsidRDefault="006E6877" w:rsidP="006E6877">
      <w:pPr>
        <w:jc w:val="both"/>
        <w:rPr>
          <w:rFonts w:ascii="Arial" w:hAnsi="Arial" w:cs="Arial"/>
          <w:sz w:val="18"/>
          <w:szCs w:val="18"/>
        </w:rPr>
      </w:pPr>
      <w:r w:rsidRPr="005D0022">
        <w:rPr>
          <w:rFonts w:ascii="Arial" w:hAnsi="Arial" w:cs="Arial"/>
          <w:sz w:val="18"/>
          <w:szCs w:val="18"/>
        </w:rPr>
        <w:t>- planejar e executar tratamentos de afecções reumáticas, osteoporoses, seqüelas de acidentes vasculares cerebrais, poliomielite, raquimedulares, de paralisias cerebrais, motoras, neurógenas e de nervos periféricos, miopatias e outros;</w:t>
      </w:r>
    </w:p>
    <w:p w:rsidR="006E6877" w:rsidRPr="005D0022" w:rsidRDefault="006E6877" w:rsidP="006E6877">
      <w:pPr>
        <w:jc w:val="both"/>
        <w:rPr>
          <w:rFonts w:ascii="Arial" w:hAnsi="Arial" w:cs="Arial"/>
          <w:sz w:val="18"/>
          <w:szCs w:val="18"/>
        </w:rPr>
      </w:pPr>
      <w:r w:rsidRPr="005D0022">
        <w:rPr>
          <w:rFonts w:ascii="Arial" w:hAnsi="Arial" w:cs="Arial"/>
          <w:sz w:val="18"/>
          <w:szCs w:val="18"/>
        </w:rPr>
        <w:t>- atender a amputados, preparando o coto e fazendo treinamento em prótese, para possibilitar a movimentação ativa e independente dos mesmos;</w:t>
      </w:r>
    </w:p>
    <w:p w:rsidR="006E6877" w:rsidRPr="005D0022" w:rsidRDefault="006E6877" w:rsidP="006E6877">
      <w:pPr>
        <w:jc w:val="both"/>
        <w:rPr>
          <w:rFonts w:ascii="Arial" w:hAnsi="Arial" w:cs="Arial"/>
          <w:sz w:val="18"/>
          <w:szCs w:val="18"/>
        </w:rPr>
      </w:pPr>
      <w:r w:rsidRPr="005D0022">
        <w:rPr>
          <w:rFonts w:ascii="Arial" w:hAnsi="Arial" w:cs="Arial"/>
          <w:sz w:val="18"/>
          <w:szCs w:val="18"/>
        </w:rPr>
        <w:t>- ensinar aos pacientes exercícios corretivos para a coluna, os defeitos dos pés, as afecções dos aparelhos respiratório e cardiovascular, orientando-os e treinando-os em exercícios ginásticos especiais a fim de promover correções de desvios posturais e estimular a expansão respiratória e a circulação sangüínea;</w:t>
      </w:r>
    </w:p>
    <w:p w:rsidR="006E6877" w:rsidRPr="005D0022" w:rsidRDefault="006E6877" w:rsidP="006E6877">
      <w:pPr>
        <w:jc w:val="both"/>
        <w:rPr>
          <w:rFonts w:ascii="Arial" w:hAnsi="Arial" w:cs="Arial"/>
          <w:sz w:val="18"/>
          <w:szCs w:val="18"/>
        </w:rPr>
      </w:pPr>
      <w:r w:rsidRPr="005D0022">
        <w:rPr>
          <w:rFonts w:ascii="Arial" w:hAnsi="Arial" w:cs="Arial"/>
          <w:sz w:val="18"/>
          <w:szCs w:val="18"/>
        </w:rPr>
        <w:t>- proceder ao relaxamento e à aplicação de exercícios e jogos com pacientes portadores de problemas psíquicos, treinando-os sistematicamente, para promover a descarga ou a liberação da agressividade e estimular a sociabilidade;</w:t>
      </w:r>
    </w:p>
    <w:p w:rsidR="006E6877" w:rsidRPr="005D0022" w:rsidRDefault="006E6877" w:rsidP="006E6877">
      <w:pPr>
        <w:jc w:val="both"/>
        <w:rPr>
          <w:rFonts w:ascii="Arial" w:hAnsi="Arial" w:cs="Arial"/>
          <w:sz w:val="18"/>
          <w:szCs w:val="18"/>
        </w:rPr>
      </w:pPr>
      <w:r w:rsidRPr="005D0022">
        <w:rPr>
          <w:rFonts w:ascii="Arial" w:hAnsi="Arial" w:cs="Arial"/>
          <w:sz w:val="18"/>
          <w:szCs w:val="18"/>
        </w:rPr>
        <w:t>- efetuar aplicação de ondas curtas, ultra-som e infravermelho nos pacientes, conforme a enfermidade, para aliviar ou terminar com a dor;</w:t>
      </w:r>
    </w:p>
    <w:p w:rsidR="006E6877" w:rsidRPr="005D0022" w:rsidRDefault="006E6877" w:rsidP="006E6877">
      <w:pPr>
        <w:jc w:val="both"/>
        <w:rPr>
          <w:rFonts w:ascii="Arial" w:hAnsi="Arial" w:cs="Arial"/>
          <w:sz w:val="18"/>
          <w:szCs w:val="18"/>
        </w:rPr>
      </w:pPr>
      <w:r w:rsidRPr="005D0022">
        <w:rPr>
          <w:rFonts w:ascii="Arial" w:hAnsi="Arial" w:cs="Arial"/>
          <w:sz w:val="18"/>
          <w:szCs w:val="18"/>
        </w:rPr>
        <w:t>- aplicar massagens terapêuticas, utilizando fricção, compressão e movimentação com aparelhos adequados ou com as mãos;</w:t>
      </w:r>
    </w:p>
    <w:p w:rsidR="006E6877" w:rsidRPr="005D0022" w:rsidRDefault="006E6877" w:rsidP="006E6877">
      <w:pPr>
        <w:jc w:val="both"/>
        <w:rPr>
          <w:rFonts w:ascii="Arial" w:hAnsi="Arial" w:cs="Arial"/>
          <w:sz w:val="18"/>
          <w:szCs w:val="18"/>
        </w:rPr>
      </w:pPr>
      <w:r w:rsidRPr="005D0022">
        <w:rPr>
          <w:rFonts w:ascii="Arial" w:hAnsi="Arial" w:cs="Arial"/>
          <w:sz w:val="18"/>
          <w:szCs w:val="18"/>
        </w:rPr>
        <w:t>- elaborar pareceres, informes técnicos e relatórios, realizando pesquisas, entrevistas, fazendo observações e sugerindo medidas para implantação, desenvolvimento ou aperfeiçoamento de atividades em sua área de atuação;</w:t>
      </w:r>
    </w:p>
    <w:p w:rsidR="006E6877" w:rsidRPr="005D0022" w:rsidRDefault="006E6877" w:rsidP="006E6877">
      <w:pPr>
        <w:jc w:val="both"/>
        <w:rPr>
          <w:rFonts w:ascii="Arial" w:hAnsi="Arial" w:cs="Arial"/>
          <w:sz w:val="18"/>
          <w:szCs w:val="18"/>
        </w:rPr>
      </w:pPr>
      <w:r w:rsidRPr="005D0022">
        <w:rPr>
          <w:rFonts w:ascii="Arial" w:hAnsi="Arial" w:cs="Arial"/>
          <w:sz w:val="18"/>
          <w:szCs w:val="18"/>
        </w:rPr>
        <w:t>- participar das atividades administrativas, de controle e de apoio referentes à sua área de atuação;</w:t>
      </w:r>
    </w:p>
    <w:p w:rsidR="006E6877" w:rsidRPr="005D0022" w:rsidRDefault="006E6877" w:rsidP="006E6877">
      <w:pPr>
        <w:jc w:val="both"/>
        <w:rPr>
          <w:rFonts w:ascii="Arial" w:hAnsi="Arial" w:cs="Arial"/>
          <w:sz w:val="18"/>
          <w:szCs w:val="18"/>
        </w:rPr>
      </w:pPr>
      <w:r w:rsidRPr="005D0022">
        <w:rPr>
          <w:rFonts w:ascii="Arial" w:hAnsi="Arial" w:cs="Arial"/>
          <w:sz w:val="18"/>
          <w:szCs w:val="18"/>
        </w:rPr>
        <w:t>- participar das atividades de capacitação e aperfeiçoamento de pessoal técnico e auxiliar, realizando-as em serviço ou ministrando aulas e palestras, a fim de contribuir para o desenvolvimento qualitativo dos recursos humanos em sua área de atuação;</w:t>
      </w:r>
    </w:p>
    <w:p w:rsidR="006E6877" w:rsidRPr="005D0022" w:rsidRDefault="006E6877" w:rsidP="006E6877">
      <w:pPr>
        <w:jc w:val="both"/>
        <w:rPr>
          <w:rFonts w:ascii="Arial" w:hAnsi="Arial" w:cs="Arial"/>
          <w:sz w:val="18"/>
          <w:szCs w:val="18"/>
        </w:rPr>
      </w:pPr>
      <w:r w:rsidRPr="005D0022">
        <w:rPr>
          <w:rFonts w:ascii="Arial" w:hAnsi="Arial" w:cs="Arial"/>
          <w:sz w:val="18"/>
          <w:szCs w:val="18"/>
        </w:rPr>
        <w:t>- participar de grupos de trabalho e/ou reuniões com unidades da FUMSSAR e outras entidades públicas e particulares, realizando estudos, emitindo pareceres ou fazendo exposições de situações e/ou problemas identificados, opinando, oferecendo sugestões, revisando e discutindo trabalhos técnico-científicos, para fins de formulação de diretrizes, planos e programas de trabalho afetos ao município;</w:t>
      </w:r>
    </w:p>
    <w:p w:rsidR="006E6877" w:rsidRPr="005D0022" w:rsidRDefault="006E6877" w:rsidP="006E6877">
      <w:pPr>
        <w:jc w:val="both"/>
        <w:rPr>
          <w:rFonts w:ascii="Arial" w:hAnsi="Arial" w:cs="Arial"/>
          <w:sz w:val="18"/>
          <w:szCs w:val="18"/>
        </w:rPr>
      </w:pPr>
      <w:r w:rsidRPr="005D0022">
        <w:rPr>
          <w:rFonts w:ascii="Arial" w:hAnsi="Arial" w:cs="Arial"/>
          <w:sz w:val="18"/>
          <w:szCs w:val="18"/>
        </w:rPr>
        <w:lastRenderedPageBreak/>
        <w:t>- realizar outras atribuições compatíveis com sua formação profissional.</w:t>
      </w:r>
    </w:p>
    <w:p w:rsidR="006E6877" w:rsidRPr="005D0022" w:rsidRDefault="006E6877" w:rsidP="006E6877">
      <w:pPr>
        <w:jc w:val="both"/>
        <w:rPr>
          <w:rFonts w:ascii="Arial" w:hAnsi="Arial" w:cs="Arial"/>
          <w:sz w:val="18"/>
          <w:szCs w:val="18"/>
        </w:rPr>
      </w:pPr>
      <w:r w:rsidRPr="005D0022">
        <w:rPr>
          <w:rFonts w:ascii="Arial" w:hAnsi="Arial" w:cs="Arial"/>
          <w:sz w:val="18"/>
          <w:szCs w:val="18"/>
        </w:rPr>
        <w:t>4. Requisitos para provimento:</w:t>
      </w:r>
    </w:p>
    <w:p w:rsidR="006E6877" w:rsidRPr="005D0022" w:rsidRDefault="006E6877" w:rsidP="006E6877">
      <w:pPr>
        <w:jc w:val="both"/>
        <w:rPr>
          <w:rFonts w:ascii="Arial" w:hAnsi="Arial" w:cs="Arial"/>
          <w:sz w:val="18"/>
          <w:szCs w:val="18"/>
        </w:rPr>
      </w:pPr>
      <w:r w:rsidRPr="005D0022">
        <w:rPr>
          <w:rFonts w:ascii="Arial" w:hAnsi="Arial" w:cs="Arial"/>
          <w:sz w:val="18"/>
          <w:szCs w:val="18"/>
        </w:rPr>
        <w:t>Idade mínima de 18 anos completos;</w:t>
      </w:r>
    </w:p>
    <w:p w:rsidR="006E6877" w:rsidRPr="005D0022" w:rsidRDefault="006E6877" w:rsidP="006E6877">
      <w:pPr>
        <w:jc w:val="both"/>
        <w:rPr>
          <w:rFonts w:ascii="Arial" w:hAnsi="Arial" w:cs="Arial"/>
          <w:sz w:val="18"/>
          <w:szCs w:val="18"/>
        </w:rPr>
      </w:pPr>
      <w:r w:rsidRPr="005D0022">
        <w:rPr>
          <w:rFonts w:ascii="Arial" w:hAnsi="Arial" w:cs="Arial"/>
          <w:sz w:val="18"/>
          <w:szCs w:val="18"/>
        </w:rPr>
        <w:t>Instrução: curso de graduação em Fisioterapia e registro no respectivo conselho de classe.</w:t>
      </w:r>
    </w:p>
    <w:p w:rsidR="006E6877" w:rsidRPr="005D0022" w:rsidRDefault="006E6877" w:rsidP="006E6877">
      <w:pPr>
        <w:jc w:val="both"/>
        <w:rPr>
          <w:rFonts w:ascii="Arial" w:hAnsi="Arial" w:cs="Arial"/>
          <w:sz w:val="18"/>
          <w:szCs w:val="18"/>
        </w:rPr>
      </w:pPr>
      <w:r w:rsidRPr="005D0022">
        <w:rPr>
          <w:rFonts w:ascii="Arial" w:hAnsi="Arial" w:cs="Arial"/>
          <w:sz w:val="18"/>
          <w:szCs w:val="18"/>
        </w:rPr>
        <w:t>5. Condições de trabalho:</w:t>
      </w:r>
    </w:p>
    <w:p w:rsidR="006E6877" w:rsidRPr="005D0022" w:rsidRDefault="006E6877" w:rsidP="006E6877">
      <w:pPr>
        <w:jc w:val="both"/>
        <w:rPr>
          <w:rFonts w:ascii="Arial" w:hAnsi="Arial" w:cs="Arial"/>
          <w:sz w:val="18"/>
          <w:szCs w:val="18"/>
        </w:rPr>
      </w:pPr>
      <w:r w:rsidRPr="005D0022">
        <w:rPr>
          <w:rFonts w:ascii="Arial" w:hAnsi="Arial" w:cs="Arial"/>
          <w:sz w:val="18"/>
          <w:szCs w:val="18"/>
        </w:rPr>
        <w:t>Carga horária de 40 horas.</w:t>
      </w:r>
    </w:p>
    <w:p w:rsidR="00B14B06" w:rsidRPr="005D0022" w:rsidRDefault="006E6877" w:rsidP="006E6877">
      <w:pPr>
        <w:tabs>
          <w:tab w:val="left" w:pos="-1620"/>
        </w:tabs>
        <w:jc w:val="both"/>
        <w:rPr>
          <w:rFonts w:ascii="Arial" w:hAnsi="Arial" w:cs="Arial"/>
          <w:b/>
          <w:sz w:val="18"/>
          <w:szCs w:val="18"/>
          <w:u w:val="single"/>
        </w:rPr>
      </w:pPr>
      <w:r w:rsidRPr="005D0022">
        <w:rPr>
          <w:rFonts w:ascii="Arial" w:hAnsi="Arial" w:cs="Arial"/>
          <w:sz w:val="18"/>
          <w:szCs w:val="18"/>
        </w:rPr>
        <w:t>6. Recrutamento: mediante concurso público</w:t>
      </w:r>
    </w:p>
    <w:p w:rsidR="006E6877" w:rsidRPr="005D0022" w:rsidRDefault="006E6877" w:rsidP="00037D62">
      <w:pPr>
        <w:tabs>
          <w:tab w:val="left" w:pos="-1620"/>
        </w:tabs>
        <w:jc w:val="both"/>
        <w:rPr>
          <w:rFonts w:ascii="Arial" w:hAnsi="Arial" w:cs="Arial"/>
          <w:b/>
          <w:sz w:val="18"/>
          <w:szCs w:val="18"/>
          <w:u w:val="single"/>
        </w:rPr>
      </w:pPr>
    </w:p>
    <w:p w:rsidR="00037D62" w:rsidRPr="005D0022" w:rsidRDefault="00037D62" w:rsidP="00037D62">
      <w:pPr>
        <w:tabs>
          <w:tab w:val="left" w:pos="-1620"/>
        </w:tabs>
        <w:jc w:val="both"/>
        <w:rPr>
          <w:rFonts w:ascii="Arial" w:hAnsi="Arial" w:cs="Arial"/>
          <w:b/>
          <w:sz w:val="18"/>
          <w:szCs w:val="18"/>
          <w:u w:val="single"/>
        </w:rPr>
      </w:pPr>
      <w:r w:rsidRPr="005D0022">
        <w:rPr>
          <w:rFonts w:ascii="Arial" w:hAnsi="Arial" w:cs="Arial"/>
          <w:b/>
          <w:sz w:val="18"/>
          <w:szCs w:val="18"/>
          <w:u w:val="single"/>
        </w:rPr>
        <w:t>Fonoaudiólogo</w:t>
      </w:r>
    </w:p>
    <w:p w:rsidR="00EB72A8" w:rsidRPr="005D0022" w:rsidRDefault="00EB72A8" w:rsidP="00EB72A8">
      <w:pPr>
        <w:jc w:val="both"/>
        <w:rPr>
          <w:rFonts w:ascii="Arial" w:hAnsi="Arial" w:cs="Arial"/>
          <w:sz w:val="18"/>
          <w:szCs w:val="18"/>
        </w:rPr>
      </w:pPr>
      <w:r w:rsidRPr="005D0022">
        <w:rPr>
          <w:rFonts w:ascii="Arial" w:hAnsi="Arial" w:cs="Arial"/>
          <w:b/>
          <w:sz w:val="18"/>
          <w:szCs w:val="18"/>
        </w:rPr>
        <w:t xml:space="preserve">1. Cargo: </w:t>
      </w:r>
      <w:r w:rsidRPr="005D0022">
        <w:rPr>
          <w:rFonts w:ascii="Arial" w:hAnsi="Arial" w:cs="Arial"/>
          <w:sz w:val="18"/>
          <w:szCs w:val="18"/>
        </w:rPr>
        <w:t>FONOAUDIÓLOGO</w:t>
      </w:r>
    </w:p>
    <w:p w:rsidR="00EB72A8" w:rsidRPr="005D0022" w:rsidRDefault="00EB72A8" w:rsidP="00EB72A8">
      <w:pPr>
        <w:jc w:val="both"/>
        <w:rPr>
          <w:rFonts w:ascii="Arial" w:hAnsi="Arial" w:cs="Arial"/>
          <w:sz w:val="18"/>
          <w:szCs w:val="18"/>
        </w:rPr>
      </w:pPr>
      <w:r w:rsidRPr="005D0022">
        <w:rPr>
          <w:rFonts w:ascii="Arial" w:hAnsi="Arial" w:cs="Arial"/>
          <w:sz w:val="18"/>
          <w:szCs w:val="18"/>
        </w:rPr>
        <w:t>2. Descrição sintética: prestar assistência fonoaudiológica à população nas diversas unidades municipais de saúde, para restauração da capacidade de comunicação dos pacientes.</w:t>
      </w:r>
    </w:p>
    <w:p w:rsidR="00EB72A8" w:rsidRPr="005D0022" w:rsidRDefault="00EB72A8" w:rsidP="00EB72A8">
      <w:pPr>
        <w:jc w:val="both"/>
        <w:rPr>
          <w:rFonts w:ascii="Arial" w:hAnsi="Arial" w:cs="Arial"/>
          <w:sz w:val="18"/>
          <w:szCs w:val="18"/>
        </w:rPr>
      </w:pPr>
      <w:r w:rsidRPr="005D0022">
        <w:rPr>
          <w:rFonts w:ascii="Arial" w:hAnsi="Arial" w:cs="Arial"/>
          <w:sz w:val="18"/>
          <w:szCs w:val="18"/>
        </w:rPr>
        <w:t>3. Atribuições típicas:</w:t>
      </w:r>
    </w:p>
    <w:p w:rsidR="00EB72A8" w:rsidRPr="005D0022" w:rsidRDefault="00EB72A8" w:rsidP="00EB72A8">
      <w:pPr>
        <w:jc w:val="both"/>
        <w:rPr>
          <w:rFonts w:ascii="Arial" w:hAnsi="Arial" w:cs="Arial"/>
          <w:sz w:val="18"/>
          <w:szCs w:val="18"/>
        </w:rPr>
      </w:pPr>
      <w:r w:rsidRPr="005D0022">
        <w:rPr>
          <w:rFonts w:ascii="Arial" w:hAnsi="Arial" w:cs="Arial"/>
          <w:sz w:val="18"/>
          <w:szCs w:val="18"/>
        </w:rPr>
        <w:t xml:space="preserve">- avaliar as deficiências dos pacientes, realizando exames fonéticos, da linguagem, audiometria, além de outras técnicas próprias para estabelecer plano de tratamento ou terapêutico; </w:t>
      </w:r>
    </w:p>
    <w:p w:rsidR="00EB72A8" w:rsidRPr="005D0022" w:rsidRDefault="00EB72A8" w:rsidP="00EB72A8">
      <w:pPr>
        <w:jc w:val="both"/>
        <w:rPr>
          <w:rFonts w:ascii="Arial" w:hAnsi="Arial" w:cs="Arial"/>
          <w:sz w:val="18"/>
          <w:szCs w:val="18"/>
        </w:rPr>
      </w:pPr>
      <w:r w:rsidRPr="005D0022">
        <w:rPr>
          <w:rFonts w:ascii="Arial" w:hAnsi="Arial" w:cs="Arial"/>
          <w:sz w:val="18"/>
          <w:szCs w:val="18"/>
        </w:rPr>
        <w:t>- elaborar plano de tratamento dos pacientes, baseando-se nas informações médicas, nos resultados dos testes de avaliação fonoaudiológica e nas peculariedades de cada caso;</w:t>
      </w:r>
    </w:p>
    <w:p w:rsidR="00EB72A8" w:rsidRPr="005D0022" w:rsidRDefault="00EB72A8" w:rsidP="00EB72A8">
      <w:pPr>
        <w:jc w:val="both"/>
        <w:rPr>
          <w:rFonts w:ascii="Arial" w:hAnsi="Arial" w:cs="Arial"/>
          <w:sz w:val="18"/>
          <w:szCs w:val="18"/>
        </w:rPr>
      </w:pPr>
      <w:r w:rsidRPr="005D0022">
        <w:rPr>
          <w:rFonts w:ascii="Arial" w:hAnsi="Arial" w:cs="Arial"/>
          <w:sz w:val="18"/>
          <w:szCs w:val="18"/>
        </w:rPr>
        <w:t xml:space="preserve">- desenvolver trabalhos de correção de distúrbios da palavra, voz, linguagem e audição, objetivando a reeducação neuromuscular e a reabilitação do paciente; </w:t>
      </w:r>
    </w:p>
    <w:p w:rsidR="00EB72A8" w:rsidRPr="005D0022" w:rsidRDefault="00EB72A8" w:rsidP="00EB72A8">
      <w:pPr>
        <w:jc w:val="both"/>
        <w:rPr>
          <w:rFonts w:ascii="Arial" w:hAnsi="Arial" w:cs="Arial"/>
          <w:sz w:val="18"/>
          <w:szCs w:val="18"/>
        </w:rPr>
      </w:pPr>
      <w:r w:rsidRPr="005D0022">
        <w:rPr>
          <w:rFonts w:ascii="Arial" w:hAnsi="Arial" w:cs="Arial"/>
          <w:sz w:val="18"/>
          <w:szCs w:val="18"/>
        </w:rPr>
        <w:t xml:space="preserve">- avaliar os pacientes no decorrer do tratamento, observando a evolução do processo e promovendo os ajustes necessários na terapia adotada; </w:t>
      </w:r>
    </w:p>
    <w:p w:rsidR="00EB72A8" w:rsidRPr="005D0022" w:rsidRDefault="00EB72A8" w:rsidP="00EB72A8">
      <w:pPr>
        <w:jc w:val="both"/>
        <w:rPr>
          <w:rFonts w:ascii="Arial" w:hAnsi="Arial" w:cs="Arial"/>
          <w:sz w:val="18"/>
          <w:szCs w:val="18"/>
        </w:rPr>
      </w:pPr>
      <w:r w:rsidRPr="005D0022">
        <w:rPr>
          <w:rFonts w:ascii="Arial" w:hAnsi="Arial" w:cs="Arial"/>
          <w:sz w:val="18"/>
          <w:szCs w:val="18"/>
        </w:rPr>
        <w:t>- promover a reintegração dos pacientes à família e a outros grupos sociais;</w:t>
      </w:r>
    </w:p>
    <w:p w:rsidR="00EB72A8" w:rsidRPr="005D0022" w:rsidRDefault="00EB72A8" w:rsidP="00EB72A8">
      <w:pPr>
        <w:jc w:val="both"/>
        <w:rPr>
          <w:rFonts w:ascii="Arial" w:hAnsi="Arial" w:cs="Arial"/>
          <w:sz w:val="18"/>
          <w:szCs w:val="18"/>
        </w:rPr>
      </w:pPr>
      <w:r w:rsidRPr="005D0022">
        <w:rPr>
          <w:rFonts w:ascii="Arial" w:hAnsi="Arial" w:cs="Arial"/>
          <w:sz w:val="18"/>
          <w:szCs w:val="18"/>
        </w:rPr>
        <w:t xml:space="preserve">- elaborar pareceres. informes técnicos e relatórios, realizando pesquisas, entrevistas, fazendo observações e sugerindo medidas para implantação, desenvolvimento e aperfeiçoamento de atividades em sua área de atuação; </w:t>
      </w:r>
    </w:p>
    <w:p w:rsidR="00EB72A8" w:rsidRPr="005D0022" w:rsidRDefault="00EB72A8" w:rsidP="00EB72A8">
      <w:pPr>
        <w:jc w:val="both"/>
        <w:rPr>
          <w:rFonts w:ascii="Arial" w:hAnsi="Arial" w:cs="Arial"/>
          <w:sz w:val="18"/>
          <w:szCs w:val="18"/>
        </w:rPr>
      </w:pPr>
      <w:r w:rsidRPr="005D0022">
        <w:rPr>
          <w:rFonts w:ascii="Arial" w:hAnsi="Arial" w:cs="Arial"/>
          <w:sz w:val="18"/>
          <w:szCs w:val="18"/>
        </w:rPr>
        <w:t xml:space="preserve">- participar das atividades administrativas, de controle e de apoio referentes à sua área de atuação; </w:t>
      </w:r>
    </w:p>
    <w:p w:rsidR="00EB72A8" w:rsidRPr="005D0022" w:rsidRDefault="00EB72A8" w:rsidP="00EB72A8">
      <w:pPr>
        <w:jc w:val="both"/>
        <w:rPr>
          <w:rFonts w:ascii="Arial" w:hAnsi="Arial" w:cs="Arial"/>
          <w:sz w:val="18"/>
          <w:szCs w:val="18"/>
        </w:rPr>
      </w:pPr>
      <w:r w:rsidRPr="005D0022">
        <w:rPr>
          <w:rFonts w:ascii="Arial" w:hAnsi="Arial" w:cs="Arial"/>
          <w:sz w:val="18"/>
          <w:szCs w:val="18"/>
        </w:rPr>
        <w:t xml:space="preserve">- participar das atividades de treinamento e aperfeiçoamento de pessoal técnico e auxiliar, realizando-as em serviço ou ministrando aulas e palestras, a fim de contribuir para o desenvolvimento qualitativo dos recursos humanos em sua área de atuação; </w:t>
      </w:r>
    </w:p>
    <w:p w:rsidR="00EB72A8" w:rsidRPr="005D0022" w:rsidRDefault="00EB72A8" w:rsidP="00EB72A8">
      <w:pPr>
        <w:jc w:val="both"/>
        <w:rPr>
          <w:rFonts w:ascii="Arial" w:hAnsi="Arial" w:cs="Arial"/>
          <w:sz w:val="18"/>
          <w:szCs w:val="18"/>
        </w:rPr>
      </w:pPr>
      <w:r w:rsidRPr="005D0022">
        <w:rPr>
          <w:rFonts w:ascii="Arial" w:hAnsi="Arial" w:cs="Arial"/>
          <w:sz w:val="18"/>
          <w:szCs w:val="18"/>
        </w:rPr>
        <w:t xml:space="preserve">- participar de grupos de trabalho c/ou reuniões com unidades da Fundação e outras entidades públicas e particulares, realizando estudos, emitindo pareceres ou fazendo exposições sobre situações c/ou problemas identificados, opinando, oferecendo sugestões, revisando e discutindo trabalhos técnico-científicos, para fins de formulação de diretrizes, planos e programas de trabalho afetos ao município; </w:t>
      </w:r>
    </w:p>
    <w:p w:rsidR="00EB72A8" w:rsidRPr="005D0022" w:rsidRDefault="00EB72A8" w:rsidP="00EB72A8">
      <w:pPr>
        <w:rPr>
          <w:rFonts w:ascii="Arial" w:hAnsi="Arial" w:cs="Arial"/>
          <w:sz w:val="18"/>
          <w:szCs w:val="18"/>
        </w:rPr>
      </w:pPr>
      <w:r w:rsidRPr="005D0022">
        <w:rPr>
          <w:rFonts w:ascii="Arial" w:hAnsi="Arial" w:cs="Arial"/>
          <w:sz w:val="18"/>
          <w:szCs w:val="18"/>
        </w:rPr>
        <w:t>- realizar outras atribuições compatíveis com sua especialização profissional.</w:t>
      </w:r>
    </w:p>
    <w:p w:rsidR="00EB72A8" w:rsidRPr="005D0022" w:rsidRDefault="00EB72A8" w:rsidP="00EB72A8">
      <w:pPr>
        <w:rPr>
          <w:rFonts w:ascii="Arial" w:hAnsi="Arial" w:cs="Arial"/>
          <w:sz w:val="18"/>
          <w:szCs w:val="18"/>
        </w:rPr>
      </w:pPr>
      <w:r w:rsidRPr="005D0022">
        <w:rPr>
          <w:rFonts w:ascii="Arial" w:hAnsi="Arial" w:cs="Arial"/>
          <w:sz w:val="18"/>
          <w:szCs w:val="18"/>
        </w:rPr>
        <w:t>4. Requisitos para provimento:</w:t>
      </w:r>
    </w:p>
    <w:p w:rsidR="00EB72A8" w:rsidRPr="005D0022" w:rsidRDefault="00EB72A8" w:rsidP="00EB72A8">
      <w:pPr>
        <w:rPr>
          <w:rFonts w:ascii="Arial" w:hAnsi="Arial" w:cs="Arial"/>
          <w:sz w:val="18"/>
          <w:szCs w:val="18"/>
        </w:rPr>
      </w:pPr>
      <w:r w:rsidRPr="005D0022">
        <w:rPr>
          <w:rFonts w:ascii="Arial" w:hAnsi="Arial" w:cs="Arial"/>
          <w:sz w:val="18"/>
          <w:szCs w:val="18"/>
        </w:rPr>
        <w:t>Instrução: curso de graduação em Fonoaudiologia e registro no respectivo conselho de classe.</w:t>
      </w:r>
    </w:p>
    <w:p w:rsidR="00EB72A8" w:rsidRPr="005D0022" w:rsidRDefault="00EB72A8" w:rsidP="00EB72A8">
      <w:pPr>
        <w:jc w:val="both"/>
        <w:rPr>
          <w:rFonts w:ascii="Arial" w:hAnsi="Arial" w:cs="Arial"/>
          <w:sz w:val="18"/>
          <w:szCs w:val="18"/>
        </w:rPr>
      </w:pPr>
      <w:r w:rsidRPr="005D0022">
        <w:rPr>
          <w:rFonts w:ascii="Arial" w:hAnsi="Arial" w:cs="Arial"/>
          <w:sz w:val="18"/>
          <w:szCs w:val="18"/>
        </w:rPr>
        <w:t>5. Condições de trabalho:</w:t>
      </w:r>
    </w:p>
    <w:p w:rsidR="00EB72A8" w:rsidRPr="005D0022" w:rsidRDefault="00EB72A8" w:rsidP="00EB72A8">
      <w:pPr>
        <w:jc w:val="both"/>
        <w:rPr>
          <w:rFonts w:ascii="Arial" w:hAnsi="Arial" w:cs="Arial"/>
          <w:sz w:val="18"/>
          <w:szCs w:val="18"/>
        </w:rPr>
      </w:pPr>
      <w:r w:rsidRPr="005D0022">
        <w:rPr>
          <w:rFonts w:ascii="Arial" w:hAnsi="Arial" w:cs="Arial"/>
          <w:sz w:val="18"/>
          <w:szCs w:val="18"/>
        </w:rPr>
        <w:t>Carga horária de 40 horas.</w:t>
      </w:r>
    </w:p>
    <w:p w:rsidR="00EB72A8" w:rsidRPr="005D0022" w:rsidRDefault="00EB72A8" w:rsidP="00EB72A8">
      <w:pPr>
        <w:jc w:val="both"/>
        <w:rPr>
          <w:rFonts w:ascii="Arial" w:hAnsi="Arial" w:cs="Arial"/>
          <w:sz w:val="18"/>
          <w:szCs w:val="18"/>
        </w:rPr>
      </w:pPr>
      <w:r w:rsidRPr="005D0022">
        <w:rPr>
          <w:rFonts w:ascii="Arial" w:hAnsi="Arial" w:cs="Arial"/>
          <w:sz w:val="18"/>
          <w:szCs w:val="18"/>
        </w:rPr>
        <w:t>6. Recrutamento: mediante concurso público.</w:t>
      </w:r>
    </w:p>
    <w:p w:rsidR="00EB72A8" w:rsidRPr="005D0022" w:rsidRDefault="00EB72A8" w:rsidP="00037D62">
      <w:pPr>
        <w:tabs>
          <w:tab w:val="left" w:pos="-1620"/>
        </w:tabs>
        <w:jc w:val="both"/>
        <w:rPr>
          <w:rFonts w:ascii="Arial" w:hAnsi="Arial" w:cs="Arial"/>
          <w:b/>
          <w:sz w:val="18"/>
          <w:szCs w:val="18"/>
          <w:u w:val="single"/>
        </w:rPr>
      </w:pPr>
    </w:p>
    <w:p w:rsidR="00037D62" w:rsidRPr="005D0022" w:rsidRDefault="00037D62" w:rsidP="00037D62">
      <w:pPr>
        <w:tabs>
          <w:tab w:val="left" w:pos="-1620"/>
        </w:tabs>
        <w:jc w:val="both"/>
        <w:rPr>
          <w:rFonts w:ascii="Arial" w:hAnsi="Arial" w:cs="Arial"/>
          <w:b/>
          <w:sz w:val="18"/>
          <w:szCs w:val="18"/>
          <w:u w:val="single"/>
        </w:rPr>
      </w:pPr>
      <w:r w:rsidRPr="005D0022">
        <w:rPr>
          <w:rFonts w:ascii="Arial" w:hAnsi="Arial" w:cs="Arial"/>
          <w:b/>
          <w:sz w:val="18"/>
          <w:szCs w:val="18"/>
          <w:u w:val="single"/>
        </w:rPr>
        <w:t>Instrutor de Educação Física</w:t>
      </w:r>
    </w:p>
    <w:p w:rsidR="00423628" w:rsidRPr="005D0022" w:rsidRDefault="00423628" w:rsidP="00423628">
      <w:pPr>
        <w:jc w:val="both"/>
        <w:rPr>
          <w:rFonts w:ascii="Arial" w:hAnsi="Arial" w:cs="Arial"/>
          <w:sz w:val="18"/>
          <w:szCs w:val="18"/>
        </w:rPr>
      </w:pPr>
      <w:r w:rsidRPr="005D0022">
        <w:rPr>
          <w:rFonts w:ascii="Arial" w:hAnsi="Arial" w:cs="Arial"/>
          <w:sz w:val="18"/>
          <w:szCs w:val="18"/>
        </w:rPr>
        <w:t>1. Cargo: INSTRUTOR DE EDUCAÇÃO FÍSICA</w:t>
      </w:r>
    </w:p>
    <w:p w:rsidR="00423628" w:rsidRPr="005D0022" w:rsidRDefault="00423628" w:rsidP="00423628">
      <w:pPr>
        <w:jc w:val="both"/>
        <w:rPr>
          <w:rFonts w:ascii="Arial" w:hAnsi="Arial" w:cs="Arial"/>
          <w:sz w:val="18"/>
          <w:szCs w:val="18"/>
        </w:rPr>
      </w:pPr>
      <w:r w:rsidRPr="005D0022">
        <w:rPr>
          <w:rFonts w:ascii="Arial" w:hAnsi="Arial" w:cs="Arial"/>
          <w:sz w:val="18"/>
          <w:szCs w:val="18"/>
        </w:rPr>
        <w:t>2. Descrição sintética: assumir o planejamento, execução e avaliação de atividades de Educação Física realizadas no município através da FUMSSAR.</w:t>
      </w:r>
    </w:p>
    <w:p w:rsidR="00423628" w:rsidRPr="005D0022" w:rsidRDefault="00423628" w:rsidP="00423628">
      <w:pPr>
        <w:jc w:val="both"/>
        <w:rPr>
          <w:rFonts w:ascii="Arial" w:hAnsi="Arial" w:cs="Arial"/>
          <w:sz w:val="18"/>
          <w:szCs w:val="18"/>
        </w:rPr>
      </w:pPr>
      <w:r w:rsidRPr="005D0022">
        <w:rPr>
          <w:rFonts w:ascii="Arial" w:hAnsi="Arial" w:cs="Arial"/>
          <w:sz w:val="18"/>
          <w:szCs w:val="18"/>
        </w:rPr>
        <w:t>3. Atribuições típicas:</w:t>
      </w:r>
    </w:p>
    <w:p w:rsidR="00423628" w:rsidRPr="005D0022" w:rsidRDefault="00423628" w:rsidP="00423628">
      <w:pPr>
        <w:jc w:val="both"/>
        <w:rPr>
          <w:rFonts w:ascii="Arial" w:hAnsi="Arial" w:cs="Arial"/>
          <w:sz w:val="18"/>
          <w:szCs w:val="18"/>
        </w:rPr>
      </w:pPr>
      <w:r w:rsidRPr="005D0022">
        <w:rPr>
          <w:rFonts w:ascii="Arial" w:hAnsi="Arial" w:cs="Arial"/>
          <w:sz w:val="18"/>
          <w:szCs w:val="18"/>
        </w:rPr>
        <w:t>- elaborar, coordenar e executar programas de trabalho e projetos de eventos esportivos e recreativos, bem como analisar e emitir parecer técnico, referentes a área de atuação;</w:t>
      </w:r>
    </w:p>
    <w:p w:rsidR="00423628" w:rsidRPr="005D0022" w:rsidRDefault="00423628" w:rsidP="00423628">
      <w:pPr>
        <w:jc w:val="both"/>
        <w:rPr>
          <w:rFonts w:ascii="Arial" w:hAnsi="Arial" w:cs="Arial"/>
          <w:sz w:val="18"/>
          <w:szCs w:val="18"/>
        </w:rPr>
      </w:pPr>
      <w:r w:rsidRPr="005D0022">
        <w:rPr>
          <w:rFonts w:ascii="Arial" w:hAnsi="Arial" w:cs="Arial"/>
          <w:sz w:val="18"/>
          <w:szCs w:val="18"/>
        </w:rPr>
        <w:t>- orientar atividades físicas, realizando periodicamente exame biométrico com o objetivo de adequar o programa de exercícios à capacidade física dos participantes;</w:t>
      </w:r>
    </w:p>
    <w:p w:rsidR="00423628" w:rsidRPr="005D0022" w:rsidRDefault="00423628" w:rsidP="00423628">
      <w:pPr>
        <w:jc w:val="both"/>
        <w:rPr>
          <w:rFonts w:ascii="Arial" w:hAnsi="Arial" w:cs="Arial"/>
          <w:sz w:val="18"/>
          <w:szCs w:val="18"/>
        </w:rPr>
      </w:pPr>
      <w:r w:rsidRPr="005D0022">
        <w:rPr>
          <w:rFonts w:ascii="Arial" w:hAnsi="Arial" w:cs="Arial"/>
          <w:sz w:val="18"/>
          <w:szCs w:val="18"/>
        </w:rPr>
        <w:t>- orientar alunos sobre técnicas esportivas em geral, bem como ministrar cursos sobre regras e regulamentos com o objetivo de capacitar o cidadão na organização de eventos esportivos e na arbitragem de competições;</w:t>
      </w:r>
    </w:p>
    <w:p w:rsidR="00423628" w:rsidRPr="005D0022" w:rsidRDefault="00423628" w:rsidP="00423628">
      <w:pPr>
        <w:jc w:val="both"/>
        <w:rPr>
          <w:rFonts w:ascii="Arial" w:hAnsi="Arial" w:cs="Arial"/>
          <w:sz w:val="18"/>
          <w:szCs w:val="18"/>
        </w:rPr>
      </w:pPr>
      <w:r w:rsidRPr="005D0022">
        <w:rPr>
          <w:rFonts w:ascii="Arial" w:hAnsi="Arial" w:cs="Arial"/>
          <w:sz w:val="18"/>
          <w:szCs w:val="18"/>
        </w:rPr>
        <w:t>- representar a FUMSSAR, por delegação, eventos esportivos e recreativos;</w:t>
      </w:r>
    </w:p>
    <w:p w:rsidR="00423628" w:rsidRPr="005D0022" w:rsidRDefault="00423628" w:rsidP="00423628">
      <w:pPr>
        <w:jc w:val="both"/>
        <w:rPr>
          <w:rFonts w:ascii="Arial" w:hAnsi="Arial" w:cs="Arial"/>
          <w:sz w:val="18"/>
          <w:szCs w:val="18"/>
        </w:rPr>
      </w:pPr>
      <w:r w:rsidRPr="005D0022">
        <w:rPr>
          <w:rFonts w:ascii="Arial" w:hAnsi="Arial" w:cs="Arial"/>
          <w:sz w:val="18"/>
          <w:szCs w:val="18"/>
        </w:rPr>
        <w:t>- negociar com outras entidades a realização de trabalhos em parceria, mediante autorização prévia do superior imediato;</w:t>
      </w:r>
    </w:p>
    <w:p w:rsidR="00423628" w:rsidRPr="005D0022" w:rsidRDefault="00423628" w:rsidP="00423628">
      <w:pPr>
        <w:jc w:val="both"/>
        <w:rPr>
          <w:rFonts w:ascii="Arial" w:hAnsi="Arial" w:cs="Arial"/>
          <w:sz w:val="18"/>
          <w:szCs w:val="18"/>
        </w:rPr>
      </w:pPr>
      <w:r w:rsidRPr="005D0022">
        <w:rPr>
          <w:rFonts w:ascii="Arial" w:hAnsi="Arial" w:cs="Arial"/>
          <w:sz w:val="18"/>
          <w:szCs w:val="18"/>
        </w:rPr>
        <w:t>- zelar pela conservação, solicitando manutenção das dependências de lazer;</w:t>
      </w:r>
    </w:p>
    <w:p w:rsidR="00423628" w:rsidRPr="005D0022" w:rsidRDefault="00423628" w:rsidP="00423628">
      <w:pPr>
        <w:jc w:val="both"/>
        <w:rPr>
          <w:rFonts w:ascii="Arial" w:hAnsi="Arial" w:cs="Arial"/>
          <w:sz w:val="18"/>
          <w:szCs w:val="18"/>
        </w:rPr>
      </w:pPr>
      <w:r w:rsidRPr="005D0022">
        <w:rPr>
          <w:rFonts w:ascii="Arial" w:hAnsi="Arial" w:cs="Arial"/>
          <w:sz w:val="18"/>
          <w:szCs w:val="18"/>
        </w:rPr>
        <w:t>- supervisionar tarefas executadas pelos estagiários de Educação Física;</w:t>
      </w:r>
    </w:p>
    <w:p w:rsidR="00423628" w:rsidRPr="005D0022" w:rsidRDefault="00423628" w:rsidP="00423628">
      <w:pPr>
        <w:jc w:val="both"/>
        <w:rPr>
          <w:rFonts w:ascii="Arial" w:hAnsi="Arial" w:cs="Arial"/>
          <w:sz w:val="18"/>
          <w:szCs w:val="18"/>
        </w:rPr>
      </w:pPr>
      <w:r w:rsidRPr="005D0022">
        <w:rPr>
          <w:rFonts w:ascii="Arial" w:hAnsi="Arial" w:cs="Arial"/>
          <w:sz w:val="18"/>
          <w:szCs w:val="18"/>
        </w:rPr>
        <w:t>- preparar mapas estatísticos e relatórios mensais sobre as atividades desenvolvidas na área;</w:t>
      </w:r>
    </w:p>
    <w:p w:rsidR="00423628" w:rsidRPr="005D0022" w:rsidRDefault="00423628" w:rsidP="00423628">
      <w:pPr>
        <w:jc w:val="both"/>
        <w:rPr>
          <w:rFonts w:ascii="Arial" w:hAnsi="Arial" w:cs="Arial"/>
          <w:sz w:val="18"/>
          <w:szCs w:val="18"/>
        </w:rPr>
      </w:pPr>
      <w:r w:rsidRPr="005D0022">
        <w:rPr>
          <w:rFonts w:ascii="Arial" w:hAnsi="Arial" w:cs="Arial"/>
          <w:sz w:val="18"/>
          <w:szCs w:val="18"/>
        </w:rPr>
        <w:t>- controlar repasse de material esportivo conforme programas de atividades;</w:t>
      </w:r>
    </w:p>
    <w:p w:rsidR="00423628" w:rsidRPr="005D0022" w:rsidRDefault="00423628" w:rsidP="00423628">
      <w:pPr>
        <w:jc w:val="both"/>
        <w:rPr>
          <w:rFonts w:ascii="Arial" w:hAnsi="Arial" w:cs="Arial"/>
          <w:sz w:val="18"/>
          <w:szCs w:val="18"/>
        </w:rPr>
      </w:pPr>
      <w:r w:rsidRPr="005D0022">
        <w:rPr>
          <w:rFonts w:ascii="Arial" w:hAnsi="Arial" w:cs="Arial"/>
          <w:sz w:val="18"/>
          <w:szCs w:val="18"/>
        </w:rPr>
        <w:t>- ministrar programas de capacitação pertinentes á sua área de atuação;</w:t>
      </w:r>
    </w:p>
    <w:p w:rsidR="00423628" w:rsidRPr="005D0022" w:rsidRDefault="00423628" w:rsidP="00423628">
      <w:pPr>
        <w:jc w:val="both"/>
        <w:rPr>
          <w:rFonts w:ascii="Arial" w:hAnsi="Arial" w:cs="Arial"/>
          <w:sz w:val="18"/>
          <w:szCs w:val="18"/>
        </w:rPr>
      </w:pPr>
      <w:r w:rsidRPr="005D0022">
        <w:rPr>
          <w:rFonts w:ascii="Arial" w:hAnsi="Arial" w:cs="Arial"/>
          <w:sz w:val="18"/>
          <w:szCs w:val="18"/>
        </w:rPr>
        <w:t>- desenvolver atividades interdisciplinares na atenção básica;</w:t>
      </w:r>
    </w:p>
    <w:p w:rsidR="00423628" w:rsidRPr="005D0022" w:rsidRDefault="00423628" w:rsidP="00423628">
      <w:pPr>
        <w:jc w:val="both"/>
        <w:rPr>
          <w:rFonts w:ascii="Arial" w:hAnsi="Arial" w:cs="Arial"/>
          <w:sz w:val="18"/>
          <w:szCs w:val="18"/>
        </w:rPr>
      </w:pPr>
      <w:r w:rsidRPr="005D0022">
        <w:rPr>
          <w:rFonts w:ascii="Arial" w:hAnsi="Arial" w:cs="Arial"/>
          <w:sz w:val="18"/>
          <w:szCs w:val="18"/>
        </w:rPr>
        <w:t>- realizar tarefas burocráticas administrativas referentes à área de atuação;</w:t>
      </w:r>
    </w:p>
    <w:p w:rsidR="00423628" w:rsidRPr="005D0022" w:rsidRDefault="00423628" w:rsidP="00423628">
      <w:pPr>
        <w:jc w:val="both"/>
        <w:rPr>
          <w:rFonts w:ascii="Arial" w:hAnsi="Arial" w:cs="Arial"/>
          <w:sz w:val="18"/>
          <w:szCs w:val="18"/>
        </w:rPr>
      </w:pPr>
      <w:r w:rsidRPr="005D0022">
        <w:rPr>
          <w:rFonts w:ascii="Arial" w:hAnsi="Arial" w:cs="Arial"/>
          <w:sz w:val="18"/>
          <w:szCs w:val="18"/>
        </w:rPr>
        <w:t>- operar equipamentos de informática;</w:t>
      </w:r>
    </w:p>
    <w:p w:rsidR="00423628" w:rsidRPr="005D0022" w:rsidRDefault="00423628" w:rsidP="00423628">
      <w:pPr>
        <w:jc w:val="both"/>
        <w:rPr>
          <w:rFonts w:ascii="Arial" w:hAnsi="Arial" w:cs="Arial"/>
          <w:sz w:val="18"/>
          <w:szCs w:val="18"/>
        </w:rPr>
      </w:pPr>
      <w:r w:rsidRPr="005D0022">
        <w:rPr>
          <w:rFonts w:ascii="Arial" w:hAnsi="Arial" w:cs="Arial"/>
          <w:sz w:val="18"/>
          <w:szCs w:val="18"/>
        </w:rPr>
        <w:t>- conduzir veículo automotor da FUMSSAR, quando necessário, para desempenhar suas atividades;</w:t>
      </w:r>
    </w:p>
    <w:p w:rsidR="00423628" w:rsidRPr="005D0022" w:rsidRDefault="00423628" w:rsidP="00423628">
      <w:pPr>
        <w:jc w:val="both"/>
        <w:rPr>
          <w:rFonts w:ascii="Arial" w:hAnsi="Arial" w:cs="Arial"/>
          <w:sz w:val="18"/>
          <w:szCs w:val="18"/>
        </w:rPr>
      </w:pPr>
      <w:r w:rsidRPr="005D0022">
        <w:rPr>
          <w:rFonts w:ascii="Arial" w:hAnsi="Arial" w:cs="Arial"/>
          <w:sz w:val="18"/>
          <w:szCs w:val="18"/>
        </w:rPr>
        <w:t>- realizar outras atribuições compatíveis com sua formação profissional.</w:t>
      </w:r>
    </w:p>
    <w:p w:rsidR="00423628" w:rsidRPr="005D0022" w:rsidRDefault="00423628" w:rsidP="00423628">
      <w:pPr>
        <w:jc w:val="both"/>
        <w:rPr>
          <w:rFonts w:ascii="Arial" w:hAnsi="Arial" w:cs="Arial"/>
          <w:sz w:val="18"/>
          <w:szCs w:val="18"/>
        </w:rPr>
      </w:pPr>
      <w:r w:rsidRPr="005D0022">
        <w:rPr>
          <w:rFonts w:ascii="Arial" w:hAnsi="Arial" w:cs="Arial"/>
          <w:sz w:val="18"/>
          <w:szCs w:val="18"/>
        </w:rPr>
        <w:t>4. Requisitos para provimento:</w:t>
      </w:r>
    </w:p>
    <w:p w:rsidR="00423628" w:rsidRPr="005D0022" w:rsidRDefault="00423628" w:rsidP="00423628">
      <w:pPr>
        <w:jc w:val="both"/>
        <w:rPr>
          <w:rFonts w:ascii="Arial" w:hAnsi="Arial" w:cs="Arial"/>
          <w:sz w:val="18"/>
          <w:szCs w:val="18"/>
        </w:rPr>
      </w:pPr>
      <w:r w:rsidRPr="005D0022">
        <w:rPr>
          <w:rFonts w:ascii="Arial" w:hAnsi="Arial" w:cs="Arial"/>
          <w:sz w:val="18"/>
          <w:szCs w:val="18"/>
        </w:rPr>
        <w:t>Idade mínima de 18 anos completos;</w:t>
      </w:r>
    </w:p>
    <w:p w:rsidR="00423628" w:rsidRPr="005D0022" w:rsidRDefault="00423628" w:rsidP="00423628">
      <w:pPr>
        <w:jc w:val="both"/>
        <w:rPr>
          <w:rFonts w:ascii="Arial" w:hAnsi="Arial" w:cs="Arial"/>
          <w:sz w:val="18"/>
          <w:szCs w:val="18"/>
        </w:rPr>
      </w:pPr>
      <w:r w:rsidRPr="005D0022">
        <w:rPr>
          <w:rFonts w:ascii="Arial" w:hAnsi="Arial" w:cs="Arial"/>
          <w:sz w:val="18"/>
          <w:szCs w:val="18"/>
        </w:rPr>
        <w:t>Instrução: curso de graduação em Educação Física e registro no respectivo conselho de classe.</w:t>
      </w:r>
    </w:p>
    <w:p w:rsidR="00423628" w:rsidRPr="005D0022" w:rsidRDefault="00423628" w:rsidP="00423628">
      <w:pPr>
        <w:jc w:val="both"/>
        <w:rPr>
          <w:rFonts w:ascii="Arial" w:hAnsi="Arial" w:cs="Arial"/>
          <w:sz w:val="18"/>
          <w:szCs w:val="18"/>
        </w:rPr>
      </w:pPr>
      <w:r w:rsidRPr="005D0022">
        <w:rPr>
          <w:rFonts w:ascii="Arial" w:hAnsi="Arial" w:cs="Arial"/>
          <w:sz w:val="18"/>
          <w:szCs w:val="18"/>
        </w:rPr>
        <w:lastRenderedPageBreak/>
        <w:t>Carteira Nacional de Habilitação: categoria B.</w:t>
      </w:r>
    </w:p>
    <w:p w:rsidR="00423628" w:rsidRPr="005D0022" w:rsidRDefault="00423628" w:rsidP="00423628">
      <w:pPr>
        <w:jc w:val="both"/>
        <w:rPr>
          <w:rFonts w:ascii="Arial" w:hAnsi="Arial" w:cs="Arial"/>
          <w:sz w:val="18"/>
          <w:szCs w:val="18"/>
        </w:rPr>
      </w:pPr>
      <w:r w:rsidRPr="005D0022">
        <w:rPr>
          <w:rFonts w:ascii="Arial" w:hAnsi="Arial" w:cs="Arial"/>
          <w:sz w:val="18"/>
          <w:szCs w:val="18"/>
        </w:rPr>
        <w:t>5. Condições de trabalho:</w:t>
      </w:r>
    </w:p>
    <w:p w:rsidR="00423628" w:rsidRPr="005D0022" w:rsidRDefault="00423628" w:rsidP="00423628">
      <w:pPr>
        <w:jc w:val="both"/>
        <w:rPr>
          <w:rFonts w:ascii="Arial" w:hAnsi="Arial" w:cs="Arial"/>
          <w:sz w:val="18"/>
          <w:szCs w:val="18"/>
        </w:rPr>
      </w:pPr>
      <w:r w:rsidRPr="005D0022">
        <w:rPr>
          <w:rFonts w:ascii="Arial" w:hAnsi="Arial" w:cs="Arial"/>
          <w:sz w:val="18"/>
          <w:szCs w:val="18"/>
        </w:rPr>
        <w:t>Carga horária de 40 horas.</w:t>
      </w:r>
    </w:p>
    <w:p w:rsidR="00423628" w:rsidRPr="005D0022" w:rsidRDefault="00423628" w:rsidP="00423628">
      <w:pPr>
        <w:tabs>
          <w:tab w:val="left" w:pos="-1620"/>
        </w:tabs>
        <w:jc w:val="both"/>
        <w:rPr>
          <w:rFonts w:ascii="Arial" w:hAnsi="Arial" w:cs="Arial"/>
          <w:b/>
          <w:sz w:val="18"/>
          <w:szCs w:val="18"/>
          <w:u w:val="single"/>
        </w:rPr>
      </w:pPr>
      <w:r w:rsidRPr="005D0022">
        <w:rPr>
          <w:rFonts w:ascii="Arial" w:hAnsi="Arial" w:cs="Arial"/>
          <w:sz w:val="18"/>
          <w:szCs w:val="18"/>
        </w:rPr>
        <w:t>6. Recrutamento: mediante concurso público.</w:t>
      </w:r>
    </w:p>
    <w:p w:rsidR="00563022" w:rsidRPr="005D0022" w:rsidRDefault="00563022" w:rsidP="00037D62">
      <w:pPr>
        <w:tabs>
          <w:tab w:val="left" w:pos="-1620"/>
        </w:tabs>
        <w:jc w:val="both"/>
        <w:rPr>
          <w:rFonts w:ascii="Arial" w:hAnsi="Arial" w:cs="Arial"/>
          <w:b/>
          <w:sz w:val="18"/>
          <w:szCs w:val="18"/>
          <w:u w:val="single"/>
        </w:rPr>
      </w:pPr>
    </w:p>
    <w:p w:rsidR="00CE04C4" w:rsidRPr="005D0022" w:rsidRDefault="00B14B06" w:rsidP="00CE04C4">
      <w:pPr>
        <w:tabs>
          <w:tab w:val="left" w:pos="-1620"/>
        </w:tabs>
        <w:jc w:val="both"/>
        <w:rPr>
          <w:rFonts w:ascii="Arial" w:hAnsi="Arial" w:cs="Arial"/>
          <w:b/>
          <w:sz w:val="18"/>
          <w:szCs w:val="18"/>
          <w:u w:val="single"/>
        </w:rPr>
      </w:pPr>
      <w:r w:rsidRPr="005D0022">
        <w:rPr>
          <w:rFonts w:ascii="Arial" w:hAnsi="Arial" w:cs="Arial"/>
          <w:b/>
          <w:sz w:val="18"/>
          <w:szCs w:val="18"/>
          <w:u w:val="single"/>
        </w:rPr>
        <w:t xml:space="preserve">Médico(a) Clínico Geral </w:t>
      </w:r>
      <w:r w:rsidR="00CE04C4" w:rsidRPr="005D0022">
        <w:rPr>
          <w:rFonts w:ascii="Arial" w:hAnsi="Arial" w:cs="Arial"/>
          <w:b/>
          <w:sz w:val="18"/>
          <w:szCs w:val="18"/>
          <w:u w:val="single"/>
        </w:rPr>
        <w:t>II:</w:t>
      </w:r>
    </w:p>
    <w:p w:rsidR="00CE04C4" w:rsidRPr="005D0022" w:rsidRDefault="00CE04C4" w:rsidP="00CE04C4">
      <w:pPr>
        <w:tabs>
          <w:tab w:val="left" w:pos="-1620"/>
        </w:tabs>
        <w:jc w:val="both"/>
        <w:rPr>
          <w:rFonts w:ascii="Arial" w:hAnsi="Arial" w:cs="Arial"/>
          <w:sz w:val="18"/>
          <w:szCs w:val="18"/>
        </w:rPr>
      </w:pPr>
      <w:r w:rsidRPr="005D0022">
        <w:rPr>
          <w:rFonts w:ascii="Arial" w:hAnsi="Arial" w:cs="Arial"/>
          <w:sz w:val="18"/>
          <w:szCs w:val="18"/>
        </w:rPr>
        <w:t>1. Cargo: MÉDICO CLÍNICO GERAL II</w:t>
      </w:r>
    </w:p>
    <w:p w:rsidR="00CE04C4" w:rsidRPr="005D0022" w:rsidRDefault="00CE04C4" w:rsidP="00CE04C4">
      <w:pPr>
        <w:tabs>
          <w:tab w:val="left" w:pos="-1620"/>
        </w:tabs>
        <w:jc w:val="both"/>
        <w:rPr>
          <w:rFonts w:ascii="Arial" w:hAnsi="Arial" w:cs="Arial"/>
          <w:sz w:val="18"/>
          <w:szCs w:val="18"/>
        </w:rPr>
      </w:pPr>
      <w:r w:rsidRPr="005D0022">
        <w:rPr>
          <w:rFonts w:ascii="Arial" w:hAnsi="Arial" w:cs="Arial"/>
          <w:sz w:val="18"/>
          <w:szCs w:val="18"/>
        </w:rPr>
        <w:t xml:space="preserve">2. Descrição sintética: prestar assistência médica em postos de saúde e demais unidades assistenciais da FUMSSAR, bem como elaborar, executar e avaliar planos, programas e subprogramas de saúde pública. </w:t>
      </w:r>
    </w:p>
    <w:p w:rsidR="00CE04C4" w:rsidRPr="005D0022" w:rsidRDefault="00CE04C4" w:rsidP="00CE04C4">
      <w:pPr>
        <w:tabs>
          <w:tab w:val="left" w:pos="-1620"/>
        </w:tabs>
        <w:jc w:val="both"/>
        <w:rPr>
          <w:rFonts w:ascii="Arial" w:hAnsi="Arial" w:cs="Arial"/>
          <w:sz w:val="18"/>
          <w:szCs w:val="18"/>
        </w:rPr>
      </w:pPr>
      <w:r w:rsidRPr="005D0022">
        <w:rPr>
          <w:rFonts w:ascii="Arial" w:hAnsi="Arial" w:cs="Arial"/>
          <w:sz w:val="18"/>
          <w:szCs w:val="18"/>
        </w:rPr>
        <w:t>3. Atribuições típicas:</w:t>
      </w:r>
    </w:p>
    <w:p w:rsidR="00CE04C4" w:rsidRPr="005D0022" w:rsidRDefault="00CE04C4" w:rsidP="00CE04C4">
      <w:pPr>
        <w:tabs>
          <w:tab w:val="left" w:pos="-1620"/>
        </w:tabs>
        <w:jc w:val="both"/>
        <w:rPr>
          <w:rFonts w:ascii="Arial" w:hAnsi="Arial" w:cs="Arial"/>
          <w:sz w:val="18"/>
          <w:szCs w:val="18"/>
        </w:rPr>
      </w:pPr>
      <w:r w:rsidRPr="005D0022">
        <w:rPr>
          <w:rFonts w:ascii="Arial" w:hAnsi="Arial" w:cs="Arial"/>
          <w:sz w:val="18"/>
          <w:szCs w:val="18"/>
        </w:rPr>
        <w:t>- efetuar exames médicos, emitir diagnósticos, prescrever medicamentos e realizar outras formas de tratamento para diversos tipos de enfermidades, aplicando recursos da medicina preventiva ou terapêutica;</w:t>
      </w:r>
    </w:p>
    <w:p w:rsidR="00CE04C4" w:rsidRPr="005D0022" w:rsidRDefault="00CE04C4" w:rsidP="00CE04C4">
      <w:pPr>
        <w:tabs>
          <w:tab w:val="left" w:pos="-1620"/>
        </w:tabs>
        <w:jc w:val="both"/>
        <w:rPr>
          <w:rFonts w:ascii="Arial" w:hAnsi="Arial" w:cs="Arial"/>
          <w:sz w:val="18"/>
          <w:szCs w:val="18"/>
        </w:rPr>
      </w:pPr>
      <w:r w:rsidRPr="005D0022">
        <w:rPr>
          <w:rFonts w:ascii="Arial" w:hAnsi="Arial" w:cs="Arial"/>
          <w:sz w:val="18"/>
          <w:szCs w:val="18"/>
        </w:rPr>
        <w:t>- analisar e interpretar resultados de exames diversos, comparando-os com os padrões normais, para confirmar ou informar o diagnóstico;</w:t>
      </w:r>
    </w:p>
    <w:p w:rsidR="00CE04C4" w:rsidRPr="005D0022" w:rsidRDefault="00CE04C4" w:rsidP="00CE04C4">
      <w:pPr>
        <w:tabs>
          <w:tab w:val="left" w:pos="-1620"/>
        </w:tabs>
        <w:jc w:val="both"/>
        <w:rPr>
          <w:rFonts w:ascii="Arial" w:hAnsi="Arial" w:cs="Arial"/>
          <w:sz w:val="18"/>
          <w:szCs w:val="18"/>
        </w:rPr>
      </w:pPr>
      <w:r w:rsidRPr="005D0022">
        <w:rPr>
          <w:rFonts w:ascii="Arial" w:hAnsi="Arial" w:cs="Arial"/>
          <w:sz w:val="18"/>
          <w:szCs w:val="18"/>
        </w:rPr>
        <w:t>- manter registro dos pacientes examinados, anotando a conclusão diagnóstica, o tratamento prescrito e a evolução da doença;</w:t>
      </w:r>
    </w:p>
    <w:p w:rsidR="00CE04C4" w:rsidRPr="005D0022" w:rsidRDefault="00CE04C4" w:rsidP="00CE04C4">
      <w:pPr>
        <w:tabs>
          <w:tab w:val="left" w:pos="-1620"/>
        </w:tabs>
        <w:jc w:val="both"/>
        <w:rPr>
          <w:rFonts w:ascii="Arial" w:hAnsi="Arial" w:cs="Arial"/>
          <w:sz w:val="18"/>
          <w:szCs w:val="18"/>
        </w:rPr>
      </w:pPr>
      <w:r w:rsidRPr="005D0022">
        <w:rPr>
          <w:rFonts w:ascii="Arial" w:hAnsi="Arial" w:cs="Arial"/>
          <w:sz w:val="18"/>
          <w:szCs w:val="18"/>
        </w:rPr>
        <w:t>- prestar atendimento em urgências clínicas;</w:t>
      </w:r>
    </w:p>
    <w:p w:rsidR="00CE04C4" w:rsidRPr="005D0022" w:rsidRDefault="00CE04C4" w:rsidP="00CE04C4">
      <w:pPr>
        <w:tabs>
          <w:tab w:val="left" w:pos="-1620"/>
        </w:tabs>
        <w:jc w:val="both"/>
        <w:rPr>
          <w:rFonts w:ascii="Arial" w:hAnsi="Arial" w:cs="Arial"/>
          <w:sz w:val="18"/>
          <w:szCs w:val="18"/>
        </w:rPr>
      </w:pPr>
      <w:r w:rsidRPr="005D0022">
        <w:rPr>
          <w:rFonts w:ascii="Arial" w:hAnsi="Arial" w:cs="Arial"/>
          <w:sz w:val="18"/>
          <w:szCs w:val="18"/>
        </w:rPr>
        <w:t>- encaminhar pacientes para atendimento especializado, quando for o caso;</w:t>
      </w:r>
    </w:p>
    <w:p w:rsidR="00CE04C4" w:rsidRPr="005D0022" w:rsidRDefault="00CE04C4" w:rsidP="00CE04C4">
      <w:pPr>
        <w:tabs>
          <w:tab w:val="left" w:pos="-1620"/>
        </w:tabs>
        <w:jc w:val="both"/>
        <w:rPr>
          <w:rFonts w:ascii="Arial" w:hAnsi="Arial" w:cs="Arial"/>
          <w:sz w:val="18"/>
          <w:szCs w:val="18"/>
        </w:rPr>
      </w:pPr>
      <w:r w:rsidRPr="005D0022">
        <w:rPr>
          <w:rFonts w:ascii="Arial" w:hAnsi="Arial" w:cs="Arial"/>
          <w:sz w:val="18"/>
          <w:szCs w:val="18"/>
        </w:rPr>
        <w:t>- assessorar a elaboração de campanhas educativas no campo da saúde pública e da medicina preventiva;</w:t>
      </w:r>
    </w:p>
    <w:p w:rsidR="00CE04C4" w:rsidRPr="005D0022" w:rsidRDefault="00CE04C4" w:rsidP="00CE04C4">
      <w:pPr>
        <w:tabs>
          <w:tab w:val="left" w:pos="-1620"/>
        </w:tabs>
        <w:jc w:val="both"/>
        <w:rPr>
          <w:rFonts w:ascii="Arial" w:hAnsi="Arial" w:cs="Arial"/>
          <w:sz w:val="18"/>
          <w:szCs w:val="18"/>
        </w:rPr>
      </w:pPr>
      <w:r w:rsidRPr="005D0022">
        <w:rPr>
          <w:rFonts w:ascii="Arial" w:hAnsi="Arial" w:cs="Arial"/>
          <w:sz w:val="18"/>
          <w:szCs w:val="18"/>
        </w:rPr>
        <w:t>- participar do desenvolvimento e execução de planos de fiscalização sanitária;</w:t>
      </w:r>
    </w:p>
    <w:p w:rsidR="00CE04C4" w:rsidRPr="005D0022" w:rsidRDefault="00CE04C4" w:rsidP="00CE04C4">
      <w:pPr>
        <w:tabs>
          <w:tab w:val="left" w:pos="-1620"/>
        </w:tabs>
        <w:jc w:val="both"/>
        <w:rPr>
          <w:rFonts w:ascii="Arial" w:hAnsi="Arial" w:cs="Arial"/>
          <w:sz w:val="18"/>
          <w:szCs w:val="18"/>
        </w:rPr>
      </w:pPr>
      <w:r w:rsidRPr="005D0022">
        <w:rPr>
          <w:rFonts w:ascii="Arial" w:hAnsi="Arial" w:cs="Arial"/>
          <w:sz w:val="18"/>
          <w:szCs w:val="18"/>
        </w:rPr>
        <w:t>- proceder a perícias médico-administrativas, examinando os doentes, a fim de fornecer atestados e laudos previstos em normas e regulamentos;</w:t>
      </w:r>
    </w:p>
    <w:p w:rsidR="00CE04C4" w:rsidRPr="005D0022" w:rsidRDefault="00CE04C4" w:rsidP="00CE04C4">
      <w:pPr>
        <w:tabs>
          <w:tab w:val="left" w:pos="-1620"/>
        </w:tabs>
        <w:jc w:val="both"/>
        <w:rPr>
          <w:rFonts w:ascii="Arial" w:hAnsi="Arial" w:cs="Arial"/>
          <w:sz w:val="18"/>
          <w:szCs w:val="18"/>
        </w:rPr>
      </w:pPr>
      <w:r w:rsidRPr="005D0022">
        <w:rPr>
          <w:rFonts w:ascii="Arial" w:hAnsi="Arial" w:cs="Arial"/>
          <w:sz w:val="18"/>
          <w:szCs w:val="18"/>
        </w:rPr>
        <w:t>- realizar exérese de pele e pequenos procedimentos de nível ambulatorial;</w:t>
      </w:r>
    </w:p>
    <w:p w:rsidR="00CE04C4" w:rsidRPr="005D0022" w:rsidRDefault="00CE04C4" w:rsidP="00CE04C4">
      <w:pPr>
        <w:tabs>
          <w:tab w:val="left" w:pos="-1620"/>
        </w:tabs>
        <w:jc w:val="both"/>
        <w:rPr>
          <w:rFonts w:ascii="Arial" w:hAnsi="Arial" w:cs="Arial"/>
          <w:sz w:val="18"/>
          <w:szCs w:val="18"/>
        </w:rPr>
      </w:pPr>
      <w:r w:rsidRPr="005D0022">
        <w:rPr>
          <w:rFonts w:ascii="Arial" w:hAnsi="Arial" w:cs="Arial"/>
          <w:sz w:val="18"/>
          <w:szCs w:val="18"/>
        </w:rPr>
        <w:t>- autorizar a emissão de AIHs identificando-se com assinatura e carimbo e atendimentos ambulatoriais;</w:t>
      </w:r>
    </w:p>
    <w:p w:rsidR="00CE04C4" w:rsidRPr="005D0022" w:rsidRDefault="00CE04C4" w:rsidP="00CE04C4">
      <w:pPr>
        <w:tabs>
          <w:tab w:val="left" w:pos="-1620"/>
        </w:tabs>
        <w:jc w:val="both"/>
        <w:rPr>
          <w:rFonts w:ascii="Arial" w:hAnsi="Arial" w:cs="Arial"/>
          <w:sz w:val="18"/>
          <w:szCs w:val="18"/>
        </w:rPr>
      </w:pPr>
      <w:r w:rsidRPr="005D0022">
        <w:rPr>
          <w:rFonts w:ascii="Arial" w:hAnsi="Arial" w:cs="Arial"/>
          <w:sz w:val="18"/>
          <w:szCs w:val="18"/>
        </w:rPr>
        <w:t>- realizar visita domiciliar;</w:t>
      </w:r>
    </w:p>
    <w:p w:rsidR="00CE04C4" w:rsidRPr="005D0022" w:rsidRDefault="00CE04C4" w:rsidP="00CE04C4">
      <w:pPr>
        <w:tabs>
          <w:tab w:val="left" w:pos="-1620"/>
        </w:tabs>
        <w:jc w:val="both"/>
        <w:rPr>
          <w:rFonts w:ascii="Arial" w:hAnsi="Arial" w:cs="Arial"/>
          <w:sz w:val="18"/>
          <w:szCs w:val="18"/>
        </w:rPr>
      </w:pPr>
      <w:r w:rsidRPr="005D0022">
        <w:rPr>
          <w:rFonts w:ascii="Arial" w:hAnsi="Arial" w:cs="Arial"/>
          <w:sz w:val="18"/>
          <w:szCs w:val="18"/>
        </w:rPr>
        <w:t>- preencher boletim de referência e contra referência;</w:t>
      </w:r>
    </w:p>
    <w:p w:rsidR="00CE04C4" w:rsidRPr="005D0022" w:rsidRDefault="00CE04C4" w:rsidP="00CE04C4">
      <w:pPr>
        <w:tabs>
          <w:tab w:val="left" w:pos="-1620"/>
        </w:tabs>
        <w:jc w:val="both"/>
        <w:rPr>
          <w:rFonts w:ascii="Arial" w:hAnsi="Arial" w:cs="Arial"/>
          <w:sz w:val="18"/>
          <w:szCs w:val="18"/>
        </w:rPr>
      </w:pPr>
      <w:r w:rsidRPr="005D0022">
        <w:rPr>
          <w:rFonts w:ascii="Arial" w:hAnsi="Arial" w:cs="Arial"/>
          <w:sz w:val="18"/>
          <w:szCs w:val="18"/>
        </w:rPr>
        <w:t>- elaborar pareceres, informes técnicos e relatórios, realizando pesquisas, entrevistas, fazendo observações e sugerindo medidas para implantação, desenvolvimento e aperfeiçoamento de atividades em sua área de atuação;</w:t>
      </w:r>
    </w:p>
    <w:p w:rsidR="00CE04C4" w:rsidRPr="005D0022" w:rsidRDefault="00CE04C4" w:rsidP="00CE04C4">
      <w:pPr>
        <w:tabs>
          <w:tab w:val="left" w:pos="-1620"/>
        </w:tabs>
        <w:jc w:val="both"/>
        <w:rPr>
          <w:rFonts w:ascii="Arial" w:hAnsi="Arial" w:cs="Arial"/>
          <w:sz w:val="18"/>
          <w:szCs w:val="18"/>
        </w:rPr>
      </w:pPr>
      <w:r w:rsidRPr="005D0022">
        <w:rPr>
          <w:rFonts w:ascii="Arial" w:hAnsi="Arial" w:cs="Arial"/>
          <w:sz w:val="18"/>
          <w:szCs w:val="18"/>
        </w:rPr>
        <w:t>- participar das atividades administrativas, de controle e de apoio referentes à sua área de atuação;</w:t>
      </w:r>
    </w:p>
    <w:p w:rsidR="00CE04C4" w:rsidRPr="005D0022" w:rsidRDefault="00CE04C4" w:rsidP="00CE04C4">
      <w:pPr>
        <w:tabs>
          <w:tab w:val="left" w:pos="-1620"/>
        </w:tabs>
        <w:jc w:val="both"/>
        <w:rPr>
          <w:rFonts w:ascii="Arial" w:hAnsi="Arial" w:cs="Arial"/>
          <w:sz w:val="18"/>
          <w:szCs w:val="18"/>
        </w:rPr>
      </w:pPr>
      <w:r w:rsidRPr="005D0022">
        <w:rPr>
          <w:rFonts w:ascii="Arial" w:hAnsi="Arial" w:cs="Arial"/>
          <w:sz w:val="18"/>
          <w:szCs w:val="18"/>
        </w:rPr>
        <w:t>- participar das atividades de capacitação e aperfeiçoamento de pessoal técnico e auxiliar, realizando-as em serviço ou ministrando aulas e palestras, a fim de contribuir para o desenvolvimento qualitativo dos recursos humanos em sua área de atuação;</w:t>
      </w:r>
    </w:p>
    <w:p w:rsidR="00CE04C4" w:rsidRPr="005D0022" w:rsidRDefault="00CE04C4" w:rsidP="00CE04C4">
      <w:pPr>
        <w:tabs>
          <w:tab w:val="left" w:pos="-1620"/>
        </w:tabs>
        <w:jc w:val="both"/>
        <w:rPr>
          <w:rFonts w:ascii="Arial" w:hAnsi="Arial" w:cs="Arial"/>
          <w:sz w:val="18"/>
          <w:szCs w:val="18"/>
        </w:rPr>
      </w:pPr>
      <w:r w:rsidRPr="005D0022">
        <w:rPr>
          <w:rFonts w:ascii="Arial" w:hAnsi="Arial" w:cs="Arial"/>
          <w:sz w:val="18"/>
          <w:szCs w:val="18"/>
        </w:rPr>
        <w:t>- participar de grupos de trabalho e/ou reuniões com unidades da FUMSSAR e outras entidades públicas e particulares, realizando estudos, emitindo pareceres ou fazendo exposições de situações e/ou problemas identificados, opinando, oferecendo sugestões, revisando e discutindo trabalhos técnico-científicos, para fins de formulação de diretrizes, planos e programas de trabalho afetos ao município;</w:t>
      </w:r>
    </w:p>
    <w:p w:rsidR="00CE04C4" w:rsidRPr="005D0022" w:rsidRDefault="00CE04C4" w:rsidP="00CE04C4">
      <w:pPr>
        <w:jc w:val="both"/>
        <w:rPr>
          <w:rFonts w:ascii="Arial" w:hAnsi="Arial" w:cs="Arial"/>
          <w:sz w:val="18"/>
          <w:szCs w:val="18"/>
        </w:rPr>
      </w:pPr>
      <w:r w:rsidRPr="005D0022">
        <w:rPr>
          <w:rFonts w:ascii="Arial" w:hAnsi="Arial" w:cs="Arial"/>
          <w:sz w:val="18"/>
          <w:szCs w:val="18"/>
        </w:rPr>
        <w:t>- realizar outras atribuições compatíveis com sua formação profissional;</w:t>
      </w:r>
    </w:p>
    <w:p w:rsidR="00CE04C4" w:rsidRPr="005D0022" w:rsidRDefault="00CE04C4" w:rsidP="00CE04C4">
      <w:pPr>
        <w:jc w:val="both"/>
        <w:rPr>
          <w:rFonts w:ascii="Arial" w:hAnsi="Arial" w:cs="Arial"/>
          <w:sz w:val="18"/>
          <w:szCs w:val="18"/>
        </w:rPr>
      </w:pPr>
      <w:r w:rsidRPr="005D0022">
        <w:rPr>
          <w:rFonts w:ascii="Arial" w:hAnsi="Arial" w:cs="Arial"/>
          <w:sz w:val="18"/>
          <w:szCs w:val="18"/>
        </w:rPr>
        <w:t>4. Requisitos para provimento:</w:t>
      </w:r>
    </w:p>
    <w:p w:rsidR="00CE04C4" w:rsidRPr="005D0022" w:rsidRDefault="00CE04C4" w:rsidP="00CE04C4">
      <w:pPr>
        <w:jc w:val="both"/>
        <w:rPr>
          <w:rFonts w:ascii="Arial" w:hAnsi="Arial" w:cs="Arial"/>
          <w:sz w:val="18"/>
          <w:szCs w:val="18"/>
        </w:rPr>
      </w:pPr>
      <w:r w:rsidRPr="005D0022">
        <w:rPr>
          <w:rFonts w:ascii="Arial" w:hAnsi="Arial" w:cs="Arial"/>
          <w:sz w:val="18"/>
          <w:szCs w:val="18"/>
        </w:rPr>
        <w:t>Idade mínima de 18 anos completos;</w:t>
      </w:r>
    </w:p>
    <w:p w:rsidR="00CE04C4" w:rsidRPr="005D0022" w:rsidRDefault="00CE04C4" w:rsidP="00CE04C4">
      <w:pPr>
        <w:jc w:val="both"/>
        <w:rPr>
          <w:rFonts w:ascii="Arial" w:hAnsi="Arial" w:cs="Arial"/>
          <w:sz w:val="18"/>
          <w:szCs w:val="18"/>
        </w:rPr>
      </w:pPr>
      <w:r w:rsidRPr="005D0022">
        <w:rPr>
          <w:rFonts w:ascii="Arial" w:hAnsi="Arial" w:cs="Arial"/>
          <w:sz w:val="18"/>
          <w:szCs w:val="18"/>
        </w:rPr>
        <w:t>Instrução: curso de graduação em Medicina e registro no respectivo conselho de classe.</w:t>
      </w:r>
    </w:p>
    <w:p w:rsidR="00CE04C4" w:rsidRPr="005D0022" w:rsidRDefault="00CE04C4" w:rsidP="00CE04C4">
      <w:pPr>
        <w:jc w:val="both"/>
        <w:rPr>
          <w:rFonts w:ascii="Arial" w:hAnsi="Arial" w:cs="Arial"/>
          <w:sz w:val="18"/>
          <w:szCs w:val="18"/>
        </w:rPr>
      </w:pPr>
      <w:r w:rsidRPr="005D0022">
        <w:rPr>
          <w:rFonts w:ascii="Arial" w:hAnsi="Arial" w:cs="Arial"/>
          <w:sz w:val="18"/>
          <w:szCs w:val="18"/>
        </w:rPr>
        <w:t>5. Condições de trabalho:</w:t>
      </w:r>
    </w:p>
    <w:p w:rsidR="00CE04C4" w:rsidRPr="005D0022" w:rsidRDefault="00CE04C4" w:rsidP="00CE04C4">
      <w:pPr>
        <w:jc w:val="both"/>
        <w:rPr>
          <w:rFonts w:ascii="Arial" w:hAnsi="Arial" w:cs="Arial"/>
          <w:sz w:val="18"/>
          <w:szCs w:val="18"/>
        </w:rPr>
      </w:pPr>
      <w:r w:rsidRPr="005D0022">
        <w:rPr>
          <w:rFonts w:ascii="Arial" w:hAnsi="Arial" w:cs="Arial"/>
          <w:sz w:val="18"/>
          <w:szCs w:val="18"/>
        </w:rPr>
        <w:t>Carga horária de 40 horas.</w:t>
      </w:r>
    </w:p>
    <w:p w:rsidR="00CE04C4" w:rsidRPr="005D0022" w:rsidRDefault="00CE04C4" w:rsidP="00CE04C4">
      <w:pPr>
        <w:jc w:val="both"/>
        <w:rPr>
          <w:rFonts w:ascii="Arial" w:hAnsi="Arial" w:cs="Arial"/>
          <w:sz w:val="18"/>
          <w:szCs w:val="18"/>
        </w:rPr>
      </w:pPr>
      <w:r w:rsidRPr="005D0022">
        <w:rPr>
          <w:rFonts w:ascii="Arial" w:hAnsi="Arial" w:cs="Arial"/>
          <w:sz w:val="18"/>
          <w:szCs w:val="18"/>
        </w:rPr>
        <w:t>6. Recrutamento: mediante concurso público.</w:t>
      </w:r>
    </w:p>
    <w:p w:rsidR="00CE04C4" w:rsidRPr="005D0022" w:rsidRDefault="00CE04C4" w:rsidP="00037D62">
      <w:pPr>
        <w:tabs>
          <w:tab w:val="left" w:pos="-1620"/>
        </w:tabs>
        <w:jc w:val="both"/>
        <w:rPr>
          <w:rFonts w:ascii="Arial" w:hAnsi="Arial" w:cs="Arial"/>
          <w:b/>
          <w:sz w:val="18"/>
          <w:szCs w:val="18"/>
          <w:u w:val="single"/>
        </w:rPr>
      </w:pPr>
    </w:p>
    <w:p w:rsidR="00037D62" w:rsidRPr="005D0022" w:rsidRDefault="00037D62" w:rsidP="00037D62">
      <w:pPr>
        <w:tabs>
          <w:tab w:val="left" w:pos="-1620"/>
        </w:tabs>
        <w:jc w:val="both"/>
        <w:rPr>
          <w:rFonts w:ascii="Arial" w:hAnsi="Arial" w:cs="Arial"/>
          <w:b/>
          <w:sz w:val="18"/>
          <w:szCs w:val="18"/>
          <w:u w:val="single"/>
        </w:rPr>
      </w:pPr>
      <w:r w:rsidRPr="005D0022">
        <w:rPr>
          <w:rFonts w:ascii="Arial" w:hAnsi="Arial" w:cs="Arial"/>
          <w:b/>
          <w:sz w:val="18"/>
          <w:szCs w:val="18"/>
          <w:u w:val="single"/>
        </w:rPr>
        <w:t>Médico de Família e Comunidade</w:t>
      </w:r>
    </w:p>
    <w:p w:rsidR="00C60F65" w:rsidRPr="005D0022" w:rsidRDefault="00C60F65" w:rsidP="00C60F65">
      <w:pPr>
        <w:jc w:val="both"/>
        <w:rPr>
          <w:rFonts w:ascii="Arial" w:hAnsi="Arial" w:cs="Arial"/>
          <w:b/>
          <w:sz w:val="18"/>
          <w:szCs w:val="18"/>
        </w:rPr>
      </w:pPr>
      <w:r w:rsidRPr="005D0022">
        <w:rPr>
          <w:rFonts w:ascii="Arial" w:hAnsi="Arial" w:cs="Arial"/>
          <w:b/>
          <w:sz w:val="18"/>
          <w:szCs w:val="18"/>
        </w:rPr>
        <w:t xml:space="preserve">1. Cargo: </w:t>
      </w:r>
      <w:r w:rsidRPr="005D0022">
        <w:rPr>
          <w:rFonts w:ascii="Arial" w:hAnsi="Arial" w:cs="Arial"/>
          <w:sz w:val="18"/>
          <w:szCs w:val="18"/>
        </w:rPr>
        <w:t>MÉDICO DE FAMÍLIA E COMUNIDADE</w:t>
      </w:r>
    </w:p>
    <w:p w:rsidR="00C60F65" w:rsidRPr="005D0022" w:rsidRDefault="00C60F65" w:rsidP="00C60F65">
      <w:pPr>
        <w:jc w:val="both"/>
        <w:rPr>
          <w:rFonts w:ascii="Arial" w:hAnsi="Arial" w:cs="Arial"/>
          <w:sz w:val="18"/>
          <w:szCs w:val="18"/>
        </w:rPr>
      </w:pPr>
      <w:r w:rsidRPr="005D0022">
        <w:rPr>
          <w:rFonts w:ascii="Arial" w:hAnsi="Arial" w:cs="Arial"/>
          <w:sz w:val="18"/>
          <w:szCs w:val="18"/>
        </w:rPr>
        <w:t>2. Descrição sintética: realizar visitas domiciliares, consultas médicas e orientação sanitária.</w:t>
      </w:r>
    </w:p>
    <w:p w:rsidR="00C60F65" w:rsidRPr="005D0022" w:rsidRDefault="00C60F65" w:rsidP="00C60F65">
      <w:pPr>
        <w:jc w:val="both"/>
        <w:rPr>
          <w:rFonts w:ascii="Arial" w:hAnsi="Arial" w:cs="Arial"/>
          <w:sz w:val="18"/>
          <w:szCs w:val="18"/>
        </w:rPr>
      </w:pPr>
      <w:r w:rsidRPr="005D0022">
        <w:rPr>
          <w:rFonts w:ascii="Arial" w:hAnsi="Arial" w:cs="Arial"/>
          <w:sz w:val="18"/>
          <w:szCs w:val="18"/>
        </w:rPr>
        <w:t>3. Atribuições típicas:</w:t>
      </w:r>
    </w:p>
    <w:p w:rsidR="00C60F65" w:rsidRPr="005D0022" w:rsidRDefault="00C60F65" w:rsidP="00C60F65">
      <w:pPr>
        <w:jc w:val="both"/>
        <w:rPr>
          <w:rFonts w:ascii="Arial" w:hAnsi="Arial" w:cs="Arial"/>
          <w:sz w:val="18"/>
          <w:szCs w:val="18"/>
        </w:rPr>
      </w:pPr>
      <w:r w:rsidRPr="005D0022">
        <w:rPr>
          <w:rFonts w:ascii="Arial" w:hAnsi="Arial" w:cs="Arial"/>
          <w:sz w:val="18"/>
          <w:szCs w:val="18"/>
        </w:rPr>
        <w:t>- atividade de planejamento, gerenciamento e administração do serviço de saúde;</w:t>
      </w:r>
    </w:p>
    <w:p w:rsidR="00C60F65" w:rsidRPr="005D0022" w:rsidRDefault="00C60F65" w:rsidP="00C60F65">
      <w:pPr>
        <w:jc w:val="both"/>
        <w:rPr>
          <w:rFonts w:ascii="Arial" w:hAnsi="Arial" w:cs="Arial"/>
          <w:sz w:val="18"/>
          <w:szCs w:val="18"/>
        </w:rPr>
      </w:pPr>
      <w:r w:rsidRPr="005D0022">
        <w:rPr>
          <w:rFonts w:ascii="Arial" w:hAnsi="Arial" w:cs="Arial"/>
          <w:sz w:val="18"/>
          <w:szCs w:val="18"/>
        </w:rPr>
        <w:t>- realizar consulta médica ambulatorial e domiciliar;</w:t>
      </w:r>
    </w:p>
    <w:p w:rsidR="00C60F65" w:rsidRPr="005D0022" w:rsidRDefault="00C60F65" w:rsidP="00C60F65">
      <w:pPr>
        <w:jc w:val="both"/>
        <w:rPr>
          <w:rFonts w:ascii="Arial" w:hAnsi="Arial" w:cs="Arial"/>
          <w:sz w:val="18"/>
          <w:szCs w:val="18"/>
        </w:rPr>
      </w:pPr>
      <w:r w:rsidRPr="005D0022">
        <w:rPr>
          <w:rFonts w:ascii="Arial" w:hAnsi="Arial" w:cs="Arial"/>
          <w:sz w:val="18"/>
          <w:szCs w:val="18"/>
        </w:rPr>
        <w:t>- participação e coordenação dos programas de prioridades da área de saúde;</w:t>
      </w:r>
    </w:p>
    <w:p w:rsidR="00C60F65" w:rsidRPr="005D0022" w:rsidRDefault="00C60F65" w:rsidP="00C60F65">
      <w:pPr>
        <w:jc w:val="both"/>
        <w:rPr>
          <w:rFonts w:ascii="Arial" w:hAnsi="Arial" w:cs="Arial"/>
          <w:sz w:val="18"/>
          <w:szCs w:val="18"/>
        </w:rPr>
      </w:pPr>
      <w:r w:rsidRPr="005D0022">
        <w:rPr>
          <w:rFonts w:ascii="Arial" w:hAnsi="Arial" w:cs="Arial"/>
          <w:sz w:val="18"/>
          <w:szCs w:val="18"/>
        </w:rPr>
        <w:t>- participação em estudos epidemiológicos;</w:t>
      </w:r>
    </w:p>
    <w:p w:rsidR="00C60F65" w:rsidRPr="005D0022" w:rsidRDefault="00C60F65" w:rsidP="00C60F65">
      <w:pPr>
        <w:jc w:val="both"/>
        <w:rPr>
          <w:rFonts w:ascii="Arial" w:hAnsi="Arial" w:cs="Arial"/>
          <w:sz w:val="18"/>
          <w:szCs w:val="18"/>
        </w:rPr>
      </w:pPr>
      <w:r w:rsidRPr="005D0022">
        <w:rPr>
          <w:rFonts w:ascii="Arial" w:hAnsi="Arial" w:cs="Arial"/>
          <w:sz w:val="18"/>
          <w:szCs w:val="18"/>
        </w:rPr>
        <w:t>- implantação dos serviços de saúde na comunidade;</w:t>
      </w:r>
    </w:p>
    <w:p w:rsidR="00C60F65" w:rsidRPr="005D0022" w:rsidRDefault="00C60F65" w:rsidP="00C60F65">
      <w:pPr>
        <w:jc w:val="both"/>
        <w:rPr>
          <w:rFonts w:ascii="Arial" w:hAnsi="Arial" w:cs="Arial"/>
          <w:sz w:val="18"/>
          <w:szCs w:val="18"/>
        </w:rPr>
      </w:pPr>
      <w:r w:rsidRPr="005D0022">
        <w:rPr>
          <w:rFonts w:ascii="Arial" w:hAnsi="Arial" w:cs="Arial"/>
          <w:sz w:val="18"/>
          <w:szCs w:val="18"/>
        </w:rPr>
        <w:t>- educação e saúde na comunidade;</w:t>
      </w:r>
    </w:p>
    <w:p w:rsidR="00C60F65" w:rsidRPr="005D0022" w:rsidRDefault="00C60F65" w:rsidP="00C60F65">
      <w:pPr>
        <w:jc w:val="both"/>
        <w:rPr>
          <w:rFonts w:ascii="Arial" w:hAnsi="Arial" w:cs="Arial"/>
          <w:sz w:val="18"/>
          <w:szCs w:val="18"/>
        </w:rPr>
      </w:pPr>
      <w:r w:rsidRPr="005D0022">
        <w:rPr>
          <w:rFonts w:ascii="Arial" w:hAnsi="Arial" w:cs="Arial"/>
          <w:sz w:val="18"/>
          <w:szCs w:val="18"/>
        </w:rPr>
        <w:t>- internação domiciliar;</w:t>
      </w:r>
    </w:p>
    <w:p w:rsidR="00C60F65" w:rsidRPr="005D0022" w:rsidRDefault="00C60F65" w:rsidP="00C60F65">
      <w:pPr>
        <w:jc w:val="both"/>
        <w:rPr>
          <w:rFonts w:ascii="Arial" w:hAnsi="Arial" w:cs="Arial"/>
          <w:sz w:val="18"/>
          <w:szCs w:val="18"/>
        </w:rPr>
      </w:pPr>
      <w:r w:rsidRPr="005D0022">
        <w:rPr>
          <w:rFonts w:ascii="Arial" w:hAnsi="Arial" w:cs="Arial"/>
          <w:sz w:val="18"/>
          <w:szCs w:val="18"/>
        </w:rPr>
        <w:t>- educação continuada;</w:t>
      </w:r>
    </w:p>
    <w:p w:rsidR="00C60F65" w:rsidRPr="005D0022" w:rsidRDefault="00C60F65" w:rsidP="00C60F65">
      <w:pPr>
        <w:jc w:val="both"/>
        <w:rPr>
          <w:rFonts w:ascii="Arial" w:hAnsi="Arial" w:cs="Arial"/>
          <w:sz w:val="18"/>
          <w:szCs w:val="18"/>
        </w:rPr>
      </w:pPr>
      <w:r w:rsidRPr="005D0022">
        <w:rPr>
          <w:rFonts w:ascii="Arial" w:hAnsi="Arial" w:cs="Arial"/>
          <w:sz w:val="18"/>
          <w:szCs w:val="18"/>
        </w:rPr>
        <w:t>- implantação de políticas de saúde;</w:t>
      </w:r>
    </w:p>
    <w:p w:rsidR="00C60F65" w:rsidRPr="005D0022" w:rsidRDefault="00C60F65" w:rsidP="00C60F65">
      <w:pPr>
        <w:jc w:val="both"/>
        <w:rPr>
          <w:rFonts w:ascii="Arial" w:hAnsi="Arial" w:cs="Arial"/>
          <w:sz w:val="18"/>
          <w:szCs w:val="18"/>
        </w:rPr>
      </w:pPr>
      <w:r w:rsidRPr="005D0022">
        <w:rPr>
          <w:rFonts w:ascii="Arial" w:hAnsi="Arial" w:cs="Arial"/>
          <w:sz w:val="18"/>
          <w:szCs w:val="18"/>
        </w:rPr>
        <w:t>- oferecer consultoria aos recursos da comunidade;</w:t>
      </w:r>
    </w:p>
    <w:p w:rsidR="00C60F65" w:rsidRPr="005D0022" w:rsidRDefault="00C60F65" w:rsidP="00C60F65">
      <w:pPr>
        <w:jc w:val="both"/>
        <w:rPr>
          <w:rFonts w:ascii="Arial" w:hAnsi="Arial" w:cs="Arial"/>
          <w:sz w:val="18"/>
          <w:szCs w:val="18"/>
        </w:rPr>
      </w:pPr>
      <w:r w:rsidRPr="005D0022">
        <w:rPr>
          <w:rFonts w:ascii="Arial" w:hAnsi="Arial" w:cs="Arial"/>
          <w:sz w:val="18"/>
          <w:szCs w:val="18"/>
        </w:rPr>
        <w:t>- efetuar exames médicos, emitir diagnósticos, prescrever medicamentos e realizar outras formas de tratamento para diversos tipos de enfermidades, aplicando recursos da medicina preventiva ou terapêutica;</w:t>
      </w:r>
    </w:p>
    <w:p w:rsidR="00C60F65" w:rsidRPr="005D0022" w:rsidRDefault="00C60F65" w:rsidP="00C60F65">
      <w:pPr>
        <w:jc w:val="both"/>
        <w:rPr>
          <w:rFonts w:ascii="Arial" w:hAnsi="Arial" w:cs="Arial"/>
          <w:sz w:val="18"/>
          <w:szCs w:val="18"/>
        </w:rPr>
      </w:pPr>
      <w:r w:rsidRPr="005D0022">
        <w:rPr>
          <w:rFonts w:ascii="Arial" w:hAnsi="Arial" w:cs="Arial"/>
          <w:sz w:val="18"/>
          <w:szCs w:val="18"/>
        </w:rPr>
        <w:t>- analisar e interpretar resultados de exames diversos, comparando-os com os padrões normais, para confirmar ou informar o diagnóstico;</w:t>
      </w:r>
    </w:p>
    <w:p w:rsidR="00C60F65" w:rsidRPr="005D0022" w:rsidRDefault="00C60F65" w:rsidP="00C60F65">
      <w:pPr>
        <w:jc w:val="both"/>
        <w:rPr>
          <w:rFonts w:ascii="Arial" w:hAnsi="Arial" w:cs="Arial"/>
          <w:sz w:val="18"/>
          <w:szCs w:val="18"/>
        </w:rPr>
      </w:pPr>
      <w:r w:rsidRPr="005D0022">
        <w:rPr>
          <w:rFonts w:ascii="Arial" w:hAnsi="Arial" w:cs="Arial"/>
          <w:sz w:val="18"/>
          <w:szCs w:val="18"/>
        </w:rPr>
        <w:t>- manter registro dos pacientes examinados, anotando a conclusão diagnóstica, o tratamento prescrito e a evolução da doença;</w:t>
      </w:r>
    </w:p>
    <w:p w:rsidR="00C60F65" w:rsidRPr="005D0022" w:rsidRDefault="00C60F65" w:rsidP="00C60F65">
      <w:pPr>
        <w:jc w:val="both"/>
        <w:rPr>
          <w:rFonts w:ascii="Arial" w:hAnsi="Arial" w:cs="Arial"/>
          <w:sz w:val="18"/>
          <w:szCs w:val="18"/>
        </w:rPr>
      </w:pPr>
      <w:r w:rsidRPr="005D0022">
        <w:rPr>
          <w:rFonts w:ascii="Arial" w:hAnsi="Arial" w:cs="Arial"/>
          <w:sz w:val="18"/>
          <w:szCs w:val="18"/>
        </w:rPr>
        <w:t>- prestar atendimento em urgências clínicas;</w:t>
      </w:r>
    </w:p>
    <w:p w:rsidR="00C60F65" w:rsidRPr="005D0022" w:rsidRDefault="00C60F65" w:rsidP="00C60F65">
      <w:pPr>
        <w:jc w:val="both"/>
        <w:rPr>
          <w:rFonts w:ascii="Arial" w:hAnsi="Arial" w:cs="Arial"/>
          <w:sz w:val="18"/>
          <w:szCs w:val="18"/>
        </w:rPr>
      </w:pPr>
      <w:r w:rsidRPr="005D0022">
        <w:rPr>
          <w:rFonts w:ascii="Arial" w:hAnsi="Arial" w:cs="Arial"/>
          <w:sz w:val="18"/>
          <w:szCs w:val="18"/>
        </w:rPr>
        <w:t>- encaminhar pacientes para atendimento especializado, quando for o caso;</w:t>
      </w:r>
    </w:p>
    <w:p w:rsidR="00C60F65" w:rsidRPr="005D0022" w:rsidRDefault="00C60F65" w:rsidP="00C60F65">
      <w:pPr>
        <w:jc w:val="both"/>
        <w:rPr>
          <w:rFonts w:ascii="Arial" w:hAnsi="Arial" w:cs="Arial"/>
          <w:sz w:val="18"/>
          <w:szCs w:val="18"/>
        </w:rPr>
      </w:pPr>
      <w:r w:rsidRPr="005D0022">
        <w:rPr>
          <w:rFonts w:ascii="Arial" w:hAnsi="Arial" w:cs="Arial"/>
          <w:sz w:val="18"/>
          <w:szCs w:val="18"/>
        </w:rPr>
        <w:t>- assessorar a elaboração de campanhas educativas no campo da saúde pública e da medicina preventiva;</w:t>
      </w:r>
    </w:p>
    <w:p w:rsidR="00C60F65" w:rsidRPr="005D0022" w:rsidRDefault="00C60F65" w:rsidP="00C60F65">
      <w:pPr>
        <w:jc w:val="both"/>
        <w:rPr>
          <w:rFonts w:ascii="Arial" w:hAnsi="Arial" w:cs="Arial"/>
          <w:sz w:val="18"/>
          <w:szCs w:val="18"/>
        </w:rPr>
      </w:pPr>
      <w:r w:rsidRPr="005D0022">
        <w:rPr>
          <w:rFonts w:ascii="Arial" w:hAnsi="Arial" w:cs="Arial"/>
          <w:sz w:val="18"/>
          <w:szCs w:val="18"/>
        </w:rPr>
        <w:lastRenderedPageBreak/>
        <w:t>- realizar exérese de pele e pequenos procedimentos de nível ambulatorial;</w:t>
      </w:r>
    </w:p>
    <w:p w:rsidR="00C60F65" w:rsidRPr="005D0022" w:rsidRDefault="00C60F65" w:rsidP="00C60F65">
      <w:pPr>
        <w:jc w:val="both"/>
        <w:rPr>
          <w:rFonts w:ascii="Arial" w:hAnsi="Arial" w:cs="Arial"/>
          <w:sz w:val="18"/>
          <w:szCs w:val="18"/>
        </w:rPr>
      </w:pPr>
      <w:r w:rsidRPr="005D0022">
        <w:rPr>
          <w:rFonts w:ascii="Arial" w:hAnsi="Arial" w:cs="Arial"/>
          <w:sz w:val="18"/>
          <w:szCs w:val="18"/>
        </w:rPr>
        <w:t>- autorizar a emissão de AIHs identificando-se com assinatura e carimbo e atendimentos ambulatoriais;</w:t>
      </w:r>
    </w:p>
    <w:p w:rsidR="00C60F65" w:rsidRPr="005D0022" w:rsidRDefault="00C60F65" w:rsidP="00C60F65">
      <w:pPr>
        <w:jc w:val="both"/>
        <w:rPr>
          <w:rFonts w:ascii="Arial" w:hAnsi="Arial" w:cs="Arial"/>
          <w:sz w:val="18"/>
          <w:szCs w:val="18"/>
        </w:rPr>
      </w:pPr>
      <w:r w:rsidRPr="005D0022">
        <w:rPr>
          <w:rFonts w:ascii="Arial" w:hAnsi="Arial" w:cs="Arial"/>
          <w:sz w:val="18"/>
          <w:szCs w:val="18"/>
        </w:rPr>
        <w:t>- participar de congressos e cursos com o objetivo de ampliar e atualizar os conhecimentos científicos e técnicos, de interesse do serviço público, bem como a integração com o Sistema Municipal de Saúde;</w:t>
      </w:r>
    </w:p>
    <w:p w:rsidR="00C60F65" w:rsidRPr="005D0022" w:rsidRDefault="00C60F65" w:rsidP="00C60F65">
      <w:pPr>
        <w:jc w:val="both"/>
        <w:rPr>
          <w:rFonts w:ascii="Arial" w:hAnsi="Arial" w:cs="Arial"/>
          <w:sz w:val="18"/>
          <w:szCs w:val="18"/>
        </w:rPr>
      </w:pPr>
      <w:r w:rsidRPr="005D0022">
        <w:rPr>
          <w:rFonts w:ascii="Arial" w:hAnsi="Arial" w:cs="Arial"/>
          <w:sz w:val="18"/>
          <w:szCs w:val="18"/>
        </w:rPr>
        <w:t>- participar de reuniões com o objetivo de discutir quaisquer assuntos referentes à assistência de saúde no município;</w:t>
      </w:r>
    </w:p>
    <w:p w:rsidR="00C60F65" w:rsidRPr="005D0022" w:rsidRDefault="00C60F65" w:rsidP="00C60F65">
      <w:pPr>
        <w:jc w:val="both"/>
        <w:rPr>
          <w:rFonts w:ascii="Arial" w:hAnsi="Arial" w:cs="Arial"/>
          <w:sz w:val="18"/>
          <w:szCs w:val="18"/>
        </w:rPr>
      </w:pPr>
      <w:r w:rsidRPr="005D0022">
        <w:rPr>
          <w:rFonts w:ascii="Arial" w:hAnsi="Arial" w:cs="Arial"/>
          <w:sz w:val="18"/>
          <w:szCs w:val="18"/>
        </w:rPr>
        <w:t>- preencher e devolver o boletim de encaminhamento e de referência contra-referência do paciente;</w:t>
      </w:r>
    </w:p>
    <w:p w:rsidR="00C60F65" w:rsidRPr="005D0022" w:rsidRDefault="00C60F65" w:rsidP="00C60F65">
      <w:pPr>
        <w:jc w:val="both"/>
        <w:rPr>
          <w:rFonts w:ascii="Arial" w:hAnsi="Arial" w:cs="Arial"/>
          <w:sz w:val="18"/>
          <w:szCs w:val="18"/>
        </w:rPr>
      </w:pPr>
      <w:r w:rsidRPr="005D0022">
        <w:rPr>
          <w:rFonts w:ascii="Arial" w:hAnsi="Arial" w:cs="Arial"/>
          <w:sz w:val="18"/>
          <w:szCs w:val="18"/>
        </w:rPr>
        <w:t>- participar de juntas médicas e perícias;</w:t>
      </w:r>
    </w:p>
    <w:p w:rsidR="00C60F65" w:rsidRPr="005D0022" w:rsidRDefault="00C60F65" w:rsidP="00C60F65">
      <w:pPr>
        <w:jc w:val="both"/>
        <w:rPr>
          <w:rFonts w:ascii="Arial" w:hAnsi="Arial" w:cs="Arial"/>
          <w:sz w:val="18"/>
          <w:szCs w:val="18"/>
        </w:rPr>
      </w:pPr>
      <w:r w:rsidRPr="005D0022">
        <w:rPr>
          <w:rFonts w:ascii="Arial" w:hAnsi="Arial" w:cs="Arial"/>
          <w:sz w:val="18"/>
          <w:szCs w:val="18"/>
        </w:rPr>
        <w:t>- participar de reuniões de rotina da FUMSSAR;</w:t>
      </w:r>
    </w:p>
    <w:p w:rsidR="00C60F65" w:rsidRPr="005D0022" w:rsidRDefault="00C60F65" w:rsidP="00C60F65">
      <w:pPr>
        <w:jc w:val="both"/>
        <w:rPr>
          <w:rFonts w:ascii="Arial" w:hAnsi="Arial" w:cs="Arial"/>
          <w:sz w:val="18"/>
          <w:szCs w:val="18"/>
        </w:rPr>
      </w:pPr>
      <w:r w:rsidRPr="005D0022">
        <w:rPr>
          <w:rFonts w:ascii="Arial" w:hAnsi="Arial" w:cs="Arial"/>
          <w:sz w:val="18"/>
          <w:szCs w:val="18"/>
        </w:rPr>
        <w:t>- participar das atividades administrativas, de controle e de apoio referentes à sua área de atuação;</w:t>
      </w:r>
    </w:p>
    <w:p w:rsidR="00C60F65" w:rsidRPr="005D0022" w:rsidRDefault="00C60F65" w:rsidP="00C60F65">
      <w:pPr>
        <w:jc w:val="both"/>
        <w:rPr>
          <w:rFonts w:ascii="Arial" w:hAnsi="Arial" w:cs="Arial"/>
          <w:sz w:val="18"/>
          <w:szCs w:val="18"/>
        </w:rPr>
      </w:pPr>
      <w:r w:rsidRPr="005D0022">
        <w:rPr>
          <w:rFonts w:ascii="Arial" w:hAnsi="Arial" w:cs="Arial"/>
          <w:sz w:val="18"/>
          <w:szCs w:val="18"/>
        </w:rPr>
        <w:t>- participar das atividades de capacitação e aperfeiçoamento de pessoal técnico e auxiliar, realizando-as em serviço ou ministrando aulas e palestras, a fim de contribuir para o desenvolvimento qualitativo dos recursos humanos em sua área de atuação;</w:t>
      </w:r>
    </w:p>
    <w:p w:rsidR="00C60F65" w:rsidRPr="005D0022" w:rsidRDefault="00C60F65" w:rsidP="00C60F65">
      <w:pPr>
        <w:jc w:val="both"/>
        <w:rPr>
          <w:rFonts w:ascii="Arial" w:hAnsi="Arial" w:cs="Arial"/>
          <w:sz w:val="18"/>
          <w:szCs w:val="18"/>
        </w:rPr>
      </w:pPr>
      <w:r w:rsidRPr="005D0022">
        <w:rPr>
          <w:rFonts w:ascii="Arial" w:hAnsi="Arial" w:cs="Arial"/>
          <w:sz w:val="18"/>
          <w:szCs w:val="18"/>
        </w:rPr>
        <w:t>- participar de grupos de trabalho e/ou reuniões com unidades da FUMSSAR e outras entidades públicas e particulares, realizando estudos, emitindo pareceres ou fazendo exposições de situações e/ou problemas identificados, opinando, oferecendo sugestões, revisando e discutindo trabalhos técnico-científicos, para fins de formulação de diretrizes, planos e programas de trabalho afetos ao município;</w:t>
      </w:r>
    </w:p>
    <w:p w:rsidR="00C60F65" w:rsidRPr="005D0022" w:rsidRDefault="00C60F65" w:rsidP="00C60F65">
      <w:pPr>
        <w:jc w:val="both"/>
        <w:rPr>
          <w:rFonts w:ascii="Arial" w:hAnsi="Arial" w:cs="Arial"/>
          <w:sz w:val="18"/>
          <w:szCs w:val="18"/>
        </w:rPr>
      </w:pPr>
      <w:r w:rsidRPr="005D0022">
        <w:rPr>
          <w:rFonts w:ascii="Arial" w:hAnsi="Arial" w:cs="Arial"/>
          <w:sz w:val="18"/>
          <w:szCs w:val="18"/>
        </w:rPr>
        <w:t>- realizar outras atribuições compatíveis com o nível de atenção básica.</w:t>
      </w:r>
    </w:p>
    <w:p w:rsidR="00C60F65" w:rsidRPr="005D0022" w:rsidRDefault="00C60F65" w:rsidP="00C60F65">
      <w:pPr>
        <w:jc w:val="both"/>
        <w:rPr>
          <w:rFonts w:ascii="Arial" w:hAnsi="Arial" w:cs="Arial"/>
          <w:sz w:val="18"/>
          <w:szCs w:val="18"/>
        </w:rPr>
      </w:pPr>
      <w:r w:rsidRPr="005D0022">
        <w:rPr>
          <w:rFonts w:ascii="Arial" w:hAnsi="Arial" w:cs="Arial"/>
          <w:sz w:val="18"/>
          <w:szCs w:val="18"/>
        </w:rPr>
        <w:t>4. Requisitos para provimento:</w:t>
      </w:r>
    </w:p>
    <w:p w:rsidR="00C60F65" w:rsidRPr="005D0022" w:rsidRDefault="00C60F65" w:rsidP="00C60F65">
      <w:pPr>
        <w:jc w:val="both"/>
        <w:rPr>
          <w:rFonts w:ascii="Arial" w:hAnsi="Arial" w:cs="Arial"/>
          <w:sz w:val="18"/>
          <w:szCs w:val="18"/>
        </w:rPr>
      </w:pPr>
      <w:r w:rsidRPr="005D0022">
        <w:rPr>
          <w:rFonts w:ascii="Arial" w:hAnsi="Arial" w:cs="Arial"/>
          <w:sz w:val="18"/>
          <w:szCs w:val="18"/>
        </w:rPr>
        <w:t>Idade mínima de 18 anos completos;</w:t>
      </w:r>
    </w:p>
    <w:p w:rsidR="00C60F65" w:rsidRPr="005D0022" w:rsidRDefault="00C60F65" w:rsidP="00C60F65">
      <w:pPr>
        <w:jc w:val="both"/>
        <w:rPr>
          <w:rFonts w:ascii="Arial" w:hAnsi="Arial" w:cs="Arial"/>
          <w:sz w:val="18"/>
          <w:szCs w:val="18"/>
        </w:rPr>
      </w:pPr>
      <w:r w:rsidRPr="005D0022">
        <w:rPr>
          <w:rFonts w:ascii="Arial" w:hAnsi="Arial" w:cs="Arial"/>
          <w:sz w:val="18"/>
          <w:szCs w:val="18"/>
        </w:rPr>
        <w:t>Instrução: curso de graduação em Medicina acrescida de residência na respectiva área de atuação e/ou título de especialista em Medicina da Família e Comunidade e registro no Conselho Federal de Medicina.</w:t>
      </w:r>
    </w:p>
    <w:p w:rsidR="00C60F65" w:rsidRPr="005D0022" w:rsidRDefault="00C60F65" w:rsidP="00C60F65">
      <w:pPr>
        <w:jc w:val="both"/>
        <w:rPr>
          <w:rFonts w:ascii="Arial" w:hAnsi="Arial" w:cs="Arial"/>
          <w:sz w:val="18"/>
          <w:szCs w:val="18"/>
        </w:rPr>
      </w:pPr>
      <w:r w:rsidRPr="005D0022">
        <w:rPr>
          <w:rFonts w:ascii="Arial" w:hAnsi="Arial" w:cs="Arial"/>
          <w:sz w:val="18"/>
          <w:szCs w:val="18"/>
        </w:rPr>
        <w:t>5. Condições de trabalho:</w:t>
      </w:r>
    </w:p>
    <w:p w:rsidR="00C60F65" w:rsidRPr="005D0022" w:rsidRDefault="00C60F65" w:rsidP="00C60F65">
      <w:pPr>
        <w:jc w:val="both"/>
        <w:rPr>
          <w:rFonts w:ascii="Arial" w:hAnsi="Arial" w:cs="Arial"/>
          <w:sz w:val="18"/>
          <w:szCs w:val="18"/>
        </w:rPr>
      </w:pPr>
      <w:r w:rsidRPr="005D0022">
        <w:rPr>
          <w:rFonts w:ascii="Arial" w:hAnsi="Arial" w:cs="Arial"/>
          <w:sz w:val="18"/>
          <w:szCs w:val="18"/>
        </w:rPr>
        <w:t>Carga horária de 40 horas.</w:t>
      </w:r>
    </w:p>
    <w:p w:rsidR="00C60F65" w:rsidRPr="005D0022" w:rsidRDefault="00C60F65" w:rsidP="00C60F65">
      <w:pPr>
        <w:jc w:val="both"/>
        <w:rPr>
          <w:rFonts w:ascii="Arial" w:hAnsi="Arial" w:cs="Arial"/>
          <w:sz w:val="18"/>
          <w:szCs w:val="18"/>
        </w:rPr>
      </w:pPr>
      <w:r w:rsidRPr="005D0022">
        <w:rPr>
          <w:rFonts w:ascii="Arial" w:hAnsi="Arial" w:cs="Arial"/>
          <w:sz w:val="18"/>
          <w:szCs w:val="18"/>
        </w:rPr>
        <w:t>6. Recrutamento: mediante concurso público.</w:t>
      </w:r>
    </w:p>
    <w:p w:rsidR="00C60F65" w:rsidRPr="005D0022" w:rsidRDefault="00C60F65" w:rsidP="00037D62">
      <w:pPr>
        <w:tabs>
          <w:tab w:val="left" w:pos="-1620"/>
        </w:tabs>
        <w:jc w:val="both"/>
        <w:rPr>
          <w:rFonts w:ascii="Arial" w:hAnsi="Arial" w:cs="Arial"/>
          <w:b/>
          <w:sz w:val="18"/>
          <w:szCs w:val="18"/>
          <w:u w:val="single"/>
        </w:rPr>
      </w:pPr>
    </w:p>
    <w:p w:rsidR="00A363C0" w:rsidRPr="005D0022" w:rsidRDefault="00A363C0" w:rsidP="00A363C0">
      <w:pPr>
        <w:tabs>
          <w:tab w:val="left" w:pos="-1620"/>
        </w:tabs>
        <w:jc w:val="both"/>
        <w:rPr>
          <w:rFonts w:ascii="Arial" w:hAnsi="Arial" w:cs="Arial"/>
          <w:b/>
          <w:sz w:val="18"/>
          <w:szCs w:val="18"/>
          <w:u w:val="single"/>
        </w:rPr>
      </w:pPr>
      <w:r w:rsidRPr="005D0022">
        <w:rPr>
          <w:rFonts w:ascii="Arial" w:hAnsi="Arial" w:cs="Arial"/>
          <w:b/>
          <w:sz w:val="18"/>
          <w:szCs w:val="18"/>
          <w:u w:val="single"/>
        </w:rPr>
        <w:t>Médico Pediatra II</w:t>
      </w:r>
    </w:p>
    <w:p w:rsidR="00A363C0" w:rsidRPr="005D0022" w:rsidRDefault="00A363C0" w:rsidP="00A363C0">
      <w:pPr>
        <w:jc w:val="both"/>
        <w:rPr>
          <w:rFonts w:ascii="Arial" w:hAnsi="Arial" w:cs="Arial"/>
          <w:sz w:val="18"/>
          <w:szCs w:val="18"/>
        </w:rPr>
      </w:pPr>
      <w:r w:rsidRPr="005D0022">
        <w:rPr>
          <w:rFonts w:ascii="Arial" w:hAnsi="Arial" w:cs="Arial"/>
          <w:sz w:val="18"/>
          <w:szCs w:val="18"/>
        </w:rPr>
        <w:t>1. Cargo: MÉDICO PEDIATRA II</w:t>
      </w:r>
    </w:p>
    <w:p w:rsidR="00A363C0" w:rsidRPr="005D0022" w:rsidRDefault="00A363C0" w:rsidP="00A363C0">
      <w:pPr>
        <w:jc w:val="both"/>
        <w:rPr>
          <w:rFonts w:ascii="Arial" w:hAnsi="Arial" w:cs="Arial"/>
          <w:sz w:val="18"/>
          <w:szCs w:val="18"/>
        </w:rPr>
      </w:pPr>
      <w:r w:rsidRPr="005D0022">
        <w:rPr>
          <w:rFonts w:ascii="Arial" w:hAnsi="Arial" w:cs="Arial"/>
          <w:sz w:val="18"/>
          <w:szCs w:val="18"/>
        </w:rPr>
        <w:t>2. Descrição sintética: atender crianças que necessitem dos serviços de Pediatria a nível ambulatorial e hospitalar.</w:t>
      </w:r>
    </w:p>
    <w:p w:rsidR="00A363C0" w:rsidRPr="005D0022" w:rsidRDefault="00A363C0" w:rsidP="00A363C0">
      <w:pPr>
        <w:jc w:val="both"/>
        <w:rPr>
          <w:rFonts w:ascii="Arial" w:hAnsi="Arial" w:cs="Arial"/>
          <w:sz w:val="18"/>
          <w:szCs w:val="18"/>
        </w:rPr>
      </w:pPr>
      <w:r w:rsidRPr="005D0022">
        <w:rPr>
          <w:rFonts w:ascii="Arial" w:hAnsi="Arial" w:cs="Arial"/>
          <w:sz w:val="18"/>
          <w:szCs w:val="18"/>
        </w:rPr>
        <w:t>3. Atribuições típicas:</w:t>
      </w:r>
    </w:p>
    <w:p w:rsidR="00A363C0" w:rsidRPr="005D0022" w:rsidRDefault="00A363C0" w:rsidP="00A363C0">
      <w:pPr>
        <w:jc w:val="both"/>
        <w:rPr>
          <w:rFonts w:ascii="Arial" w:hAnsi="Arial" w:cs="Arial"/>
          <w:sz w:val="18"/>
          <w:szCs w:val="18"/>
        </w:rPr>
      </w:pPr>
      <w:r w:rsidRPr="005D0022">
        <w:rPr>
          <w:rFonts w:ascii="Arial" w:hAnsi="Arial" w:cs="Arial"/>
          <w:sz w:val="18"/>
          <w:szCs w:val="18"/>
        </w:rPr>
        <w:t>- preencher fichas clínicas individuais dos pacientes e outros boletins informativos referentes a vigilância sanitária, vigilância epidemiológica e outros;</w:t>
      </w:r>
    </w:p>
    <w:p w:rsidR="00A363C0" w:rsidRPr="005D0022" w:rsidRDefault="00A363C0" w:rsidP="00A363C0">
      <w:pPr>
        <w:jc w:val="both"/>
        <w:rPr>
          <w:rFonts w:ascii="Arial" w:hAnsi="Arial" w:cs="Arial"/>
          <w:sz w:val="18"/>
          <w:szCs w:val="18"/>
        </w:rPr>
      </w:pPr>
      <w:r w:rsidRPr="005D0022">
        <w:rPr>
          <w:rFonts w:ascii="Arial" w:hAnsi="Arial" w:cs="Arial"/>
          <w:sz w:val="18"/>
          <w:szCs w:val="18"/>
        </w:rPr>
        <w:t>- atender crianças que necessitem dos serviços de pediatria, para fins de exame clínico, educação e adaptação;</w:t>
      </w:r>
    </w:p>
    <w:p w:rsidR="00A363C0" w:rsidRPr="005D0022" w:rsidRDefault="00A363C0" w:rsidP="00A363C0">
      <w:pPr>
        <w:jc w:val="both"/>
        <w:rPr>
          <w:rFonts w:ascii="Arial" w:hAnsi="Arial" w:cs="Arial"/>
          <w:sz w:val="18"/>
          <w:szCs w:val="18"/>
        </w:rPr>
      </w:pPr>
      <w:r w:rsidRPr="005D0022">
        <w:rPr>
          <w:rFonts w:ascii="Arial" w:hAnsi="Arial" w:cs="Arial"/>
          <w:sz w:val="18"/>
          <w:szCs w:val="18"/>
        </w:rPr>
        <w:t>- providenciar o encaminhamento dos pacientes a serviços especializados para fins de diagnóstico, quando necessário;</w:t>
      </w:r>
    </w:p>
    <w:p w:rsidR="00A363C0" w:rsidRPr="005D0022" w:rsidRDefault="00A363C0" w:rsidP="00A363C0">
      <w:pPr>
        <w:jc w:val="both"/>
        <w:rPr>
          <w:rFonts w:ascii="Arial" w:hAnsi="Arial" w:cs="Arial"/>
          <w:sz w:val="18"/>
          <w:szCs w:val="18"/>
        </w:rPr>
      </w:pPr>
      <w:r w:rsidRPr="005D0022">
        <w:rPr>
          <w:rFonts w:ascii="Arial" w:hAnsi="Arial" w:cs="Arial"/>
          <w:sz w:val="18"/>
          <w:szCs w:val="18"/>
        </w:rPr>
        <w:t>- ministrar tratamento e quando for o caso, prescrever regime dietético;</w:t>
      </w:r>
    </w:p>
    <w:p w:rsidR="00A363C0" w:rsidRPr="005D0022" w:rsidRDefault="00A363C0" w:rsidP="00A363C0">
      <w:pPr>
        <w:jc w:val="both"/>
        <w:rPr>
          <w:rFonts w:ascii="Arial" w:hAnsi="Arial" w:cs="Arial"/>
          <w:sz w:val="18"/>
          <w:szCs w:val="18"/>
        </w:rPr>
      </w:pPr>
      <w:r w:rsidRPr="005D0022">
        <w:rPr>
          <w:rFonts w:ascii="Arial" w:hAnsi="Arial" w:cs="Arial"/>
          <w:sz w:val="18"/>
          <w:szCs w:val="18"/>
        </w:rPr>
        <w:t>- examinar periodicamente, escolares em geral;</w:t>
      </w:r>
    </w:p>
    <w:p w:rsidR="00A363C0" w:rsidRPr="005D0022" w:rsidRDefault="00A363C0" w:rsidP="00A363C0">
      <w:pPr>
        <w:jc w:val="both"/>
        <w:rPr>
          <w:rFonts w:ascii="Arial" w:hAnsi="Arial" w:cs="Arial"/>
          <w:sz w:val="18"/>
          <w:szCs w:val="18"/>
        </w:rPr>
      </w:pPr>
      <w:r w:rsidRPr="005D0022">
        <w:rPr>
          <w:rFonts w:ascii="Arial" w:hAnsi="Arial" w:cs="Arial"/>
          <w:sz w:val="18"/>
          <w:szCs w:val="18"/>
        </w:rPr>
        <w:t>- orientar os responsáveis pelas crianças, no que se fizer necessário;</w:t>
      </w:r>
    </w:p>
    <w:p w:rsidR="00A363C0" w:rsidRPr="005D0022" w:rsidRDefault="00A363C0" w:rsidP="00A363C0">
      <w:pPr>
        <w:jc w:val="both"/>
        <w:rPr>
          <w:rFonts w:ascii="Arial" w:hAnsi="Arial" w:cs="Arial"/>
          <w:sz w:val="18"/>
          <w:szCs w:val="18"/>
        </w:rPr>
      </w:pPr>
      <w:r w:rsidRPr="005D0022">
        <w:rPr>
          <w:rFonts w:ascii="Arial" w:hAnsi="Arial" w:cs="Arial"/>
          <w:sz w:val="18"/>
          <w:szCs w:val="18"/>
        </w:rPr>
        <w:t>- preencher fichas clínicas individuais;</w:t>
      </w:r>
    </w:p>
    <w:p w:rsidR="00A363C0" w:rsidRPr="005D0022" w:rsidRDefault="00A363C0" w:rsidP="00A363C0">
      <w:pPr>
        <w:jc w:val="both"/>
        <w:rPr>
          <w:rFonts w:ascii="Arial" w:hAnsi="Arial" w:cs="Arial"/>
          <w:sz w:val="18"/>
          <w:szCs w:val="18"/>
        </w:rPr>
      </w:pPr>
      <w:r w:rsidRPr="005D0022">
        <w:rPr>
          <w:rFonts w:ascii="Arial" w:hAnsi="Arial" w:cs="Arial"/>
          <w:sz w:val="18"/>
          <w:szCs w:val="18"/>
        </w:rPr>
        <w:t>- prestar o devido atendimento aos pacientes encaminhados por outros especialistas;</w:t>
      </w:r>
    </w:p>
    <w:p w:rsidR="00A363C0" w:rsidRPr="005D0022" w:rsidRDefault="00A363C0" w:rsidP="00A363C0">
      <w:pPr>
        <w:jc w:val="both"/>
        <w:rPr>
          <w:rFonts w:ascii="Arial" w:hAnsi="Arial" w:cs="Arial"/>
          <w:sz w:val="18"/>
          <w:szCs w:val="18"/>
        </w:rPr>
      </w:pPr>
      <w:r w:rsidRPr="005D0022">
        <w:rPr>
          <w:rFonts w:ascii="Arial" w:hAnsi="Arial" w:cs="Arial"/>
          <w:sz w:val="18"/>
          <w:szCs w:val="18"/>
        </w:rPr>
        <w:t>- exercer censura sobre produtos médicos, de acordo com sua especialidade;</w:t>
      </w:r>
    </w:p>
    <w:p w:rsidR="00A363C0" w:rsidRPr="005D0022" w:rsidRDefault="00A363C0" w:rsidP="00A363C0">
      <w:pPr>
        <w:jc w:val="both"/>
        <w:rPr>
          <w:rFonts w:ascii="Arial" w:hAnsi="Arial" w:cs="Arial"/>
          <w:sz w:val="18"/>
          <w:szCs w:val="18"/>
        </w:rPr>
      </w:pPr>
      <w:r w:rsidRPr="005D0022">
        <w:rPr>
          <w:rFonts w:ascii="Arial" w:hAnsi="Arial" w:cs="Arial"/>
          <w:sz w:val="18"/>
          <w:szCs w:val="18"/>
        </w:rPr>
        <w:t>- participar de programas voltados para a saúde pública desenvolvidos pela FUMSSAR;</w:t>
      </w:r>
    </w:p>
    <w:p w:rsidR="00A363C0" w:rsidRPr="005D0022" w:rsidRDefault="00A363C0" w:rsidP="00A363C0">
      <w:pPr>
        <w:jc w:val="both"/>
        <w:rPr>
          <w:rFonts w:ascii="Arial" w:hAnsi="Arial" w:cs="Arial"/>
          <w:sz w:val="18"/>
          <w:szCs w:val="18"/>
        </w:rPr>
      </w:pPr>
      <w:r w:rsidRPr="005D0022">
        <w:rPr>
          <w:rFonts w:ascii="Arial" w:hAnsi="Arial" w:cs="Arial"/>
          <w:sz w:val="18"/>
          <w:szCs w:val="18"/>
        </w:rPr>
        <w:t>- solicitar exames laboratoriais e outros que se fizerem necessários;</w:t>
      </w:r>
    </w:p>
    <w:p w:rsidR="00A363C0" w:rsidRPr="005D0022" w:rsidRDefault="00A363C0" w:rsidP="00A363C0">
      <w:pPr>
        <w:jc w:val="both"/>
        <w:rPr>
          <w:rFonts w:ascii="Arial" w:hAnsi="Arial" w:cs="Arial"/>
          <w:sz w:val="18"/>
          <w:szCs w:val="18"/>
        </w:rPr>
      </w:pPr>
      <w:r w:rsidRPr="005D0022">
        <w:rPr>
          <w:rFonts w:ascii="Arial" w:hAnsi="Arial" w:cs="Arial"/>
          <w:sz w:val="18"/>
          <w:szCs w:val="18"/>
        </w:rPr>
        <w:t>- desenvolver e avaliar o Programa de Assistência Integral à saúde da Criança, juntamente com os demais membros da equipe multidisciplinar;</w:t>
      </w:r>
    </w:p>
    <w:p w:rsidR="00A363C0" w:rsidRPr="005D0022" w:rsidRDefault="00A363C0" w:rsidP="00A363C0">
      <w:pPr>
        <w:jc w:val="both"/>
        <w:rPr>
          <w:rFonts w:ascii="Arial" w:hAnsi="Arial" w:cs="Arial"/>
          <w:sz w:val="18"/>
          <w:szCs w:val="18"/>
        </w:rPr>
      </w:pPr>
      <w:r w:rsidRPr="005D0022">
        <w:rPr>
          <w:rFonts w:ascii="Arial" w:hAnsi="Arial" w:cs="Arial"/>
          <w:sz w:val="18"/>
          <w:szCs w:val="18"/>
        </w:rPr>
        <w:t>- participar das atividades administrativas, de controle e de apoio referentes à sua área de atuação;</w:t>
      </w:r>
    </w:p>
    <w:p w:rsidR="00A363C0" w:rsidRPr="005D0022" w:rsidRDefault="00A363C0" w:rsidP="00A363C0">
      <w:pPr>
        <w:jc w:val="both"/>
        <w:rPr>
          <w:rFonts w:ascii="Arial" w:hAnsi="Arial" w:cs="Arial"/>
          <w:sz w:val="18"/>
          <w:szCs w:val="18"/>
        </w:rPr>
      </w:pPr>
      <w:r w:rsidRPr="005D0022">
        <w:rPr>
          <w:rFonts w:ascii="Arial" w:hAnsi="Arial" w:cs="Arial"/>
          <w:sz w:val="18"/>
          <w:szCs w:val="18"/>
        </w:rPr>
        <w:t>- participar das atividades de capacitação e aperfeiçoamento de pessoal técnico e auxiliar, realizando-as em serviço ou ministrando aulas e palestras, a fim de contribuir para o desenvolvimento qualitativo dos recursos humanos em sua área de atuação;</w:t>
      </w:r>
    </w:p>
    <w:p w:rsidR="00A363C0" w:rsidRPr="005D0022" w:rsidRDefault="00A363C0" w:rsidP="00A363C0">
      <w:pPr>
        <w:jc w:val="both"/>
        <w:rPr>
          <w:rFonts w:ascii="Arial" w:hAnsi="Arial" w:cs="Arial"/>
          <w:sz w:val="18"/>
          <w:szCs w:val="18"/>
        </w:rPr>
      </w:pPr>
      <w:r w:rsidRPr="005D0022">
        <w:rPr>
          <w:rFonts w:ascii="Arial" w:hAnsi="Arial" w:cs="Arial"/>
          <w:sz w:val="18"/>
          <w:szCs w:val="18"/>
        </w:rPr>
        <w:t>- participar de grupos de trabalho e/ou reuniões com unidades da FUMSSAR e outras entidades públicas e particulares, realizando estudos, emitindo pareceres ou fazendo exposições de situações e/ou problemas identificados, opinando, oferecendo sugestões, revisando e discutindo trabalhos técnico-científicos, para fins de formulação de diretrizes, planos e programas de trabalho afetos ao município;</w:t>
      </w:r>
    </w:p>
    <w:p w:rsidR="00A363C0" w:rsidRPr="005D0022" w:rsidRDefault="00A363C0" w:rsidP="00A363C0">
      <w:pPr>
        <w:jc w:val="both"/>
        <w:rPr>
          <w:rFonts w:ascii="Arial" w:hAnsi="Arial" w:cs="Arial"/>
          <w:sz w:val="18"/>
          <w:szCs w:val="18"/>
        </w:rPr>
      </w:pPr>
      <w:r w:rsidRPr="005D0022">
        <w:rPr>
          <w:rFonts w:ascii="Arial" w:hAnsi="Arial" w:cs="Arial"/>
          <w:sz w:val="18"/>
          <w:szCs w:val="18"/>
        </w:rPr>
        <w:t>- realizar outras atribuições compatíveis com sua formação profissional.</w:t>
      </w:r>
    </w:p>
    <w:p w:rsidR="00A363C0" w:rsidRPr="005D0022" w:rsidRDefault="00A363C0" w:rsidP="00A363C0">
      <w:pPr>
        <w:jc w:val="both"/>
        <w:rPr>
          <w:rFonts w:ascii="Arial" w:hAnsi="Arial" w:cs="Arial"/>
          <w:sz w:val="18"/>
          <w:szCs w:val="18"/>
        </w:rPr>
      </w:pPr>
      <w:r w:rsidRPr="005D0022">
        <w:rPr>
          <w:rFonts w:ascii="Arial" w:hAnsi="Arial" w:cs="Arial"/>
          <w:sz w:val="18"/>
          <w:szCs w:val="18"/>
        </w:rPr>
        <w:t>4. Requisitos para provimento:</w:t>
      </w:r>
    </w:p>
    <w:p w:rsidR="00A363C0" w:rsidRPr="005D0022" w:rsidRDefault="00A363C0" w:rsidP="00A363C0">
      <w:pPr>
        <w:jc w:val="both"/>
        <w:rPr>
          <w:rFonts w:ascii="Arial" w:hAnsi="Arial" w:cs="Arial"/>
          <w:sz w:val="18"/>
          <w:szCs w:val="18"/>
        </w:rPr>
      </w:pPr>
      <w:r w:rsidRPr="005D0022">
        <w:rPr>
          <w:rFonts w:ascii="Arial" w:hAnsi="Arial" w:cs="Arial"/>
          <w:sz w:val="18"/>
          <w:szCs w:val="18"/>
        </w:rPr>
        <w:t>Idade mínima de 18 anos completos;</w:t>
      </w:r>
    </w:p>
    <w:p w:rsidR="00A363C0" w:rsidRPr="005D0022" w:rsidRDefault="00A363C0" w:rsidP="00A363C0">
      <w:pPr>
        <w:jc w:val="both"/>
        <w:rPr>
          <w:rFonts w:ascii="Arial" w:hAnsi="Arial" w:cs="Arial"/>
          <w:sz w:val="18"/>
          <w:szCs w:val="18"/>
        </w:rPr>
      </w:pPr>
      <w:r w:rsidRPr="005D0022">
        <w:rPr>
          <w:rFonts w:ascii="Arial" w:hAnsi="Arial" w:cs="Arial"/>
          <w:sz w:val="18"/>
          <w:szCs w:val="18"/>
        </w:rPr>
        <w:t>Instrução: curso de graduação em Medicina acrescida de residência na respectiva área de atuação e/ou título de especialista em Pediatria e registro no Conselho Federal de Medicina.</w:t>
      </w:r>
    </w:p>
    <w:p w:rsidR="00A363C0" w:rsidRPr="005D0022" w:rsidRDefault="00A363C0" w:rsidP="00A363C0">
      <w:pPr>
        <w:jc w:val="both"/>
        <w:rPr>
          <w:rFonts w:ascii="Arial" w:hAnsi="Arial" w:cs="Arial"/>
          <w:sz w:val="18"/>
          <w:szCs w:val="18"/>
        </w:rPr>
      </w:pPr>
      <w:r w:rsidRPr="005D0022">
        <w:rPr>
          <w:rFonts w:ascii="Arial" w:hAnsi="Arial" w:cs="Arial"/>
          <w:sz w:val="18"/>
          <w:szCs w:val="18"/>
        </w:rPr>
        <w:t>5. Condições de trabalho:</w:t>
      </w:r>
    </w:p>
    <w:p w:rsidR="00A363C0" w:rsidRPr="005D0022" w:rsidRDefault="00A363C0" w:rsidP="00A363C0">
      <w:pPr>
        <w:jc w:val="both"/>
        <w:rPr>
          <w:rFonts w:ascii="Arial" w:hAnsi="Arial" w:cs="Arial"/>
          <w:sz w:val="18"/>
          <w:szCs w:val="18"/>
        </w:rPr>
      </w:pPr>
      <w:r w:rsidRPr="005D0022">
        <w:rPr>
          <w:rFonts w:ascii="Arial" w:hAnsi="Arial" w:cs="Arial"/>
          <w:sz w:val="18"/>
          <w:szCs w:val="18"/>
        </w:rPr>
        <w:t>Carga horária de 40 horas.</w:t>
      </w:r>
    </w:p>
    <w:p w:rsidR="00A363C0" w:rsidRPr="005D0022" w:rsidRDefault="00A363C0" w:rsidP="00A363C0">
      <w:pPr>
        <w:tabs>
          <w:tab w:val="left" w:pos="-1620"/>
        </w:tabs>
        <w:jc w:val="both"/>
        <w:rPr>
          <w:rFonts w:ascii="Arial" w:hAnsi="Arial" w:cs="Arial"/>
          <w:sz w:val="18"/>
          <w:szCs w:val="18"/>
        </w:rPr>
      </w:pPr>
      <w:r w:rsidRPr="005D0022">
        <w:rPr>
          <w:rFonts w:ascii="Arial" w:hAnsi="Arial" w:cs="Arial"/>
          <w:sz w:val="18"/>
          <w:szCs w:val="18"/>
        </w:rPr>
        <w:t>6. Recrutamento: mediante concurso público.</w:t>
      </w:r>
    </w:p>
    <w:p w:rsidR="00A363C0" w:rsidRPr="005D0022" w:rsidRDefault="00A363C0" w:rsidP="00A363C0">
      <w:pPr>
        <w:tabs>
          <w:tab w:val="left" w:pos="-1620"/>
        </w:tabs>
        <w:jc w:val="both"/>
        <w:rPr>
          <w:rFonts w:ascii="Arial" w:hAnsi="Arial" w:cs="Arial"/>
          <w:b/>
          <w:sz w:val="18"/>
          <w:szCs w:val="18"/>
          <w:u w:val="single"/>
        </w:rPr>
      </w:pPr>
    </w:p>
    <w:p w:rsidR="00975E5D" w:rsidRPr="005D0022" w:rsidRDefault="00975E5D" w:rsidP="00975E5D">
      <w:pPr>
        <w:tabs>
          <w:tab w:val="left" w:pos="-1620"/>
        </w:tabs>
        <w:jc w:val="both"/>
        <w:rPr>
          <w:rFonts w:ascii="Arial" w:hAnsi="Arial" w:cs="Arial"/>
          <w:b/>
          <w:sz w:val="18"/>
          <w:szCs w:val="18"/>
          <w:u w:val="single"/>
        </w:rPr>
      </w:pPr>
      <w:r w:rsidRPr="005D0022">
        <w:rPr>
          <w:rFonts w:ascii="Arial" w:hAnsi="Arial" w:cs="Arial"/>
          <w:b/>
          <w:sz w:val="18"/>
          <w:szCs w:val="18"/>
          <w:u w:val="single"/>
        </w:rPr>
        <w:t>Médico Veterinário</w:t>
      </w:r>
      <w:r w:rsidR="00FE33FA" w:rsidRPr="005D0022">
        <w:rPr>
          <w:rFonts w:ascii="Arial" w:hAnsi="Arial" w:cs="Arial"/>
          <w:b/>
          <w:sz w:val="18"/>
          <w:szCs w:val="18"/>
          <w:u w:val="single"/>
        </w:rPr>
        <w:t xml:space="preserve"> Geral:</w:t>
      </w:r>
    </w:p>
    <w:p w:rsidR="00975E5D" w:rsidRPr="005D0022" w:rsidRDefault="00975E5D" w:rsidP="00975E5D">
      <w:pPr>
        <w:jc w:val="both"/>
        <w:rPr>
          <w:rFonts w:ascii="Arial" w:hAnsi="Arial" w:cs="Arial"/>
          <w:sz w:val="18"/>
          <w:szCs w:val="18"/>
        </w:rPr>
      </w:pPr>
      <w:r w:rsidRPr="005D0022">
        <w:rPr>
          <w:rFonts w:ascii="Arial" w:hAnsi="Arial" w:cs="Arial"/>
          <w:sz w:val="18"/>
          <w:szCs w:val="18"/>
        </w:rPr>
        <w:t xml:space="preserve">I. Cargo: MÉDICO VETERINÁRIO </w:t>
      </w:r>
      <w:r w:rsidR="001B3C2D" w:rsidRPr="005D0022">
        <w:rPr>
          <w:rFonts w:ascii="Arial" w:hAnsi="Arial" w:cs="Arial"/>
          <w:sz w:val="18"/>
          <w:szCs w:val="18"/>
        </w:rPr>
        <w:t>GERAL</w:t>
      </w:r>
    </w:p>
    <w:p w:rsidR="00975E5D" w:rsidRPr="005D0022" w:rsidRDefault="00975E5D" w:rsidP="00975E5D">
      <w:pPr>
        <w:jc w:val="both"/>
        <w:rPr>
          <w:rFonts w:ascii="Arial" w:hAnsi="Arial" w:cs="Arial"/>
          <w:sz w:val="18"/>
          <w:szCs w:val="18"/>
        </w:rPr>
      </w:pPr>
      <w:r w:rsidRPr="005D0022">
        <w:rPr>
          <w:rFonts w:ascii="Arial" w:hAnsi="Arial" w:cs="Arial"/>
          <w:sz w:val="18"/>
          <w:szCs w:val="18"/>
        </w:rPr>
        <w:t xml:space="preserve">2. Descrição sintética: compreende os cargos que se destinam a planejar e executar programas de defesa sanitária, proteção, aprimoramento e desenvolvimento de atividades de criação de animais, realizando estudos, pesquisas, dando consultas, </w:t>
      </w:r>
      <w:r w:rsidRPr="005D0022">
        <w:rPr>
          <w:rFonts w:ascii="Arial" w:hAnsi="Arial" w:cs="Arial"/>
          <w:sz w:val="18"/>
          <w:szCs w:val="18"/>
        </w:rPr>
        <w:lastRenderedPageBreak/>
        <w:t xml:space="preserve">exercendo fiscalização e empregando outros métodos, para assegurar a sanidade dos animais, a produção racional e econômica de alimentos e a saúde da comunidade. </w:t>
      </w:r>
    </w:p>
    <w:p w:rsidR="00975E5D" w:rsidRPr="005D0022" w:rsidRDefault="00975E5D" w:rsidP="00975E5D">
      <w:pPr>
        <w:jc w:val="both"/>
        <w:rPr>
          <w:rFonts w:ascii="Arial" w:hAnsi="Arial" w:cs="Arial"/>
          <w:sz w:val="18"/>
          <w:szCs w:val="18"/>
        </w:rPr>
      </w:pPr>
      <w:r w:rsidRPr="005D0022">
        <w:rPr>
          <w:rFonts w:ascii="Arial" w:hAnsi="Arial" w:cs="Arial"/>
          <w:sz w:val="18"/>
          <w:szCs w:val="18"/>
        </w:rPr>
        <w:t>3. Atribuições típicas:</w:t>
      </w:r>
    </w:p>
    <w:p w:rsidR="00975E5D" w:rsidRPr="005D0022" w:rsidRDefault="00975E5D" w:rsidP="00975E5D">
      <w:pPr>
        <w:jc w:val="both"/>
        <w:rPr>
          <w:rFonts w:ascii="Arial" w:hAnsi="Arial" w:cs="Arial"/>
          <w:sz w:val="18"/>
          <w:szCs w:val="18"/>
        </w:rPr>
      </w:pPr>
      <w:r w:rsidRPr="005D0022">
        <w:rPr>
          <w:rFonts w:ascii="Arial" w:hAnsi="Arial" w:cs="Arial"/>
          <w:sz w:val="18"/>
          <w:szCs w:val="18"/>
        </w:rPr>
        <w:t>- planejar e desenvolver campanhas e serviços de fomento e assistência técnica à criação de animais e à saúde pública, em âmbito municipal, valendo-se de levantamentos de necessidades e do aproveitamento dos recursos existentes;</w:t>
      </w:r>
    </w:p>
    <w:p w:rsidR="00975E5D" w:rsidRPr="005D0022" w:rsidRDefault="00975E5D" w:rsidP="00975E5D">
      <w:pPr>
        <w:jc w:val="both"/>
        <w:rPr>
          <w:rFonts w:ascii="Arial" w:hAnsi="Arial" w:cs="Arial"/>
          <w:sz w:val="18"/>
          <w:szCs w:val="18"/>
        </w:rPr>
      </w:pPr>
      <w:r w:rsidRPr="005D0022">
        <w:rPr>
          <w:rFonts w:ascii="Arial" w:hAnsi="Arial" w:cs="Arial"/>
          <w:sz w:val="18"/>
          <w:szCs w:val="18"/>
        </w:rPr>
        <w:t>- proceder a profilaxia, diagnóstico e tratamento de doenças dos animais, realizando exames clínicos e de laboratório, para assegurar a sanidade individual e coletiva desses animais e estabelecer a terapêutica adequada;</w:t>
      </w:r>
    </w:p>
    <w:p w:rsidR="00975E5D" w:rsidRPr="005D0022" w:rsidRDefault="00975E5D" w:rsidP="00975E5D">
      <w:pPr>
        <w:jc w:val="both"/>
        <w:rPr>
          <w:rFonts w:ascii="Arial" w:hAnsi="Arial" w:cs="Arial"/>
          <w:sz w:val="18"/>
          <w:szCs w:val="18"/>
        </w:rPr>
      </w:pPr>
      <w:r w:rsidRPr="005D0022">
        <w:rPr>
          <w:rFonts w:ascii="Arial" w:hAnsi="Arial" w:cs="Arial"/>
          <w:sz w:val="18"/>
          <w:szCs w:val="18"/>
        </w:rPr>
        <w:t>- promover o controle sanitário da reprodução animal destinada à indústria e à comercialização no Município, realizando exames clínicos, anatomopatológicos, laboratoriais ante e post-mortem, para proteger a saúde individual e coletiva da popu1ação;</w:t>
      </w:r>
    </w:p>
    <w:p w:rsidR="00975E5D" w:rsidRPr="005D0022" w:rsidRDefault="00975E5D" w:rsidP="00975E5D">
      <w:pPr>
        <w:jc w:val="both"/>
        <w:rPr>
          <w:rFonts w:ascii="Arial" w:hAnsi="Arial" w:cs="Arial"/>
          <w:sz w:val="18"/>
          <w:szCs w:val="18"/>
        </w:rPr>
      </w:pPr>
      <w:r w:rsidRPr="005D0022">
        <w:rPr>
          <w:rFonts w:ascii="Arial" w:hAnsi="Arial" w:cs="Arial"/>
          <w:sz w:val="18"/>
          <w:szCs w:val="18"/>
        </w:rPr>
        <w:t xml:space="preserve">- promover e supervisionar a fiscalização sanitária nos locais de produção, manipulação, armazenamento e comercialização dos produtos de origem animal, bem como de sua qualidade, determinando visita in loco, para fazer cumprir a legislação pertinente; </w:t>
      </w:r>
    </w:p>
    <w:p w:rsidR="00975E5D" w:rsidRPr="005D0022" w:rsidRDefault="00975E5D" w:rsidP="00975E5D">
      <w:pPr>
        <w:jc w:val="both"/>
        <w:rPr>
          <w:rFonts w:ascii="Arial" w:hAnsi="Arial" w:cs="Arial"/>
          <w:sz w:val="18"/>
          <w:szCs w:val="18"/>
        </w:rPr>
      </w:pPr>
      <w:r w:rsidRPr="005D0022">
        <w:rPr>
          <w:rFonts w:ascii="Arial" w:hAnsi="Arial" w:cs="Arial"/>
          <w:sz w:val="18"/>
          <w:szCs w:val="18"/>
        </w:rPr>
        <w:t>- orientar empresas ou pequenos comerciantes quanto ao preparo tecnológico dos alimentos de origem animal, elaborando e executando projetos para assegurar maior lucratividade e melhor qualidade dos alimentos;</w:t>
      </w:r>
    </w:p>
    <w:p w:rsidR="00975E5D" w:rsidRPr="005D0022" w:rsidRDefault="00975E5D" w:rsidP="00975E5D">
      <w:pPr>
        <w:jc w:val="both"/>
        <w:rPr>
          <w:rFonts w:ascii="Arial" w:hAnsi="Arial" w:cs="Arial"/>
          <w:sz w:val="18"/>
          <w:szCs w:val="18"/>
        </w:rPr>
      </w:pPr>
      <w:r w:rsidRPr="005D0022">
        <w:rPr>
          <w:rFonts w:ascii="Arial" w:hAnsi="Arial" w:cs="Arial"/>
          <w:sz w:val="18"/>
          <w:szCs w:val="18"/>
        </w:rPr>
        <w:t>- proceder ao controle das zoonoses, efetuando levantamento de dados, avaliação epidemiológica e pesquisas, para possibilitar a profilaxia de doenças;</w:t>
      </w:r>
    </w:p>
    <w:p w:rsidR="00975E5D" w:rsidRPr="005D0022" w:rsidRDefault="00975E5D" w:rsidP="00975E5D">
      <w:pPr>
        <w:jc w:val="both"/>
        <w:rPr>
          <w:rFonts w:ascii="Arial" w:hAnsi="Arial" w:cs="Arial"/>
          <w:sz w:val="18"/>
          <w:szCs w:val="18"/>
        </w:rPr>
      </w:pPr>
      <w:r w:rsidRPr="005D0022">
        <w:rPr>
          <w:rFonts w:ascii="Arial" w:hAnsi="Arial" w:cs="Arial"/>
          <w:sz w:val="18"/>
          <w:szCs w:val="18"/>
        </w:rPr>
        <w:t>- participar da elaboração e coordenação de programas de combate e controle de vetores, roedores e raiva animal;</w:t>
      </w:r>
    </w:p>
    <w:p w:rsidR="00975E5D" w:rsidRPr="005D0022" w:rsidRDefault="00975E5D" w:rsidP="00975E5D">
      <w:pPr>
        <w:jc w:val="both"/>
        <w:rPr>
          <w:rFonts w:ascii="Arial" w:hAnsi="Arial" w:cs="Arial"/>
          <w:sz w:val="18"/>
          <w:szCs w:val="18"/>
        </w:rPr>
      </w:pPr>
      <w:r w:rsidRPr="005D0022">
        <w:rPr>
          <w:rFonts w:ascii="Arial" w:hAnsi="Arial" w:cs="Arial"/>
          <w:sz w:val="18"/>
          <w:szCs w:val="18"/>
        </w:rPr>
        <w:t xml:space="preserve">- fazer pesquisas no campo da biologia aplicada à veterinária, realizando estudos, experimentos, estatística, avaliação de campo e laboratório, para possibilitar o maior desenvolvimento tecnológico da ciência veterinária; </w:t>
      </w:r>
    </w:p>
    <w:p w:rsidR="00975E5D" w:rsidRPr="005D0022" w:rsidRDefault="00975E5D" w:rsidP="00975E5D">
      <w:pPr>
        <w:jc w:val="both"/>
        <w:rPr>
          <w:rFonts w:ascii="Arial" w:hAnsi="Arial" w:cs="Arial"/>
          <w:sz w:val="18"/>
          <w:szCs w:val="18"/>
        </w:rPr>
      </w:pPr>
      <w:r w:rsidRPr="005D0022">
        <w:rPr>
          <w:rFonts w:ascii="Arial" w:hAnsi="Arial" w:cs="Arial"/>
          <w:sz w:val="18"/>
          <w:szCs w:val="18"/>
        </w:rPr>
        <w:t xml:space="preserve">- treinar os servidores da Fundação envolvidos nas atividades relacionadas com fiscalização sanitária, bem como supervisionar a execução das tarefas realizadas; </w:t>
      </w:r>
    </w:p>
    <w:p w:rsidR="00975E5D" w:rsidRPr="005D0022" w:rsidRDefault="00975E5D" w:rsidP="00975E5D">
      <w:pPr>
        <w:jc w:val="both"/>
        <w:rPr>
          <w:rFonts w:ascii="Arial" w:hAnsi="Arial" w:cs="Arial"/>
          <w:sz w:val="18"/>
          <w:szCs w:val="18"/>
        </w:rPr>
      </w:pPr>
      <w:r w:rsidRPr="005D0022">
        <w:rPr>
          <w:rFonts w:ascii="Arial" w:hAnsi="Arial" w:cs="Arial"/>
          <w:sz w:val="18"/>
          <w:szCs w:val="18"/>
        </w:rPr>
        <w:t xml:space="preserve">- elaborar pareceres, informes técnicos e relatórios, realizando pesquisas, entrevistas, fazendo observações e sugerindo medidas para implantação, desenvolvimento e aperfeiçoamento de atividades em sua área de atuação; </w:t>
      </w:r>
    </w:p>
    <w:p w:rsidR="00975E5D" w:rsidRPr="005D0022" w:rsidRDefault="00975E5D" w:rsidP="00975E5D">
      <w:pPr>
        <w:jc w:val="both"/>
        <w:rPr>
          <w:rFonts w:ascii="Arial" w:hAnsi="Arial" w:cs="Arial"/>
          <w:sz w:val="18"/>
          <w:szCs w:val="18"/>
        </w:rPr>
      </w:pPr>
      <w:r w:rsidRPr="005D0022">
        <w:rPr>
          <w:rFonts w:ascii="Arial" w:hAnsi="Arial" w:cs="Arial"/>
          <w:sz w:val="18"/>
          <w:szCs w:val="18"/>
        </w:rPr>
        <w:t>- participar das atividades administrativas, de controle e de apoio referentes a sua área de atuação;</w:t>
      </w:r>
    </w:p>
    <w:p w:rsidR="00975E5D" w:rsidRPr="005D0022" w:rsidRDefault="00975E5D" w:rsidP="00975E5D">
      <w:pPr>
        <w:pStyle w:val="Estilo"/>
        <w:numPr>
          <w:ilvl w:val="0"/>
          <w:numId w:val="40"/>
        </w:numPr>
        <w:spacing w:line="1" w:lineRule="exact"/>
        <w:jc w:val="both"/>
        <w:rPr>
          <w:rFonts w:ascii="Arial" w:hAnsi="Arial" w:cs="Arial"/>
          <w:sz w:val="18"/>
          <w:szCs w:val="18"/>
        </w:rPr>
      </w:pPr>
    </w:p>
    <w:p w:rsidR="00975E5D" w:rsidRPr="005D0022" w:rsidRDefault="00975E5D" w:rsidP="00975E5D">
      <w:pPr>
        <w:pStyle w:val="Estilo"/>
        <w:ind w:right="23"/>
        <w:jc w:val="both"/>
        <w:rPr>
          <w:rFonts w:ascii="Arial" w:hAnsi="Arial" w:cs="Arial"/>
          <w:sz w:val="18"/>
          <w:szCs w:val="18"/>
        </w:rPr>
      </w:pPr>
      <w:r w:rsidRPr="005D0022">
        <w:rPr>
          <w:rFonts w:ascii="Arial" w:hAnsi="Arial" w:cs="Arial"/>
          <w:sz w:val="18"/>
          <w:szCs w:val="18"/>
        </w:rPr>
        <w:t xml:space="preserve">- participar das atividades de treinamento e aperfeiçoamento de pessoal técnico e auxiliar, realizando-as em serviço ou ministrando aulas e palestras, a fim de contribuir para o desenvolvimento qualitativo dos recursos humanos em sua área de atuação; </w:t>
      </w:r>
    </w:p>
    <w:p w:rsidR="00975E5D" w:rsidRPr="005D0022" w:rsidRDefault="00975E5D" w:rsidP="00975E5D">
      <w:pPr>
        <w:pStyle w:val="Estilo"/>
        <w:ind w:right="23"/>
        <w:jc w:val="both"/>
        <w:rPr>
          <w:rFonts w:ascii="Arial" w:hAnsi="Arial" w:cs="Arial"/>
          <w:sz w:val="18"/>
          <w:szCs w:val="18"/>
        </w:rPr>
      </w:pPr>
      <w:r w:rsidRPr="005D0022">
        <w:rPr>
          <w:rFonts w:ascii="Arial" w:hAnsi="Arial" w:cs="Arial"/>
          <w:sz w:val="18"/>
          <w:szCs w:val="18"/>
        </w:rPr>
        <w:t xml:space="preserve">- participar de grupos de trabalho e/ou reuniões com unidades da Fundação e outras entidades públicas e particulares, realizando estudos, emitindo pareceres ou fazendo exposições sobre situações e/ou problemas identificados, opinando, oferecendo sugestões, revisando e discutindo trabalhos técnico-científicos, para fins de formulação de diretrizes, planos e programas de trabalho afetos ao município; </w:t>
      </w:r>
      <w:r w:rsidRPr="005D0022">
        <w:rPr>
          <w:rFonts w:ascii="Arial" w:hAnsi="Arial" w:cs="Arial"/>
          <w:sz w:val="18"/>
          <w:szCs w:val="18"/>
        </w:rPr>
        <w:tab/>
      </w:r>
    </w:p>
    <w:p w:rsidR="00975E5D" w:rsidRPr="005D0022" w:rsidRDefault="00975E5D" w:rsidP="00975E5D">
      <w:pPr>
        <w:jc w:val="both"/>
        <w:rPr>
          <w:rFonts w:ascii="Arial" w:hAnsi="Arial" w:cs="Arial"/>
          <w:sz w:val="18"/>
          <w:szCs w:val="18"/>
        </w:rPr>
      </w:pPr>
      <w:r w:rsidRPr="005D0022">
        <w:rPr>
          <w:rFonts w:ascii="Arial" w:hAnsi="Arial" w:cs="Arial"/>
          <w:sz w:val="18"/>
          <w:szCs w:val="18"/>
        </w:rPr>
        <w:t xml:space="preserve">- realizar outras atribuições compatíveis - com sua especialização profissional. </w:t>
      </w:r>
    </w:p>
    <w:p w:rsidR="00975E5D" w:rsidRPr="005D0022" w:rsidRDefault="00975E5D" w:rsidP="00975E5D">
      <w:pPr>
        <w:jc w:val="both"/>
        <w:rPr>
          <w:rFonts w:ascii="Arial" w:hAnsi="Arial" w:cs="Arial"/>
          <w:sz w:val="18"/>
          <w:szCs w:val="18"/>
        </w:rPr>
      </w:pPr>
      <w:r w:rsidRPr="005D0022">
        <w:rPr>
          <w:rFonts w:ascii="Arial" w:hAnsi="Arial" w:cs="Arial"/>
          <w:sz w:val="18"/>
          <w:szCs w:val="18"/>
        </w:rPr>
        <w:t>4. Requisitos para provimento:</w:t>
      </w:r>
    </w:p>
    <w:p w:rsidR="00975E5D" w:rsidRPr="005D0022" w:rsidRDefault="00975E5D" w:rsidP="00975E5D">
      <w:pPr>
        <w:jc w:val="both"/>
        <w:rPr>
          <w:rFonts w:ascii="Arial" w:hAnsi="Arial" w:cs="Arial"/>
          <w:sz w:val="18"/>
          <w:szCs w:val="18"/>
        </w:rPr>
      </w:pPr>
      <w:r w:rsidRPr="005D0022">
        <w:rPr>
          <w:rFonts w:ascii="Arial" w:hAnsi="Arial" w:cs="Arial"/>
          <w:sz w:val="18"/>
          <w:szCs w:val="18"/>
        </w:rPr>
        <w:t>Idade mínima de 18 anos completos;</w:t>
      </w:r>
    </w:p>
    <w:p w:rsidR="00975E5D" w:rsidRPr="005D0022" w:rsidRDefault="00975E5D" w:rsidP="00975E5D">
      <w:pPr>
        <w:jc w:val="both"/>
        <w:rPr>
          <w:rFonts w:ascii="Arial" w:hAnsi="Arial" w:cs="Arial"/>
          <w:sz w:val="18"/>
          <w:szCs w:val="18"/>
        </w:rPr>
      </w:pPr>
      <w:r w:rsidRPr="005D0022">
        <w:rPr>
          <w:rFonts w:ascii="Arial" w:hAnsi="Arial" w:cs="Arial"/>
          <w:sz w:val="18"/>
          <w:szCs w:val="18"/>
        </w:rPr>
        <w:t>Instrução: curso de graduação em Medicina Veterinária e registro no respectivo conselho de classe.</w:t>
      </w:r>
    </w:p>
    <w:p w:rsidR="00975E5D" w:rsidRPr="005D0022" w:rsidRDefault="00975E5D" w:rsidP="00975E5D">
      <w:pPr>
        <w:jc w:val="both"/>
        <w:rPr>
          <w:rFonts w:ascii="Arial" w:hAnsi="Arial" w:cs="Arial"/>
          <w:sz w:val="18"/>
          <w:szCs w:val="18"/>
        </w:rPr>
      </w:pPr>
      <w:r w:rsidRPr="005D0022">
        <w:rPr>
          <w:rFonts w:ascii="Arial" w:hAnsi="Arial" w:cs="Arial"/>
          <w:sz w:val="18"/>
          <w:szCs w:val="18"/>
        </w:rPr>
        <w:t>5. Condições de trabalho:</w:t>
      </w:r>
    </w:p>
    <w:p w:rsidR="00975E5D" w:rsidRPr="005D0022" w:rsidRDefault="00975E5D" w:rsidP="00975E5D">
      <w:pPr>
        <w:jc w:val="both"/>
        <w:rPr>
          <w:rFonts w:ascii="Arial" w:hAnsi="Arial" w:cs="Arial"/>
          <w:sz w:val="18"/>
          <w:szCs w:val="18"/>
        </w:rPr>
      </w:pPr>
      <w:r w:rsidRPr="005D0022">
        <w:rPr>
          <w:rFonts w:ascii="Arial" w:hAnsi="Arial" w:cs="Arial"/>
          <w:sz w:val="18"/>
          <w:szCs w:val="18"/>
        </w:rPr>
        <w:t>Carga horária de 40 horas.</w:t>
      </w:r>
    </w:p>
    <w:p w:rsidR="00975E5D" w:rsidRPr="005D0022" w:rsidRDefault="00975E5D" w:rsidP="00975E5D">
      <w:pPr>
        <w:jc w:val="both"/>
        <w:rPr>
          <w:rFonts w:ascii="Arial" w:hAnsi="Arial" w:cs="Arial"/>
          <w:sz w:val="18"/>
          <w:szCs w:val="18"/>
        </w:rPr>
      </w:pPr>
      <w:r w:rsidRPr="005D0022">
        <w:rPr>
          <w:rFonts w:ascii="Arial" w:hAnsi="Arial" w:cs="Arial"/>
          <w:sz w:val="18"/>
          <w:szCs w:val="18"/>
        </w:rPr>
        <w:t>6. Recrutamento: mediante concurso público.</w:t>
      </w:r>
    </w:p>
    <w:p w:rsidR="00975E5D" w:rsidRPr="005D0022" w:rsidRDefault="00975E5D" w:rsidP="00037D62">
      <w:pPr>
        <w:tabs>
          <w:tab w:val="left" w:pos="-1620"/>
        </w:tabs>
        <w:jc w:val="both"/>
        <w:rPr>
          <w:rFonts w:ascii="Arial" w:hAnsi="Arial" w:cs="Arial"/>
          <w:b/>
          <w:sz w:val="18"/>
          <w:szCs w:val="18"/>
          <w:u w:val="single"/>
        </w:rPr>
      </w:pPr>
    </w:p>
    <w:p w:rsidR="00037D62" w:rsidRPr="005D0022" w:rsidRDefault="00037D62" w:rsidP="00037D62">
      <w:pPr>
        <w:tabs>
          <w:tab w:val="left" w:pos="-1620"/>
        </w:tabs>
        <w:jc w:val="both"/>
        <w:rPr>
          <w:rFonts w:ascii="Arial" w:hAnsi="Arial" w:cs="Arial"/>
          <w:b/>
          <w:sz w:val="18"/>
          <w:szCs w:val="18"/>
          <w:u w:val="single"/>
        </w:rPr>
      </w:pPr>
      <w:r w:rsidRPr="005D0022">
        <w:rPr>
          <w:rFonts w:ascii="Arial" w:hAnsi="Arial" w:cs="Arial"/>
          <w:b/>
          <w:sz w:val="18"/>
          <w:szCs w:val="18"/>
          <w:u w:val="single"/>
        </w:rPr>
        <w:t>Motorista</w:t>
      </w:r>
    </w:p>
    <w:p w:rsidR="009F772D" w:rsidRPr="005D0022" w:rsidRDefault="009F772D" w:rsidP="009F772D">
      <w:pPr>
        <w:jc w:val="both"/>
        <w:rPr>
          <w:rFonts w:ascii="Arial" w:hAnsi="Arial" w:cs="Arial"/>
          <w:sz w:val="18"/>
          <w:szCs w:val="18"/>
        </w:rPr>
      </w:pPr>
      <w:r w:rsidRPr="005D0022">
        <w:rPr>
          <w:rFonts w:ascii="Arial" w:hAnsi="Arial" w:cs="Arial"/>
          <w:sz w:val="18"/>
          <w:szCs w:val="18"/>
        </w:rPr>
        <w:t>1. Cargo: MOTORISTA</w:t>
      </w:r>
    </w:p>
    <w:p w:rsidR="009F772D" w:rsidRPr="005D0022" w:rsidRDefault="009F772D" w:rsidP="009F772D">
      <w:pPr>
        <w:jc w:val="both"/>
        <w:rPr>
          <w:rFonts w:ascii="Arial" w:hAnsi="Arial" w:cs="Arial"/>
          <w:sz w:val="18"/>
          <w:szCs w:val="18"/>
        </w:rPr>
      </w:pPr>
      <w:r w:rsidRPr="005D0022">
        <w:rPr>
          <w:rFonts w:ascii="Arial" w:hAnsi="Arial" w:cs="Arial"/>
          <w:sz w:val="18"/>
          <w:szCs w:val="18"/>
        </w:rPr>
        <w:t>2. Descrição sintética: dirigir veículos automotores de transporte de passageiros e cargas e conservá-los em perfeitas condições de aparência e funcionamento.</w:t>
      </w:r>
    </w:p>
    <w:p w:rsidR="009F772D" w:rsidRPr="005D0022" w:rsidRDefault="009F772D" w:rsidP="009F772D">
      <w:pPr>
        <w:jc w:val="both"/>
        <w:rPr>
          <w:rFonts w:ascii="Arial" w:hAnsi="Arial" w:cs="Arial"/>
          <w:sz w:val="18"/>
          <w:szCs w:val="18"/>
        </w:rPr>
      </w:pPr>
      <w:r w:rsidRPr="005D0022">
        <w:rPr>
          <w:rFonts w:ascii="Arial" w:hAnsi="Arial" w:cs="Arial"/>
          <w:sz w:val="18"/>
          <w:szCs w:val="18"/>
        </w:rPr>
        <w:t>3. Atribuições típicas:</w:t>
      </w:r>
    </w:p>
    <w:p w:rsidR="009F772D" w:rsidRPr="005D0022" w:rsidRDefault="009F772D" w:rsidP="009F772D">
      <w:pPr>
        <w:jc w:val="both"/>
        <w:rPr>
          <w:rFonts w:ascii="Arial" w:hAnsi="Arial" w:cs="Arial"/>
          <w:sz w:val="18"/>
          <w:szCs w:val="18"/>
        </w:rPr>
      </w:pPr>
      <w:r w:rsidRPr="005D0022">
        <w:rPr>
          <w:rFonts w:ascii="Arial" w:hAnsi="Arial" w:cs="Arial"/>
          <w:sz w:val="18"/>
          <w:szCs w:val="18"/>
        </w:rPr>
        <w:t>- dirigir automóveis, caminhonetes, caminhões, ambulâncias e demais veículos de transporte de passageiros, cargas e documentos diversos;</w:t>
      </w:r>
    </w:p>
    <w:p w:rsidR="009F772D" w:rsidRPr="005D0022" w:rsidRDefault="009F772D" w:rsidP="009F772D">
      <w:pPr>
        <w:jc w:val="both"/>
        <w:rPr>
          <w:rFonts w:ascii="Arial" w:hAnsi="Arial" w:cs="Arial"/>
          <w:sz w:val="18"/>
          <w:szCs w:val="18"/>
        </w:rPr>
      </w:pPr>
      <w:r w:rsidRPr="005D0022">
        <w:rPr>
          <w:rFonts w:ascii="Arial" w:hAnsi="Arial" w:cs="Arial"/>
          <w:sz w:val="18"/>
          <w:szCs w:val="18"/>
        </w:rPr>
        <w:t>- verificar diariamente as condições de funcionamento do veículo, antes de sua utilização: pneus, água do radiador, bateria, nível de óleo, sinaleiros, freios, embreagem, faróis, abastecimento de combustível, etc.;</w:t>
      </w:r>
    </w:p>
    <w:p w:rsidR="009F772D" w:rsidRPr="005D0022" w:rsidRDefault="009F772D" w:rsidP="009F772D">
      <w:pPr>
        <w:jc w:val="both"/>
        <w:rPr>
          <w:rFonts w:ascii="Arial" w:hAnsi="Arial" w:cs="Arial"/>
          <w:sz w:val="18"/>
          <w:szCs w:val="18"/>
        </w:rPr>
      </w:pPr>
      <w:r w:rsidRPr="005D0022">
        <w:rPr>
          <w:rFonts w:ascii="Arial" w:hAnsi="Arial" w:cs="Arial"/>
          <w:sz w:val="18"/>
          <w:szCs w:val="18"/>
        </w:rPr>
        <w:t>- manter atualizado a validade da carteira nacional de habilitação;</w:t>
      </w:r>
    </w:p>
    <w:p w:rsidR="009F772D" w:rsidRPr="005D0022" w:rsidRDefault="009F772D" w:rsidP="009F772D">
      <w:pPr>
        <w:jc w:val="both"/>
        <w:rPr>
          <w:rFonts w:ascii="Arial" w:hAnsi="Arial" w:cs="Arial"/>
          <w:sz w:val="18"/>
          <w:szCs w:val="18"/>
        </w:rPr>
      </w:pPr>
      <w:r w:rsidRPr="005D0022">
        <w:rPr>
          <w:rFonts w:ascii="Arial" w:hAnsi="Arial" w:cs="Arial"/>
          <w:sz w:val="18"/>
          <w:szCs w:val="18"/>
        </w:rPr>
        <w:t>- verificar se a documentação do veículo a ser utilizado está completa, bem como devolvê-la à chefia imediata quando do término da tarefa;</w:t>
      </w:r>
    </w:p>
    <w:p w:rsidR="009F772D" w:rsidRPr="005D0022" w:rsidRDefault="009F772D" w:rsidP="009F772D">
      <w:pPr>
        <w:jc w:val="both"/>
        <w:rPr>
          <w:rFonts w:ascii="Arial" w:hAnsi="Arial" w:cs="Arial"/>
          <w:sz w:val="18"/>
          <w:szCs w:val="18"/>
        </w:rPr>
      </w:pPr>
      <w:r w:rsidRPr="005D0022">
        <w:rPr>
          <w:rFonts w:ascii="Arial" w:hAnsi="Arial" w:cs="Arial"/>
          <w:sz w:val="18"/>
          <w:szCs w:val="18"/>
        </w:rPr>
        <w:t>- respeitar as normas de trânsito;</w:t>
      </w:r>
    </w:p>
    <w:p w:rsidR="009F772D" w:rsidRPr="005D0022" w:rsidRDefault="009F772D" w:rsidP="009F772D">
      <w:pPr>
        <w:jc w:val="both"/>
        <w:rPr>
          <w:rFonts w:ascii="Arial" w:hAnsi="Arial" w:cs="Arial"/>
          <w:sz w:val="18"/>
          <w:szCs w:val="18"/>
        </w:rPr>
      </w:pPr>
      <w:r w:rsidRPr="005D0022">
        <w:rPr>
          <w:rFonts w:ascii="Arial" w:hAnsi="Arial" w:cs="Arial"/>
          <w:sz w:val="18"/>
          <w:szCs w:val="18"/>
        </w:rPr>
        <w:t>- zelar pela segurança de passageiros e cargas, verificando o fechamento de portas e o uso de cintos de segurança;</w:t>
      </w:r>
    </w:p>
    <w:p w:rsidR="009F772D" w:rsidRPr="005D0022" w:rsidRDefault="009F772D" w:rsidP="009F772D">
      <w:pPr>
        <w:jc w:val="both"/>
        <w:rPr>
          <w:rFonts w:ascii="Arial" w:hAnsi="Arial" w:cs="Arial"/>
          <w:sz w:val="18"/>
          <w:szCs w:val="18"/>
        </w:rPr>
      </w:pPr>
      <w:r w:rsidRPr="005D0022">
        <w:rPr>
          <w:rFonts w:ascii="Arial" w:hAnsi="Arial" w:cs="Arial"/>
          <w:sz w:val="18"/>
          <w:szCs w:val="18"/>
        </w:rPr>
        <w:t>- tratar com urbanidade os passageiros transportados;</w:t>
      </w:r>
    </w:p>
    <w:p w:rsidR="009F772D" w:rsidRPr="005D0022" w:rsidRDefault="009F772D" w:rsidP="009F772D">
      <w:pPr>
        <w:jc w:val="both"/>
        <w:rPr>
          <w:rFonts w:ascii="Arial" w:hAnsi="Arial" w:cs="Arial"/>
          <w:sz w:val="18"/>
          <w:szCs w:val="18"/>
        </w:rPr>
      </w:pPr>
      <w:r w:rsidRPr="005D0022">
        <w:rPr>
          <w:rFonts w:ascii="Arial" w:hAnsi="Arial" w:cs="Arial"/>
          <w:sz w:val="18"/>
          <w:szCs w:val="18"/>
        </w:rPr>
        <w:t>- orientar o carregamento e o descarregamento de cargas, a fim de manter o equilíbrio do veículo e evitar danos aos materiais transportados, bem como conferir a carga transportada quanto à quantidade e sua especificação;</w:t>
      </w:r>
    </w:p>
    <w:p w:rsidR="009F772D" w:rsidRPr="005D0022" w:rsidRDefault="009F772D" w:rsidP="009F772D">
      <w:pPr>
        <w:jc w:val="both"/>
        <w:rPr>
          <w:rFonts w:ascii="Arial" w:hAnsi="Arial" w:cs="Arial"/>
          <w:sz w:val="18"/>
          <w:szCs w:val="18"/>
        </w:rPr>
      </w:pPr>
      <w:r w:rsidRPr="005D0022">
        <w:rPr>
          <w:rFonts w:ascii="Arial" w:hAnsi="Arial" w:cs="Arial"/>
          <w:sz w:val="18"/>
          <w:szCs w:val="18"/>
        </w:rPr>
        <w:t>- fazer pequenos reparos de urgência;</w:t>
      </w:r>
    </w:p>
    <w:p w:rsidR="009F772D" w:rsidRPr="005D0022" w:rsidRDefault="009F772D" w:rsidP="009F772D">
      <w:pPr>
        <w:jc w:val="both"/>
        <w:rPr>
          <w:rFonts w:ascii="Arial" w:hAnsi="Arial" w:cs="Arial"/>
          <w:sz w:val="18"/>
          <w:szCs w:val="18"/>
        </w:rPr>
      </w:pPr>
      <w:r w:rsidRPr="005D0022">
        <w:rPr>
          <w:rFonts w:ascii="Arial" w:hAnsi="Arial" w:cs="Arial"/>
          <w:sz w:val="18"/>
          <w:szCs w:val="18"/>
        </w:rPr>
        <w:t>- manter o veículo limpo, interna e externamente, e em condições de uso, inclusive dando polimento no mesmo com cera apropriada e levando-o à manutenção sempre que necessário;</w:t>
      </w:r>
    </w:p>
    <w:p w:rsidR="009F772D" w:rsidRPr="005D0022" w:rsidRDefault="009F772D" w:rsidP="009F772D">
      <w:pPr>
        <w:jc w:val="both"/>
        <w:rPr>
          <w:rFonts w:ascii="Arial" w:hAnsi="Arial" w:cs="Arial"/>
          <w:sz w:val="18"/>
          <w:szCs w:val="18"/>
        </w:rPr>
      </w:pPr>
      <w:r w:rsidRPr="005D0022">
        <w:rPr>
          <w:rFonts w:ascii="Arial" w:hAnsi="Arial" w:cs="Arial"/>
          <w:sz w:val="18"/>
          <w:szCs w:val="18"/>
        </w:rPr>
        <w:t>- observar os períodos de revisão e manutenção preventiva do veículo;</w:t>
      </w:r>
    </w:p>
    <w:p w:rsidR="009F772D" w:rsidRPr="005D0022" w:rsidRDefault="009F772D" w:rsidP="009F772D">
      <w:pPr>
        <w:jc w:val="both"/>
        <w:rPr>
          <w:rFonts w:ascii="Arial" w:hAnsi="Arial" w:cs="Arial"/>
          <w:sz w:val="18"/>
          <w:szCs w:val="18"/>
        </w:rPr>
      </w:pPr>
      <w:r w:rsidRPr="005D0022">
        <w:rPr>
          <w:rFonts w:ascii="Arial" w:hAnsi="Arial" w:cs="Arial"/>
          <w:sz w:val="18"/>
          <w:szCs w:val="18"/>
        </w:rPr>
        <w:t>- responsabilizar-se pelos acessórios do veículo, tais como triângulo, estepe e rádio;</w:t>
      </w:r>
    </w:p>
    <w:p w:rsidR="009F772D" w:rsidRPr="005D0022" w:rsidRDefault="009F772D" w:rsidP="009F772D">
      <w:pPr>
        <w:jc w:val="both"/>
        <w:rPr>
          <w:rFonts w:ascii="Arial" w:hAnsi="Arial" w:cs="Arial"/>
          <w:sz w:val="18"/>
          <w:szCs w:val="18"/>
        </w:rPr>
      </w:pPr>
      <w:r w:rsidRPr="005D0022">
        <w:rPr>
          <w:rFonts w:ascii="Arial" w:hAnsi="Arial" w:cs="Arial"/>
          <w:sz w:val="18"/>
          <w:szCs w:val="18"/>
        </w:rPr>
        <w:t>- anotar, segundo normas estabelecidas, a quilometragem rodada, viagens realizadas, objetos e pessoas transportados, itinerários e outras ocorrências;</w:t>
      </w:r>
    </w:p>
    <w:p w:rsidR="009F772D" w:rsidRPr="005D0022" w:rsidRDefault="009F772D" w:rsidP="009F772D">
      <w:pPr>
        <w:jc w:val="both"/>
        <w:rPr>
          <w:rFonts w:ascii="Arial" w:hAnsi="Arial" w:cs="Arial"/>
          <w:sz w:val="18"/>
          <w:szCs w:val="18"/>
        </w:rPr>
      </w:pPr>
      <w:r w:rsidRPr="005D0022">
        <w:rPr>
          <w:rFonts w:ascii="Arial" w:hAnsi="Arial" w:cs="Arial"/>
          <w:sz w:val="18"/>
          <w:szCs w:val="18"/>
        </w:rPr>
        <w:t>- fazer o relatório mensal sobre a utilização do veículo, entregando-o à chefia imediata;</w:t>
      </w:r>
    </w:p>
    <w:p w:rsidR="009F772D" w:rsidRPr="005D0022" w:rsidRDefault="009F772D" w:rsidP="009F772D">
      <w:pPr>
        <w:jc w:val="both"/>
        <w:rPr>
          <w:rFonts w:ascii="Arial" w:hAnsi="Arial" w:cs="Arial"/>
          <w:sz w:val="18"/>
          <w:szCs w:val="18"/>
        </w:rPr>
      </w:pPr>
      <w:r w:rsidRPr="005D0022">
        <w:rPr>
          <w:rFonts w:ascii="Arial" w:hAnsi="Arial" w:cs="Arial"/>
          <w:sz w:val="18"/>
          <w:szCs w:val="18"/>
        </w:rPr>
        <w:lastRenderedPageBreak/>
        <w:t>- recolher o veículo após o serviço, deixando-o corretamente estacionado e fechado, verificando, inclusive, se os seus acessórios estão em perfeitas condições de uso;</w:t>
      </w:r>
    </w:p>
    <w:p w:rsidR="009F772D" w:rsidRPr="005D0022" w:rsidRDefault="009F772D" w:rsidP="009F772D">
      <w:pPr>
        <w:jc w:val="both"/>
        <w:rPr>
          <w:rFonts w:ascii="Arial" w:hAnsi="Arial" w:cs="Arial"/>
          <w:sz w:val="18"/>
          <w:szCs w:val="18"/>
        </w:rPr>
      </w:pPr>
      <w:r w:rsidRPr="005D0022">
        <w:rPr>
          <w:rFonts w:ascii="Arial" w:hAnsi="Arial" w:cs="Arial"/>
          <w:sz w:val="18"/>
          <w:szCs w:val="18"/>
        </w:rPr>
        <w:t>- entregar documentos, buscar mercadorias, observando especificações e atestando recebimento;</w:t>
      </w:r>
    </w:p>
    <w:p w:rsidR="009F772D" w:rsidRPr="005D0022" w:rsidRDefault="009F772D" w:rsidP="009F772D">
      <w:pPr>
        <w:jc w:val="both"/>
        <w:rPr>
          <w:rFonts w:ascii="Arial" w:hAnsi="Arial" w:cs="Arial"/>
          <w:sz w:val="18"/>
          <w:szCs w:val="18"/>
        </w:rPr>
      </w:pPr>
      <w:r w:rsidRPr="005D0022">
        <w:rPr>
          <w:rFonts w:ascii="Arial" w:hAnsi="Arial" w:cs="Arial"/>
          <w:sz w:val="18"/>
          <w:szCs w:val="18"/>
        </w:rPr>
        <w:t>- conduzir servidores da FUMSSAR, em lugar e hora determinados, conforme itinerário estabelecido ou instruções específicas;</w:t>
      </w:r>
    </w:p>
    <w:p w:rsidR="009F772D" w:rsidRPr="005D0022" w:rsidRDefault="009F772D" w:rsidP="009F772D">
      <w:pPr>
        <w:jc w:val="both"/>
        <w:rPr>
          <w:rFonts w:ascii="Arial" w:hAnsi="Arial" w:cs="Arial"/>
          <w:sz w:val="18"/>
          <w:szCs w:val="18"/>
        </w:rPr>
      </w:pPr>
      <w:r w:rsidRPr="005D0022">
        <w:rPr>
          <w:rFonts w:ascii="Arial" w:hAnsi="Arial" w:cs="Arial"/>
          <w:sz w:val="18"/>
          <w:szCs w:val="18"/>
        </w:rPr>
        <w:t>- providenciar a assepsia de ambulâncias, de acordo com as normas técnicas;</w:t>
      </w:r>
    </w:p>
    <w:p w:rsidR="009F772D" w:rsidRPr="005D0022" w:rsidRDefault="009F772D" w:rsidP="009F772D">
      <w:pPr>
        <w:jc w:val="both"/>
        <w:rPr>
          <w:rFonts w:ascii="Arial" w:hAnsi="Arial" w:cs="Arial"/>
          <w:sz w:val="18"/>
          <w:szCs w:val="18"/>
        </w:rPr>
      </w:pPr>
      <w:r w:rsidRPr="005D0022">
        <w:rPr>
          <w:rFonts w:ascii="Arial" w:hAnsi="Arial" w:cs="Arial"/>
          <w:sz w:val="18"/>
          <w:szCs w:val="18"/>
        </w:rPr>
        <w:t>- comunicar à chefia imediata em caso de acidente com o veículo;</w:t>
      </w:r>
    </w:p>
    <w:p w:rsidR="009F772D" w:rsidRPr="005D0022" w:rsidRDefault="009F772D" w:rsidP="009F772D">
      <w:pPr>
        <w:jc w:val="both"/>
        <w:rPr>
          <w:rFonts w:ascii="Arial" w:hAnsi="Arial" w:cs="Arial"/>
          <w:sz w:val="18"/>
          <w:szCs w:val="18"/>
        </w:rPr>
      </w:pPr>
      <w:r w:rsidRPr="005D0022">
        <w:rPr>
          <w:rFonts w:ascii="Arial" w:hAnsi="Arial" w:cs="Arial"/>
          <w:sz w:val="18"/>
          <w:szCs w:val="18"/>
        </w:rPr>
        <w:t>- transportar e encaminhar pacientes nos referidos locais de atendimentos;</w:t>
      </w:r>
    </w:p>
    <w:p w:rsidR="009F772D" w:rsidRPr="005D0022" w:rsidRDefault="009F772D" w:rsidP="009F772D">
      <w:pPr>
        <w:jc w:val="both"/>
        <w:rPr>
          <w:rFonts w:ascii="Arial" w:hAnsi="Arial" w:cs="Arial"/>
          <w:sz w:val="18"/>
          <w:szCs w:val="18"/>
        </w:rPr>
      </w:pPr>
      <w:r w:rsidRPr="005D0022">
        <w:rPr>
          <w:rFonts w:ascii="Arial" w:hAnsi="Arial" w:cs="Arial"/>
          <w:sz w:val="18"/>
          <w:szCs w:val="18"/>
        </w:rPr>
        <w:t>- auxiliar na marcação de consultas médicas fora do domicílio do paciente;</w:t>
      </w:r>
    </w:p>
    <w:p w:rsidR="009F772D" w:rsidRPr="005D0022" w:rsidRDefault="009F772D" w:rsidP="009F772D">
      <w:pPr>
        <w:jc w:val="both"/>
        <w:rPr>
          <w:rFonts w:ascii="Arial" w:hAnsi="Arial" w:cs="Arial"/>
          <w:sz w:val="18"/>
          <w:szCs w:val="18"/>
        </w:rPr>
      </w:pPr>
      <w:r w:rsidRPr="005D0022">
        <w:rPr>
          <w:rFonts w:ascii="Arial" w:hAnsi="Arial" w:cs="Arial"/>
          <w:sz w:val="18"/>
          <w:szCs w:val="18"/>
        </w:rPr>
        <w:t>- ficar a disposição da administração em casos de urgência e emergência;</w:t>
      </w:r>
    </w:p>
    <w:p w:rsidR="009F772D" w:rsidRPr="005D0022" w:rsidRDefault="009F772D" w:rsidP="009F772D">
      <w:pPr>
        <w:jc w:val="both"/>
        <w:rPr>
          <w:rFonts w:ascii="Arial" w:hAnsi="Arial" w:cs="Arial"/>
          <w:sz w:val="18"/>
          <w:szCs w:val="18"/>
        </w:rPr>
      </w:pPr>
      <w:r w:rsidRPr="005D0022">
        <w:rPr>
          <w:rFonts w:ascii="Arial" w:hAnsi="Arial" w:cs="Arial"/>
          <w:sz w:val="18"/>
          <w:szCs w:val="18"/>
        </w:rPr>
        <w:t>- transportar pacientes com maca;</w:t>
      </w:r>
    </w:p>
    <w:p w:rsidR="009F772D" w:rsidRPr="005D0022" w:rsidRDefault="009F772D" w:rsidP="009F772D">
      <w:pPr>
        <w:jc w:val="both"/>
        <w:rPr>
          <w:rFonts w:ascii="Arial" w:hAnsi="Arial" w:cs="Arial"/>
          <w:sz w:val="18"/>
          <w:szCs w:val="18"/>
        </w:rPr>
      </w:pPr>
      <w:r w:rsidRPr="005D0022">
        <w:rPr>
          <w:rFonts w:ascii="Arial" w:hAnsi="Arial" w:cs="Arial"/>
          <w:sz w:val="18"/>
          <w:szCs w:val="18"/>
        </w:rPr>
        <w:t>- auxiliar na movimentação e transporte de pacientes;</w:t>
      </w:r>
    </w:p>
    <w:p w:rsidR="009F772D" w:rsidRPr="005D0022" w:rsidRDefault="009F772D" w:rsidP="009F772D">
      <w:pPr>
        <w:jc w:val="both"/>
        <w:rPr>
          <w:rFonts w:ascii="Arial" w:hAnsi="Arial" w:cs="Arial"/>
          <w:sz w:val="18"/>
          <w:szCs w:val="18"/>
        </w:rPr>
      </w:pPr>
      <w:r w:rsidRPr="005D0022">
        <w:rPr>
          <w:rFonts w:ascii="Arial" w:hAnsi="Arial" w:cs="Arial"/>
          <w:sz w:val="18"/>
          <w:szCs w:val="18"/>
        </w:rPr>
        <w:t>- carregar e descarregar caixas de medicamentos nos postos de saúde do município.</w:t>
      </w:r>
    </w:p>
    <w:p w:rsidR="009F772D" w:rsidRPr="005D0022" w:rsidRDefault="009F772D" w:rsidP="009F772D">
      <w:pPr>
        <w:jc w:val="both"/>
        <w:rPr>
          <w:rFonts w:ascii="Arial" w:hAnsi="Arial" w:cs="Arial"/>
          <w:sz w:val="18"/>
          <w:szCs w:val="18"/>
        </w:rPr>
      </w:pPr>
      <w:r w:rsidRPr="005D0022">
        <w:rPr>
          <w:rFonts w:ascii="Arial" w:hAnsi="Arial" w:cs="Arial"/>
          <w:sz w:val="18"/>
          <w:szCs w:val="18"/>
        </w:rPr>
        <w:t>- executar outras atribuições afins.</w:t>
      </w:r>
    </w:p>
    <w:p w:rsidR="009F772D" w:rsidRPr="005D0022" w:rsidRDefault="009F772D" w:rsidP="009F772D">
      <w:pPr>
        <w:jc w:val="both"/>
        <w:rPr>
          <w:rFonts w:ascii="Arial" w:hAnsi="Arial" w:cs="Arial"/>
          <w:sz w:val="18"/>
          <w:szCs w:val="18"/>
        </w:rPr>
      </w:pPr>
      <w:r w:rsidRPr="005D0022">
        <w:rPr>
          <w:rFonts w:ascii="Arial" w:hAnsi="Arial" w:cs="Arial"/>
          <w:sz w:val="18"/>
          <w:szCs w:val="18"/>
        </w:rPr>
        <w:t>4. Requisitos para provimento:</w:t>
      </w:r>
    </w:p>
    <w:p w:rsidR="009F772D" w:rsidRPr="005D0022" w:rsidRDefault="009F772D" w:rsidP="009F772D">
      <w:pPr>
        <w:jc w:val="both"/>
        <w:rPr>
          <w:rFonts w:ascii="Arial" w:hAnsi="Arial" w:cs="Arial"/>
          <w:sz w:val="18"/>
          <w:szCs w:val="18"/>
        </w:rPr>
      </w:pPr>
      <w:r w:rsidRPr="005D0022">
        <w:rPr>
          <w:rFonts w:ascii="Arial" w:hAnsi="Arial" w:cs="Arial"/>
          <w:sz w:val="18"/>
          <w:szCs w:val="18"/>
        </w:rPr>
        <w:t>Idade mínima de 18 anos completos;</w:t>
      </w:r>
    </w:p>
    <w:p w:rsidR="009F772D" w:rsidRPr="005D0022" w:rsidRDefault="009F772D" w:rsidP="009F772D">
      <w:pPr>
        <w:jc w:val="both"/>
        <w:rPr>
          <w:rFonts w:ascii="Arial" w:hAnsi="Arial" w:cs="Arial"/>
          <w:sz w:val="18"/>
          <w:szCs w:val="18"/>
        </w:rPr>
      </w:pPr>
      <w:r w:rsidRPr="005D0022">
        <w:rPr>
          <w:rFonts w:ascii="Arial" w:hAnsi="Arial" w:cs="Arial"/>
          <w:sz w:val="18"/>
          <w:szCs w:val="18"/>
        </w:rPr>
        <w:t>Instrução de ensino médio completo;</w:t>
      </w:r>
    </w:p>
    <w:p w:rsidR="009F772D" w:rsidRPr="005D0022" w:rsidRDefault="009F772D" w:rsidP="009F772D">
      <w:pPr>
        <w:jc w:val="both"/>
        <w:rPr>
          <w:rFonts w:ascii="Arial" w:hAnsi="Arial" w:cs="Arial"/>
          <w:sz w:val="18"/>
          <w:szCs w:val="18"/>
        </w:rPr>
      </w:pPr>
      <w:r w:rsidRPr="005D0022">
        <w:rPr>
          <w:rFonts w:ascii="Arial" w:hAnsi="Arial" w:cs="Arial"/>
          <w:sz w:val="18"/>
          <w:szCs w:val="18"/>
        </w:rPr>
        <w:t>Categoria da Carteira Nacional de Habilitação: AD;</w:t>
      </w:r>
    </w:p>
    <w:p w:rsidR="009F772D" w:rsidRPr="005D0022" w:rsidRDefault="009F772D" w:rsidP="009F772D">
      <w:pPr>
        <w:jc w:val="both"/>
        <w:rPr>
          <w:rFonts w:ascii="Arial" w:hAnsi="Arial" w:cs="Arial"/>
          <w:sz w:val="18"/>
          <w:szCs w:val="18"/>
        </w:rPr>
      </w:pPr>
      <w:r w:rsidRPr="005D0022">
        <w:rPr>
          <w:rFonts w:ascii="Arial" w:hAnsi="Arial" w:cs="Arial"/>
          <w:sz w:val="18"/>
          <w:szCs w:val="18"/>
        </w:rPr>
        <w:t>Curso específico de transporte de passageiros e emergência.</w:t>
      </w:r>
    </w:p>
    <w:p w:rsidR="009F772D" w:rsidRPr="005D0022" w:rsidRDefault="009F772D" w:rsidP="009F772D">
      <w:pPr>
        <w:jc w:val="both"/>
        <w:rPr>
          <w:rFonts w:ascii="Arial" w:hAnsi="Arial" w:cs="Arial"/>
          <w:sz w:val="18"/>
          <w:szCs w:val="18"/>
        </w:rPr>
      </w:pPr>
      <w:r w:rsidRPr="005D0022">
        <w:rPr>
          <w:rFonts w:ascii="Arial" w:hAnsi="Arial" w:cs="Arial"/>
          <w:sz w:val="18"/>
          <w:szCs w:val="18"/>
        </w:rPr>
        <w:t>5. Condições de trabalho:</w:t>
      </w:r>
    </w:p>
    <w:p w:rsidR="009F772D" w:rsidRPr="005D0022" w:rsidRDefault="009F772D" w:rsidP="009F772D">
      <w:pPr>
        <w:jc w:val="both"/>
        <w:rPr>
          <w:rFonts w:ascii="Arial" w:hAnsi="Arial" w:cs="Arial"/>
          <w:sz w:val="18"/>
          <w:szCs w:val="18"/>
        </w:rPr>
      </w:pPr>
      <w:r w:rsidRPr="005D0022">
        <w:rPr>
          <w:rFonts w:ascii="Arial" w:hAnsi="Arial" w:cs="Arial"/>
          <w:sz w:val="18"/>
          <w:szCs w:val="18"/>
        </w:rPr>
        <w:t>Carga horária de 40 horas.</w:t>
      </w:r>
    </w:p>
    <w:p w:rsidR="009F772D" w:rsidRPr="005D0022" w:rsidRDefault="009F772D" w:rsidP="009F772D">
      <w:pPr>
        <w:tabs>
          <w:tab w:val="left" w:pos="-1620"/>
        </w:tabs>
        <w:jc w:val="both"/>
        <w:rPr>
          <w:rFonts w:ascii="Arial" w:hAnsi="Arial" w:cs="Arial"/>
          <w:b/>
          <w:sz w:val="18"/>
          <w:szCs w:val="18"/>
          <w:u w:val="single"/>
        </w:rPr>
      </w:pPr>
      <w:r w:rsidRPr="005D0022">
        <w:rPr>
          <w:rFonts w:ascii="Arial" w:hAnsi="Arial" w:cs="Arial"/>
          <w:sz w:val="18"/>
          <w:szCs w:val="18"/>
        </w:rPr>
        <w:t>6. Recrutamento: mediante concurso público.</w:t>
      </w:r>
    </w:p>
    <w:p w:rsidR="009F772D" w:rsidRPr="005D0022" w:rsidRDefault="009F772D" w:rsidP="00037D62">
      <w:pPr>
        <w:tabs>
          <w:tab w:val="left" w:pos="-1620"/>
        </w:tabs>
        <w:jc w:val="both"/>
        <w:rPr>
          <w:rFonts w:ascii="Arial" w:hAnsi="Arial" w:cs="Arial"/>
          <w:b/>
          <w:sz w:val="18"/>
          <w:szCs w:val="18"/>
          <w:u w:val="single"/>
        </w:rPr>
      </w:pPr>
    </w:p>
    <w:p w:rsidR="00037D62" w:rsidRPr="005D0022" w:rsidRDefault="00037D62" w:rsidP="00037D62">
      <w:pPr>
        <w:tabs>
          <w:tab w:val="left" w:pos="-1620"/>
        </w:tabs>
        <w:jc w:val="both"/>
        <w:rPr>
          <w:rFonts w:ascii="Arial" w:hAnsi="Arial" w:cs="Arial"/>
          <w:b/>
          <w:sz w:val="18"/>
          <w:szCs w:val="18"/>
          <w:u w:val="single"/>
        </w:rPr>
      </w:pPr>
      <w:r w:rsidRPr="005D0022">
        <w:rPr>
          <w:rFonts w:ascii="Arial" w:hAnsi="Arial" w:cs="Arial"/>
          <w:b/>
          <w:sz w:val="18"/>
          <w:szCs w:val="18"/>
          <w:u w:val="single"/>
        </w:rPr>
        <w:t>Nutricionista Geral</w:t>
      </w:r>
    </w:p>
    <w:p w:rsidR="00423628" w:rsidRPr="005D0022" w:rsidRDefault="00423628" w:rsidP="00423628">
      <w:pPr>
        <w:jc w:val="both"/>
        <w:rPr>
          <w:rFonts w:ascii="Arial" w:hAnsi="Arial" w:cs="Arial"/>
          <w:sz w:val="18"/>
          <w:szCs w:val="18"/>
        </w:rPr>
      </w:pPr>
      <w:r w:rsidRPr="005D0022">
        <w:rPr>
          <w:rFonts w:ascii="Arial" w:hAnsi="Arial" w:cs="Arial"/>
          <w:sz w:val="18"/>
          <w:szCs w:val="18"/>
        </w:rPr>
        <w:t>1. Cargo: NUTRICIONISTA</w:t>
      </w:r>
      <w:r w:rsidR="00B14B06" w:rsidRPr="005D0022">
        <w:rPr>
          <w:rFonts w:ascii="Arial" w:hAnsi="Arial" w:cs="Arial"/>
          <w:sz w:val="18"/>
          <w:szCs w:val="18"/>
        </w:rPr>
        <w:t xml:space="preserve"> </w:t>
      </w:r>
      <w:r w:rsidRPr="005D0022">
        <w:rPr>
          <w:rFonts w:ascii="Arial" w:hAnsi="Arial" w:cs="Arial"/>
          <w:sz w:val="18"/>
          <w:szCs w:val="18"/>
        </w:rPr>
        <w:t>GERAL</w:t>
      </w:r>
    </w:p>
    <w:p w:rsidR="00423628" w:rsidRPr="005D0022" w:rsidRDefault="00423628" w:rsidP="00423628">
      <w:pPr>
        <w:jc w:val="both"/>
        <w:rPr>
          <w:rFonts w:ascii="Arial" w:hAnsi="Arial" w:cs="Arial"/>
          <w:sz w:val="18"/>
          <w:szCs w:val="18"/>
        </w:rPr>
      </w:pPr>
      <w:r w:rsidRPr="005D0022">
        <w:rPr>
          <w:rFonts w:ascii="Arial" w:hAnsi="Arial" w:cs="Arial"/>
          <w:sz w:val="18"/>
          <w:szCs w:val="18"/>
        </w:rPr>
        <w:t>2. Descrição sintética: pesquisar, elaborar, dirigir e controlar os programas e serviços de nutrição nas diversas unidades da FUMSSAR, para a população do Município.</w:t>
      </w:r>
    </w:p>
    <w:p w:rsidR="00423628" w:rsidRPr="005D0022" w:rsidRDefault="00423628" w:rsidP="00423628">
      <w:pPr>
        <w:jc w:val="both"/>
        <w:rPr>
          <w:rFonts w:ascii="Arial" w:hAnsi="Arial" w:cs="Arial"/>
          <w:sz w:val="18"/>
          <w:szCs w:val="18"/>
        </w:rPr>
      </w:pPr>
      <w:r w:rsidRPr="005D0022">
        <w:rPr>
          <w:rFonts w:ascii="Arial" w:hAnsi="Arial" w:cs="Arial"/>
          <w:sz w:val="18"/>
          <w:szCs w:val="18"/>
        </w:rPr>
        <w:t>3. Atribuições típicas:</w:t>
      </w:r>
    </w:p>
    <w:p w:rsidR="00423628" w:rsidRPr="005D0022" w:rsidRDefault="00423628" w:rsidP="00423628">
      <w:pPr>
        <w:jc w:val="both"/>
        <w:rPr>
          <w:rFonts w:ascii="Arial" w:hAnsi="Arial" w:cs="Arial"/>
          <w:sz w:val="18"/>
          <w:szCs w:val="18"/>
        </w:rPr>
      </w:pPr>
      <w:r w:rsidRPr="005D0022">
        <w:rPr>
          <w:rFonts w:ascii="Arial" w:hAnsi="Arial" w:cs="Arial"/>
          <w:sz w:val="18"/>
          <w:szCs w:val="18"/>
        </w:rPr>
        <w:t>- identificar e analisar hábitos alimentares e deficiências nutritivas nos indivíduos, bem como compor cardápios especiais visando suprir as deficiências diagnosticadas;</w:t>
      </w:r>
    </w:p>
    <w:p w:rsidR="00423628" w:rsidRPr="005D0022" w:rsidRDefault="00423628" w:rsidP="00423628">
      <w:pPr>
        <w:jc w:val="both"/>
        <w:rPr>
          <w:rFonts w:ascii="Arial" w:hAnsi="Arial" w:cs="Arial"/>
          <w:sz w:val="18"/>
          <w:szCs w:val="18"/>
        </w:rPr>
      </w:pPr>
      <w:r w:rsidRPr="005D0022">
        <w:rPr>
          <w:rFonts w:ascii="Arial" w:hAnsi="Arial" w:cs="Arial"/>
          <w:sz w:val="18"/>
          <w:szCs w:val="18"/>
        </w:rPr>
        <w:t>- elaborar programas de alimentação básica para pessoas atendidas nos Postos de Saúde e nas demais unidades de saúde da Fundação;</w:t>
      </w:r>
    </w:p>
    <w:p w:rsidR="00423628" w:rsidRPr="005D0022" w:rsidRDefault="00423628" w:rsidP="00423628">
      <w:pPr>
        <w:jc w:val="both"/>
        <w:rPr>
          <w:rFonts w:ascii="Arial" w:hAnsi="Arial" w:cs="Arial"/>
          <w:sz w:val="18"/>
          <w:szCs w:val="18"/>
        </w:rPr>
      </w:pPr>
      <w:r w:rsidRPr="005D0022">
        <w:rPr>
          <w:rFonts w:ascii="Arial" w:hAnsi="Arial" w:cs="Arial"/>
          <w:sz w:val="18"/>
          <w:szCs w:val="18"/>
        </w:rPr>
        <w:t>- acompanhar a observância dos cardápios e dietas estabelecidos para analisar sua eficiência;</w:t>
      </w:r>
    </w:p>
    <w:p w:rsidR="00423628" w:rsidRPr="005D0022" w:rsidRDefault="00423628" w:rsidP="00423628">
      <w:pPr>
        <w:jc w:val="both"/>
        <w:rPr>
          <w:rFonts w:ascii="Arial" w:hAnsi="Arial" w:cs="Arial"/>
          <w:sz w:val="18"/>
          <w:szCs w:val="18"/>
        </w:rPr>
      </w:pPr>
      <w:r w:rsidRPr="005D0022">
        <w:rPr>
          <w:rFonts w:ascii="Arial" w:hAnsi="Arial" w:cs="Arial"/>
          <w:sz w:val="18"/>
          <w:szCs w:val="18"/>
        </w:rPr>
        <w:t>- supervisionar os programas de alimentação e alimentação promovidos pela fundação, visitando sistematicamente as unidades para o acompanhamento dos programas e averiguação do cumprimento das normas estabelecidas;</w:t>
      </w:r>
    </w:p>
    <w:p w:rsidR="00423628" w:rsidRPr="005D0022" w:rsidRDefault="00423628" w:rsidP="00423628">
      <w:pPr>
        <w:jc w:val="both"/>
        <w:rPr>
          <w:rFonts w:ascii="Arial" w:hAnsi="Arial" w:cs="Arial"/>
          <w:sz w:val="18"/>
          <w:szCs w:val="18"/>
        </w:rPr>
      </w:pPr>
      <w:r w:rsidRPr="005D0022">
        <w:rPr>
          <w:rFonts w:ascii="Arial" w:hAnsi="Arial" w:cs="Arial"/>
          <w:sz w:val="18"/>
          <w:szCs w:val="18"/>
        </w:rPr>
        <w:t>- planejar e executar programas que visem à melhoria das condições de vida da comunidade  no que se refere a difundir hábitos alimentares mais adequados, de higiene e de educação do consumidor;</w:t>
      </w:r>
    </w:p>
    <w:p w:rsidR="00423628" w:rsidRPr="005D0022" w:rsidRDefault="00423628" w:rsidP="00423628">
      <w:pPr>
        <w:jc w:val="both"/>
        <w:rPr>
          <w:rFonts w:ascii="Arial" w:hAnsi="Arial" w:cs="Arial"/>
          <w:sz w:val="18"/>
          <w:szCs w:val="18"/>
        </w:rPr>
      </w:pPr>
      <w:r w:rsidRPr="005D0022">
        <w:rPr>
          <w:rFonts w:ascii="Arial" w:hAnsi="Arial" w:cs="Arial"/>
          <w:sz w:val="18"/>
          <w:szCs w:val="18"/>
        </w:rPr>
        <w:t>- planejar e executar programas que visem à melhoria das condições de vida da comunidade de baixa renda no que se refere a difundir hábitos alimentares mais adequados do paciente e família;</w:t>
      </w:r>
    </w:p>
    <w:p w:rsidR="00423628" w:rsidRPr="005D0022" w:rsidRDefault="00423628" w:rsidP="00423628">
      <w:pPr>
        <w:jc w:val="both"/>
        <w:rPr>
          <w:rFonts w:ascii="Arial" w:hAnsi="Arial" w:cs="Arial"/>
          <w:sz w:val="18"/>
          <w:szCs w:val="18"/>
        </w:rPr>
      </w:pPr>
      <w:r w:rsidRPr="005D0022">
        <w:rPr>
          <w:rFonts w:ascii="Arial" w:hAnsi="Arial" w:cs="Arial"/>
          <w:sz w:val="18"/>
          <w:szCs w:val="18"/>
        </w:rPr>
        <w:t>- elaborar pareceres, informes técnicos e relatórios, realizando pesquisas, entrevistas, fazendo observações e sugerindo medidas para implantação, desenvolvimento e aperfeiçoamento de atividades em sua área de atuação;</w:t>
      </w:r>
    </w:p>
    <w:p w:rsidR="00423628" w:rsidRPr="005D0022" w:rsidRDefault="00423628" w:rsidP="00423628">
      <w:pPr>
        <w:jc w:val="both"/>
        <w:rPr>
          <w:rFonts w:ascii="Arial" w:hAnsi="Arial" w:cs="Arial"/>
          <w:sz w:val="18"/>
          <w:szCs w:val="18"/>
        </w:rPr>
      </w:pPr>
      <w:r w:rsidRPr="005D0022">
        <w:rPr>
          <w:rFonts w:ascii="Arial" w:hAnsi="Arial" w:cs="Arial"/>
          <w:sz w:val="18"/>
          <w:szCs w:val="18"/>
        </w:rPr>
        <w:t>- participar das atividades administrativas, de controle e de apoio referentes à sua área de atuação;</w:t>
      </w:r>
    </w:p>
    <w:p w:rsidR="00423628" w:rsidRPr="005D0022" w:rsidRDefault="00423628" w:rsidP="00423628">
      <w:pPr>
        <w:jc w:val="both"/>
        <w:rPr>
          <w:rFonts w:ascii="Arial" w:hAnsi="Arial" w:cs="Arial"/>
          <w:sz w:val="18"/>
          <w:szCs w:val="18"/>
        </w:rPr>
      </w:pPr>
      <w:r w:rsidRPr="005D0022">
        <w:rPr>
          <w:rFonts w:ascii="Arial" w:hAnsi="Arial" w:cs="Arial"/>
          <w:sz w:val="18"/>
          <w:szCs w:val="18"/>
        </w:rPr>
        <w:t>- participar das atividades de treinamento e aperfeiçoamento de pessoal técnico e auxiliar, realizando-as em serviço ou ministrando aulas e palestras, a fim de contribuir para o desenvolvimento qualitativo dos recursos humanos em sua área de atuação;</w:t>
      </w:r>
    </w:p>
    <w:p w:rsidR="00423628" w:rsidRPr="005D0022" w:rsidRDefault="00423628" w:rsidP="00423628">
      <w:pPr>
        <w:jc w:val="both"/>
        <w:rPr>
          <w:rFonts w:ascii="Arial" w:hAnsi="Arial" w:cs="Arial"/>
          <w:sz w:val="18"/>
          <w:szCs w:val="18"/>
        </w:rPr>
      </w:pPr>
      <w:r w:rsidRPr="005D0022">
        <w:rPr>
          <w:rFonts w:ascii="Arial" w:hAnsi="Arial" w:cs="Arial"/>
          <w:sz w:val="18"/>
          <w:szCs w:val="18"/>
        </w:rPr>
        <w:t>- participar de grupos de trabalho e/ou reuniões com unidades do município e outras entidades públicas e particulares, realizando estudos, emitindo pareceres ou fazendo exposições sobre situações e/ou problemas identificados, opinando, oferecendo sugestões, revisando e discutindo trabalhos técnico-científicos para fins de formulação de diretrizes, planos e programas de trabalho afetos ao município;</w:t>
      </w:r>
    </w:p>
    <w:p w:rsidR="00423628" w:rsidRPr="005D0022" w:rsidRDefault="00423628" w:rsidP="00423628">
      <w:pPr>
        <w:jc w:val="both"/>
        <w:rPr>
          <w:rFonts w:ascii="Arial" w:hAnsi="Arial" w:cs="Arial"/>
          <w:sz w:val="18"/>
          <w:szCs w:val="18"/>
        </w:rPr>
      </w:pPr>
      <w:r w:rsidRPr="005D0022">
        <w:rPr>
          <w:rFonts w:ascii="Arial" w:hAnsi="Arial" w:cs="Arial"/>
          <w:sz w:val="18"/>
          <w:szCs w:val="18"/>
        </w:rPr>
        <w:t>- realizar outras atribuições compatíveis complementares com sua especialização profissional:</w:t>
      </w:r>
    </w:p>
    <w:p w:rsidR="00423628" w:rsidRPr="005D0022" w:rsidRDefault="00423628" w:rsidP="00423628">
      <w:pPr>
        <w:jc w:val="both"/>
        <w:rPr>
          <w:rFonts w:ascii="Arial" w:hAnsi="Arial" w:cs="Arial"/>
          <w:sz w:val="18"/>
          <w:szCs w:val="18"/>
        </w:rPr>
      </w:pPr>
      <w:r w:rsidRPr="005D0022">
        <w:rPr>
          <w:rFonts w:ascii="Arial" w:hAnsi="Arial" w:cs="Arial"/>
          <w:sz w:val="18"/>
          <w:szCs w:val="18"/>
        </w:rPr>
        <w:t>- promover educação alimentar e nutricional para clientes/pacientes, familiares ou responsáveis;</w:t>
      </w:r>
    </w:p>
    <w:p w:rsidR="00423628" w:rsidRPr="005D0022" w:rsidRDefault="00423628" w:rsidP="00423628">
      <w:pPr>
        <w:tabs>
          <w:tab w:val="left" w:pos="1620"/>
        </w:tabs>
        <w:jc w:val="both"/>
        <w:rPr>
          <w:rFonts w:ascii="Arial" w:hAnsi="Arial" w:cs="Arial"/>
          <w:sz w:val="18"/>
          <w:szCs w:val="18"/>
        </w:rPr>
      </w:pPr>
      <w:r w:rsidRPr="005D0022">
        <w:rPr>
          <w:rFonts w:ascii="Arial" w:hAnsi="Arial" w:cs="Arial"/>
          <w:sz w:val="18"/>
          <w:szCs w:val="18"/>
        </w:rPr>
        <w:t xml:space="preserve"> - estabelecer receituário individualizado de prescrição dietética, para distribuição ao cliente/paciente; </w:t>
      </w:r>
    </w:p>
    <w:p w:rsidR="00423628" w:rsidRPr="005D0022" w:rsidRDefault="00423628" w:rsidP="00423628">
      <w:pPr>
        <w:tabs>
          <w:tab w:val="left" w:pos="2985"/>
        </w:tabs>
        <w:jc w:val="both"/>
        <w:rPr>
          <w:rFonts w:ascii="Arial" w:hAnsi="Arial" w:cs="Arial"/>
          <w:sz w:val="18"/>
          <w:szCs w:val="18"/>
        </w:rPr>
      </w:pPr>
      <w:r w:rsidRPr="005D0022">
        <w:rPr>
          <w:rFonts w:ascii="Arial" w:hAnsi="Arial" w:cs="Arial"/>
          <w:sz w:val="18"/>
          <w:szCs w:val="18"/>
        </w:rPr>
        <w:t xml:space="preserve"> - encaminhar aos  profissionais  habilitados  os  clientes/paciente  sob  sua responsabilidade  profissional,  quando  identificar  que  as  atividades  demandadas  para  a respectiva assistência fujam às suas atribuições técnicas; </w:t>
      </w:r>
    </w:p>
    <w:p w:rsidR="00423628" w:rsidRPr="005D0022" w:rsidRDefault="00423628" w:rsidP="00423628">
      <w:pPr>
        <w:jc w:val="both"/>
        <w:rPr>
          <w:rFonts w:ascii="Arial" w:hAnsi="Arial" w:cs="Arial"/>
          <w:sz w:val="18"/>
          <w:szCs w:val="18"/>
        </w:rPr>
      </w:pPr>
      <w:r w:rsidRPr="005D0022">
        <w:rPr>
          <w:rFonts w:ascii="Arial" w:hAnsi="Arial" w:cs="Arial"/>
          <w:sz w:val="18"/>
          <w:szCs w:val="18"/>
        </w:rPr>
        <w:t>- efetuar controle periódico dos programas de alimentação e nutrição desenvolvidos pelas unidades de saúde;</w:t>
      </w:r>
    </w:p>
    <w:p w:rsidR="00423628" w:rsidRPr="005D0022" w:rsidRDefault="00423628" w:rsidP="00423628">
      <w:pPr>
        <w:jc w:val="both"/>
        <w:rPr>
          <w:rFonts w:ascii="Arial" w:hAnsi="Arial" w:cs="Arial"/>
          <w:sz w:val="18"/>
          <w:szCs w:val="18"/>
        </w:rPr>
      </w:pPr>
      <w:r w:rsidRPr="005D0022">
        <w:rPr>
          <w:rFonts w:ascii="Arial" w:hAnsi="Arial" w:cs="Arial"/>
          <w:sz w:val="18"/>
          <w:szCs w:val="18"/>
        </w:rPr>
        <w:t xml:space="preserve">-solicitar exames laboratoriais necessários à avaliação nutricional, à prescrição dietética e à evolução nutricional do cliente/paciente; </w:t>
      </w:r>
    </w:p>
    <w:p w:rsidR="00423628" w:rsidRPr="005D0022" w:rsidRDefault="00423628" w:rsidP="00423628">
      <w:pPr>
        <w:jc w:val="both"/>
        <w:rPr>
          <w:rFonts w:ascii="Arial" w:hAnsi="Arial" w:cs="Arial"/>
          <w:sz w:val="18"/>
          <w:szCs w:val="18"/>
        </w:rPr>
      </w:pPr>
      <w:r w:rsidRPr="005D0022">
        <w:rPr>
          <w:rFonts w:ascii="Arial" w:hAnsi="Arial" w:cs="Arial"/>
          <w:sz w:val="18"/>
          <w:szCs w:val="18"/>
        </w:rPr>
        <w:t xml:space="preserve"> - prescrever suplementos nutricionais, bem como alimentos para fins especiais, em conformidade com a legislação vigente, quando necessários à complementação da dieta; </w:t>
      </w:r>
    </w:p>
    <w:p w:rsidR="00423628" w:rsidRPr="005D0022" w:rsidRDefault="00423628" w:rsidP="00423628">
      <w:pPr>
        <w:jc w:val="both"/>
        <w:rPr>
          <w:rFonts w:ascii="Arial" w:hAnsi="Arial" w:cs="Arial"/>
          <w:sz w:val="18"/>
          <w:szCs w:val="18"/>
        </w:rPr>
      </w:pPr>
      <w:r w:rsidRPr="005D0022">
        <w:rPr>
          <w:rFonts w:ascii="Arial" w:hAnsi="Arial" w:cs="Arial"/>
          <w:sz w:val="18"/>
          <w:szCs w:val="18"/>
        </w:rPr>
        <w:t xml:space="preserve"> - interagir com a equipe multiprofissional, definindo com estes, sempre que pertinente, os procedimentos complementares à prescrição dietética; </w:t>
      </w:r>
    </w:p>
    <w:p w:rsidR="00423628" w:rsidRPr="005D0022" w:rsidRDefault="00423628" w:rsidP="00423628">
      <w:pPr>
        <w:jc w:val="both"/>
        <w:rPr>
          <w:rFonts w:ascii="Arial" w:hAnsi="Arial" w:cs="Arial"/>
          <w:sz w:val="18"/>
          <w:szCs w:val="18"/>
        </w:rPr>
      </w:pPr>
      <w:r w:rsidRPr="005D0022">
        <w:rPr>
          <w:rFonts w:ascii="Arial" w:hAnsi="Arial" w:cs="Arial"/>
          <w:sz w:val="18"/>
          <w:szCs w:val="18"/>
        </w:rPr>
        <w:t xml:space="preserve">- realizar e divulgar estudos e pesquisas relacionadas à sua área de atuação, promovendo o intercâmbio técnico-científico; </w:t>
      </w:r>
    </w:p>
    <w:p w:rsidR="00423628" w:rsidRPr="005D0022" w:rsidRDefault="00423628" w:rsidP="00423628">
      <w:pPr>
        <w:jc w:val="both"/>
        <w:rPr>
          <w:rFonts w:ascii="Arial" w:hAnsi="Arial" w:cs="Arial"/>
          <w:sz w:val="18"/>
          <w:szCs w:val="18"/>
        </w:rPr>
      </w:pPr>
      <w:r w:rsidRPr="005D0022">
        <w:rPr>
          <w:rFonts w:ascii="Arial" w:hAnsi="Arial" w:cs="Arial"/>
          <w:sz w:val="18"/>
          <w:szCs w:val="18"/>
        </w:rPr>
        <w:t xml:space="preserve"> - planejar e executar ações de educação alimentar e nutricional, de acordo com diagnóstico da situação nutricional identificado; </w:t>
      </w:r>
    </w:p>
    <w:p w:rsidR="00423628" w:rsidRPr="005D0022" w:rsidRDefault="00423628" w:rsidP="00423628">
      <w:pPr>
        <w:jc w:val="both"/>
        <w:rPr>
          <w:rFonts w:ascii="Arial" w:hAnsi="Arial" w:cs="Arial"/>
          <w:sz w:val="18"/>
          <w:szCs w:val="18"/>
        </w:rPr>
      </w:pPr>
      <w:r w:rsidRPr="005D0022">
        <w:rPr>
          <w:rFonts w:ascii="Arial" w:hAnsi="Arial" w:cs="Arial"/>
          <w:sz w:val="18"/>
          <w:szCs w:val="18"/>
        </w:rPr>
        <w:t xml:space="preserve">- coletar, consolidar, analisar e avaliar dados de Vigilância Alimentar e Nutricional, propondo ações de resolutividade, para situações de risco nutricional; </w:t>
      </w:r>
    </w:p>
    <w:p w:rsidR="00423628" w:rsidRPr="005D0022" w:rsidRDefault="00423628" w:rsidP="00423628">
      <w:pPr>
        <w:jc w:val="both"/>
        <w:rPr>
          <w:rFonts w:ascii="Arial" w:hAnsi="Arial" w:cs="Arial"/>
          <w:sz w:val="18"/>
          <w:szCs w:val="18"/>
        </w:rPr>
      </w:pPr>
      <w:r w:rsidRPr="005D0022">
        <w:rPr>
          <w:rFonts w:ascii="Arial" w:hAnsi="Arial" w:cs="Arial"/>
          <w:sz w:val="18"/>
          <w:szCs w:val="18"/>
        </w:rPr>
        <w:lastRenderedPageBreak/>
        <w:t xml:space="preserve">- identificar grupos populacionais  de  risco  nutricional  para  doenças  crônicas  não transmissíveis (DCNT), visando o planejamento de ações específicas; </w:t>
      </w:r>
    </w:p>
    <w:p w:rsidR="00423628" w:rsidRPr="005D0022" w:rsidRDefault="00423628" w:rsidP="00423628">
      <w:pPr>
        <w:jc w:val="both"/>
        <w:rPr>
          <w:rFonts w:ascii="Arial" w:hAnsi="Arial" w:cs="Arial"/>
          <w:sz w:val="18"/>
          <w:szCs w:val="18"/>
        </w:rPr>
      </w:pPr>
      <w:r w:rsidRPr="005D0022">
        <w:rPr>
          <w:rFonts w:ascii="Arial" w:hAnsi="Arial" w:cs="Arial"/>
          <w:sz w:val="18"/>
          <w:szCs w:val="18"/>
        </w:rPr>
        <w:t xml:space="preserve"> - participar do planejamento e execução de cursos de treinamento e aperfeiçoamento para profissionais da área de saúde; </w:t>
      </w:r>
    </w:p>
    <w:p w:rsidR="00423628" w:rsidRPr="005D0022" w:rsidRDefault="00423628" w:rsidP="00423628">
      <w:pPr>
        <w:jc w:val="both"/>
        <w:rPr>
          <w:rFonts w:ascii="Arial" w:hAnsi="Arial" w:cs="Arial"/>
          <w:sz w:val="18"/>
          <w:szCs w:val="18"/>
        </w:rPr>
      </w:pPr>
      <w:r w:rsidRPr="005D0022">
        <w:rPr>
          <w:rFonts w:ascii="Arial" w:hAnsi="Arial" w:cs="Arial"/>
          <w:sz w:val="18"/>
          <w:szCs w:val="18"/>
        </w:rPr>
        <w:t xml:space="preserve">- participar da elaboração, revisão e padronização de procedimentos relativos a área de alimentação e nutrição; </w:t>
      </w:r>
    </w:p>
    <w:p w:rsidR="00423628" w:rsidRPr="005D0022" w:rsidRDefault="00423628" w:rsidP="00423628">
      <w:pPr>
        <w:jc w:val="both"/>
        <w:rPr>
          <w:rFonts w:ascii="Arial" w:hAnsi="Arial" w:cs="Arial"/>
          <w:sz w:val="18"/>
          <w:szCs w:val="18"/>
        </w:rPr>
      </w:pPr>
      <w:r w:rsidRPr="005D0022">
        <w:rPr>
          <w:rFonts w:ascii="Arial" w:hAnsi="Arial" w:cs="Arial"/>
          <w:sz w:val="18"/>
          <w:szCs w:val="18"/>
        </w:rPr>
        <w:t xml:space="preserve">- promover, junto com a equipe de planejamento, a implantação, implementação e o acompanhamento das ações de Segurança Alimentar e Nutricional; </w:t>
      </w:r>
    </w:p>
    <w:p w:rsidR="00423628" w:rsidRPr="005D0022" w:rsidRDefault="00423628" w:rsidP="00423628">
      <w:pPr>
        <w:jc w:val="both"/>
        <w:rPr>
          <w:rFonts w:ascii="Arial" w:hAnsi="Arial" w:cs="Arial"/>
          <w:sz w:val="18"/>
          <w:szCs w:val="18"/>
        </w:rPr>
      </w:pPr>
      <w:r w:rsidRPr="005D0022">
        <w:rPr>
          <w:rFonts w:ascii="Arial" w:hAnsi="Arial" w:cs="Arial"/>
          <w:sz w:val="18"/>
          <w:szCs w:val="18"/>
        </w:rPr>
        <w:t>- prestar atendimento nutricional individual, em ambulatório ou em domicilio,  elaborando  o  diagnóstico  nutricional,  com  base  nos  dados  clínicos,  bioquímicos, antropométricos e dietéticos. Identificar portadores de patologias e deficiências associadas à nutrição, para o atendimento nutricional adequado.</w:t>
      </w:r>
    </w:p>
    <w:p w:rsidR="00423628" w:rsidRPr="005D0022" w:rsidRDefault="00423628" w:rsidP="00423628">
      <w:pPr>
        <w:jc w:val="both"/>
        <w:rPr>
          <w:rFonts w:ascii="Arial" w:hAnsi="Arial" w:cs="Arial"/>
          <w:sz w:val="18"/>
          <w:szCs w:val="18"/>
        </w:rPr>
      </w:pPr>
      <w:r w:rsidRPr="005D0022">
        <w:rPr>
          <w:rFonts w:ascii="Arial" w:hAnsi="Arial" w:cs="Arial"/>
          <w:sz w:val="18"/>
          <w:szCs w:val="18"/>
        </w:rPr>
        <w:t>- participar das atividades administrativas, de controle e de apoio referentes à sua área de atuação;</w:t>
      </w:r>
    </w:p>
    <w:p w:rsidR="00423628" w:rsidRPr="005D0022" w:rsidRDefault="00423628" w:rsidP="00423628">
      <w:pPr>
        <w:jc w:val="both"/>
        <w:rPr>
          <w:rFonts w:ascii="Arial" w:hAnsi="Arial" w:cs="Arial"/>
          <w:sz w:val="18"/>
          <w:szCs w:val="18"/>
        </w:rPr>
      </w:pPr>
      <w:r w:rsidRPr="005D0022">
        <w:rPr>
          <w:rFonts w:ascii="Arial" w:hAnsi="Arial" w:cs="Arial"/>
          <w:sz w:val="18"/>
          <w:szCs w:val="18"/>
        </w:rPr>
        <w:t>- participar das atividades de capacitação e aperfeiçoamento de pessoal técnico e auxiliar, realizando-as em serviço ou ministrando aulas e palestras, a fim de contribuir para o desenvolvimento qualitativo dos recursos humanos em sua área de atuação;</w:t>
      </w:r>
    </w:p>
    <w:p w:rsidR="00423628" w:rsidRPr="005D0022" w:rsidRDefault="00423628" w:rsidP="00423628">
      <w:pPr>
        <w:jc w:val="both"/>
        <w:rPr>
          <w:rFonts w:ascii="Arial" w:hAnsi="Arial" w:cs="Arial"/>
          <w:sz w:val="18"/>
          <w:szCs w:val="18"/>
        </w:rPr>
      </w:pPr>
      <w:r w:rsidRPr="005D0022">
        <w:rPr>
          <w:rFonts w:ascii="Arial" w:hAnsi="Arial" w:cs="Arial"/>
          <w:sz w:val="18"/>
          <w:szCs w:val="18"/>
        </w:rPr>
        <w:t>- participar de grupos de trabalho e/ou reuniões com unidades da FUMSSAR e outras entidades públicas e particulares, realizando estudos, emitindo pareceres ou fazendo exposições de situações e/ou problemas identificados, opinando, oferecendo sugestões, revisando e discutindo trabalhos técnico-científicos, para fins de formulação de diretrizes, planos e programas de trabalho afetos ao município;</w:t>
      </w:r>
    </w:p>
    <w:p w:rsidR="00423628" w:rsidRPr="005D0022" w:rsidRDefault="00423628" w:rsidP="00423628">
      <w:pPr>
        <w:jc w:val="both"/>
        <w:rPr>
          <w:rFonts w:ascii="Arial" w:hAnsi="Arial" w:cs="Arial"/>
          <w:sz w:val="18"/>
          <w:szCs w:val="18"/>
        </w:rPr>
      </w:pPr>
      <w:r w:rsidRPr="005D0022">
        <w:rPr>
          <w:rFonts w:ascii="Arial" w:hAnsi="Arial" w:cs="Arial"/>
          <w:sz w:val="18"/>
          <w:szCs w:val="18"/>
        </w:rPr>
        <w:t>- realizar outras atribuições compatíveis com sua formação profissional.</w:t>
      </w:r>
    </w:p>
    <w:p w:rsidR="00423628" w:rsidRPr="005D0022" w:rsidRDefault="00423628" w:rsidP="00423628">
      <w:pPr>
        <w:jc w:val="both"/>
        <w:rPr>
          <w:rFonts w:ascii="Arial" w:hAnsi="Arial" w:cs="Arial"/>
          <w:sz w:val="18"/>
          <w:szCs w:val="18"/>
        </w:rPr>
      </w:pPr>
      <w:r w:rsidRPr="005D0022">
        <w:rPr>
          <w:rFonts w:ascii="Arial" w:hAnsi="Arial" w:cs="Arial"/>
          <w:sz w:val="18"/>
          <w:szCs w:val="18"/>
        </w:rPr>
        <w:t>4. Requisitos para provimento:</w:t>
      </w:r>
    </w:p>
    <w:p w:rsidR="00423628" w:rsidRPr="005D0022" w:rsidRDefault="00423628" w:rsidP="00423628">
      <w:pPr>
        <w:jc w:val="both"/>
        <w:rPr>
          <w:rFonts w:ascii="Arial" w:hAnsi="Arial" w:cs="Arial"/>
          <w:sz w:val="18"/>
          <w:szCs w:val="18"/>
        </w:rPr>
      </w:pPr>
      <w:r w:rsidRPr="005D0022">
        <w:rPr>
          <w:rFonts w:ascii="Arial" w:hAnsi="Arial" w:cs="Arial"/>
          <w:sz w:val="18"/>
          <w:szCs w:val="18"/>
        </w:rPr>
        <w:t>Idade mínima de 18 anos completos;</w:t>
      </w:r>
    </w:p>
    <w:p w:rsidR="00423628" w:rsidRPr="005D0022" w:rsidRDefault="00423628" w:rsidP="00423628">
      <w:pPr>
        <w:jc w:val="both"/>
        <w:rPr>
          <w:rFonts w:ascii="Arial" w:hAnsi="Arial" w:cs="Arial"/>
          <w:sz w:val="18"/>
          <w:szCs w:val="18"/>
        </w:rPr>
      </w:pPr>
      <w:r w:rsidRPr="005D0022">
        <w:rPr>
          <w:rFonts w:ascii="Arial" w:hAnsi="Arial" w:cs="Arial"/>
          <w:sz w:val="18"/>
          <w:szCs w:val="18"/>
        </w:rPr>
        <w:t>Instrução: curso de graduação em Nutrição e registro no respectivo conselho de classe.</w:t>
      </w:r>
    </w:p>
    <w:p w:rsidR="00423628" w:rsidRPr="005D0022" w:rsidRDefault="00423628" w:rsidP="00423628">
      <w:pPr>
        <w:jc w:val="both"/>
        <w:rPr>
          <w:rFonts w:ascii="Arial" w:hAnsi="Arial" w:cs="Arial"/>
          <w:sz w:val="18"/>
          <w:szCs w:val="18"/>
        </w:rPr>
      </w:pPr>
      <w:r w:rsidRPr="005D0022">
        <w:rPr>
          <w:rFonts w:ascii="Arial" w:hAnsi="Arial" w:cs="Arial"/>
          <w:sz w:val="18"/>
          <w:szCs w:val="18"/>
        </w:rPr>
        <w:t>5. Condições de trabalho:</w:t>
      </w:r>
    </w:p>
    <w:p w:rsidR="00423628" w:rsidRPr="005D0022" w:rsidRDefault="00423628" w:rsidP="00423628">
      <w:pPr>
        <w:jc w:val="both"/>
        <w:rPr>
          <w:rFonts w:ascii="Arial" w:hAnsi="Arial" w:cs="Arial"/>
          <w:sz w:val="18"/>
          <w:szCs w:val="18"/>
        </w:rPr>
      </w:pPr>
      <w:r w:rsidRPr="005D0022">
        <w:rPr>
          <w:rFonts w:ascii="Arial" w:hAnsi="Arial" w:cs="Arial"/>
          <w:sz w:val="18"/>
          <w:szCs w:val="18"/>
        </w:rPr>
        <w:t>Carga horária de 40 horas.</w:t>
      </w:r>
    </w:p>
    <w:p w:rsidR="00423628" w:rsidRPr="005D0022" w:rsidRDefault="00423628" w:rsidP="00423628">
      <w:pPr>
        <w:tabs>
          <w:tab w:val="left" w:pos="-1620"/>
        </w:tabs>
        <w:jc w:val="both"/>
        <w:rPr>
          <w:rFonts w:ascii="Arial" w:hAnsi="Arial" w:cs="Arial"/>
          <w:b/>
          <w:sz w:val="18"/>
          <w:szCs w:val="18"/>
          <w:u w:val="single"/>
        </w:rPr>
      </w:pPr>
      <w:r w:rsidRPr="005D0022">
        <w:rPr>
          <w:rFonts w:ascii="Arial" w:hAnsi="Arial" w:cs="Arial"/>
          <w:sz w:val="18"/>
          <w:szCs w:val="18"/>
        </w:rPr>
        <w:t>6. Recrutamento: mediante concurso público.</w:t>
      </w:r>
    </w:p>
    <w:p w:rsidR="00563022" w:rsidRPr="005D0022" w:rsidRDefault="00563022" w:rsidP="00037D62">
      <w:pPr>
        <w:tabs>
          <w:tab w:val="left" w:pos="-1620"/>
        </w:tabs>
        <w:jc w:val="both"/>
        <w:rPr>
          <w:rFonts w:ascii="Arial" w:hAnsi="Arial" w:cs="Arial"/>
          <w:b/>
          <w:sz w:val="18"/>
          <w:szCs w:val="18"/>
          <w:u w:val="single"/>
        </w:rPr>
      </w:pPr>
    </w:p>
    <w:p w:rsidR="00037D62" w:rsidRPr="005D0022" w:rsidRDefault="00037D62" w:rsidP="00037D62">
      <w:pPr>
        <w:tabs>
          <w:tab w:val="left" w:pos="-1620"/>
        </w:tabs>
        <w:jc w:val="both"/>
        <w:rPr>
          <w:rFonts w:ascii="Arial" w:hAnsi="Arial" w:cs="Arial"/>
          <w:b/>
          <w:sz w:val="18"/>
          <w:szCs w:val="18"/>
          <w:u w:val="single"/>
        </w:rPr>
      </w:pPr>
      <w:r w:rsidRPr="005D0022">
        <w:rPr>
          <w:rFonts w:ascii="Arial" w:hAnsi="Arial" w:cs="Arial"/>
          <w:b/>
          <w:sz w:val="18"/>
          <w:szCs w:val="18"/>
          <w:u w:val="single"/>
        </w:rPr>
        <w:t>Odontólogo Geral</w:t>
      </w:r>
    </w:p>
    <w:p w:rsidR="00423628" w:rsidRPr="005D0022" w:rsidRDefault="00423628" w:rsidP="00423628">
      <w:pPr>
        <w:jc w:val="both"/>
        <w:rPr>
          <w:rFonts w:ascii="Arial" w:hAnsi="Arial" w:cs="Arial"/>
          <w:sz w:val="18"/>
          <w:szCs w:val="18"/>
        </w:rPr>
      </w:pPr>
      <w:r w:rsidRPr="005D0022">
        <w:rPr>
          <w:rFonts w:ascii="Arial" w:hAnsi="Arial" w:cs="Arial"/>
          <w:sz w:val="18"/>
          <w:szCs w:val="18"/>
        </w:rPr>
        <w:t>1. Cargo: ODONTÓLOGO GERAL</w:t>
      </w:r>
    </w:p>
    <w:p w:rsidR="00423628" w:rsidRPr="005D0022" w:rsidRDefault="00423628" w:rsidP="00423628">
      <w:pPr>
        <w:jc w:val="both"/>
        <w:rPr>
          <w:rFonts w:ascii="Arial" w:hAnsi="Arial" w:cs="Arial"/>
          <w:sz w:val="18"/>
          <w:szCs w:val="18"/>
        </w:rPr>
      </w:pPr>
      <w:r w:rsidRPr="005D0022">
        <w:rPr>
          <w:rFonts w:ascii="Arial" w:hAnsi="Arial" w:cs="Arial"/>
          <w:sz w:val="18"/>
          <w:szCs w:val="18"/>
        </w:rPr>
        <w:t xml:space="preserve">2. Descrição sintética: executar e coordenar os trabalhos relativos a diagnóstico e tratamento de afecções da boca, dentes e região maxilofacial, utilizando processos clínicos e instrumentos adequados, para manter ou recuperar a saúde oral, inclusive os de média complexidade ambulatorial. </w:t>
      </w:r>
    </w:p>
    <w:p w:rsidR="00423628" w:rsidRPr="005D0022" w:rsidRDefault="00423628" w:rsidP="00423628">
      <w:pPr>
        <w:jc w:val="both"/>
        <w:rPr>
          <w:rFonts w:ascii="Arial" w:hAnsi="Arial" w:cs="Arial"/>
          <w:sz w:val="18"/>
          <w:szCs w:val="18"/>
        </w:rPr>
      </w:pPr>
      <w:r w:rsidRPr="005D0022">
        <w:rPr>
          <w:rFonts w:ascii="Arial" w:hAnsi="Arial" w:cs="Arial"/>
          <w:sz w:val="18"/>
          <w:szCs w:val="18"/>
        </w:rPr>
        <w:t>3. Atribuições típicas:</w:t>
      </w:r>
    </w:p>
    <w:p w:rsidR="00423628" w:rsidRPr="005D0022" w:rsidRDefault="00423628" w:rsidP="00423628">
      <w:pPr>
        <w:jc w:val="both"/>
        <w:rPr>
          <w:rFonts w:ascii="Arial" w:hAnsi="Arial" w:cs="Arial"/>
          <w:sz w:val="18"/>
          <w:szCs w:val="18"/>
        </w:rPr>
      </w:pPr>
      <w:r w:rsidRPr="005D0022">
        <w:rPr>
          <w:rFonts w:ascii="Arial" w:hAnsi="Arial" w:cs="Arial"/>
          <w:sz w:val="18"/>
          <w:szCs w:val="18"/>
        </w:rPr>
        <w:t>- realizar tratamento de endodontia em centro especializado;</w:t>
      </w:r>
    </w:p>
    <w:p w:rsidR="00423628" w:rsidRPr="005D0022" w:rsidRDefault="00423628" w:rsidP="00423628">
      <w:pPr>
        <w:jc w:val="both"/>
        <w:rPr>
          <w:rFonts w:ascii="Arial" w:hAnsi="Arial" w:cs="Arial"/>
          <w:sz w:val="18"/>
          <w:szCs w:val="18"/>
        </w:rPr>
      </w:pPr>
      <w:r w:rsidRPr="005D0022">
        <w:rPr>
          <w:rFonts w:ascii="Arial" w:hAnsi="Arial" w:cs="Arial"/>
          <w:sz w:val="18"/>
          <w:szCs w:val="18"/>
        </w:rPr>
        <w:t>- compor moldes de dentaduras, preparar, ajustar e fixar dentaduras artificiais, coroas, trabalhos de pontes em centro especializado;</w:t>
      </w:r>
    </w:p>
    <w:p w:rsidR="00423628" w:rsidRPr="005D0022" w:rsidRDefault="00423628" w:rsidP="00423628">
      <w:pPr>
        <w:jc w:val="both"/>
        <w:rPr>
          <w:rFonts w:ascii="Arial" w:hAnsi="Arial" w:cs="Arial"/>
          <w:sz w:val="18"/>
          <w:szCs w:val="18"/>
        </w:rPr>
      </w:pPr>
      <w:r w:rsidRPr="005D0022">
        <w:rPr>
          <w:rFonts w:ascii="Arial" w:hAnsi="Arial" w:cs="Arial"/>
          <w:sz w:val="18"/>
          <w:szCs w:val="18"/>
        </w:rPr>
        <w:t>- confeccionar moldes para próteses dentárias em centro especializado;</w:t>
      </w:r>
    </w:p>
    <w:p w:rsidR="00423628" w:rsidRPr="005D0022" w:rsidRDefault="00423628" w:rsidP="00423628">
      <w:pPr>
        <w:jc w:val="both"/>
        <w:rPr>
          <w:rFonts w:ascii="Arial" w:hAnsi="Arial" w:cs="Arial"/>
          <w:sz w:val="18"/>
          <w:szCs w:val="18"/>
        </w:rPr>
      </w:pPr>
      <w:r w:rsidRPr="005D0022">
        <w:rPr>
          <w:rFonts w:ascii="Arial" w:hAnsi="Arial" w:cs="Arial"/>
          <w:sz w:val="18"/>
          <w:szCs w:val="18"/>
        </w:rPr>
        <w:t>- examinar os dentes e a cavidade bucal, utilizando aparelhos ou por via direta, para verificar a presença de cáries e outras afecções;</w:t>
      </w:r>
    </w:p>
    <w:p w:rsidR="00423628" w:rsidRPr="005D0022" w:rsidRDefault="00423628" w:rsidP="00423628">
      <w:pPr>
        <w:jc w:val="both"/>
        <w:rPr>
          <w:rFonts w:ascii="Arial" w:hAnsi="Arial" w:cs="Arial"/>
          <w:sz w:val="18"/>
          <w:szCs w:val="18"/>
        </w:rPr>
      </w:pPr>
      <w:r w:rsidRPr="005D0022">
        <w:rPr>
          <w:rFonts w:ascii="Arial" w:hAnsi="Arial" w:cs="Arial"/>
          <w:sz w:val="18"/>
          <w:szCs w:val="18"/>
        </w:rPr>
        <w:t>- identificar as afecções quanto à extensão e à profundidade, utilizando instrumentos especiais e radiológicos, para estabelecer diagnóstico e plano de tratamento;</w:t>
      </w:r>
    </w:p>
    <w:p w:rsidR="00423628" w:rsidRPr="005D0022" w:rsidRDefault="00423628" w:rsidP="00423628">
      <w:pPr>
        <w:jc w:val="both"/>
        <w:rPr>
          <w:rFonts w:ascii="Arial" w:hAnsi="Arial" w:cs="Arial"/>
          <w:sz w:val="18"/>
          <w:szCs w:val="18"/>
        </w:rPr>
      </w:pPr>
      <w:r w:rsidRPr="005D0022">
        <w:rPr>
          <w:rFonts w:ascii="Arial" w:hAnsi="Arial" w:cs="Arial"/>
          <w:sz w:val="18"/>
          <w:szCs w:val="18"/>
        </w:rPr>
        <w:t>- aplicar anestesia troncular, gengival ou tópica, utilizando medicamentos anestésicos, para promover conforto e facilitar a execução do tratamento;</w:t>
      </w:r>
    </w:p>
    <w:p w:rsidR="00423628" w:rsidRPr="005D0022" w:rsidRDefault="00423628" w:rsidP="00423628">
      <w:pPr>
        <w:jc w:val="both"/>
        <w:rPr>
          <w:rFonts w:ascii="Arial" w:hAnsi="Arial" w:cs="Arial"/>
          <w:sz w:val="18"/>
          <w:szCs w:val="18"/>
        </w:rPr>
      </w:pPr>
      <w:r w:rsidRPr="005D0022">
        <w:rPr>
          <w:rFonts w:ascii="Arial" w:hAnsi="Arial" w:cs="Arial"/>
          <w:sz w:val="18"/>
          <w:szCs w:val="18"/>
        </w:rPr>
        <w:t>- extrair raízes e dentes, utilizando fórceps, alavancas e outros instrumentos, para prevenir infecções;</w:t>
      </w:r>
    </w:p>
    <w:p w:rsidR="00423628" w:rsidRPr="005D0022" w:rsidRDefault="00423628" w:rsidP="00423628">
      <w:pPr>
        <w:jc w:val="both"/>
        <w:rPr>
          <w:rFonts w:ascii="Arial" w:hAnsi="Arial" w:cs="Arial"/>
          <w:sz w:val="18"/>
          <w:szCs w:val="18"/>
        </w:rPr>
      </w:pPr>
      <w:r w:rsidRPr="005D0022">
        <w:rPr>
          <w:rFonts w:ascii="Arial" w:hAnsi="Arial" w:cs="Arial"/>
          <w:sz w:val="18"/>
          <w:szCs w:val="18"/>
        </w:rPr>
        <w:t>- restaurar dentes, utilizando instrumentos, aparelhos e substâncias específicas, para restabelecer a forma e a função do mesmo;</w:t>
      </w:r>
    </w:p>
    <w:p w:rsidR="00423628" w:rsidRPr="005D0022" w:rsidRDefault="00423628" w:rsidP="00423628">
      <w:pPr>
        <w:jc w:val="both"/>
        <w:rPr>
          <w:rFonts w:ascii="Arial" w:hAnsi="Arial" w:cs="Arial"/>
          <w:sz w:val="18"/>
          <w:szCs w:val="18"/>
        </w:rPr>
      </w:pPr>
      <w:r w:rsidRPr="005D0022">
        <w:rPr>
          <w:rFonts w:ascii="Arial" w:hAnsi="Arial" w:cs="Arial"/>
          <w:sz w:val="18"/>
          <w:szCs w:val="18"/>
        </w:rPr>
        <w:t>- executar a limpeza profilática dos dentes e gengivas, extraindo tártaro, para evitar a instalação de focos de infecção;</w:t>
      </w:r>
    </w:p>
    <w:p w:rsidR="00423628" w:rsidRPr="005D0022" w:rsidRDefault="00423628" w:rsidP="00423628">
      <w:pPr>
        <w:jc w:val="both"/>
        <w:rPr>
          <w:rFonts w:ascii="Arial" w:hAnsi="Arial" w:cs="Arial"/>
          <w:sz w:val="18"/>
          <w:szCs w:val="18"/>
        </w:rPr>
      </w:pPr>
      <w:r w:rsidRPr="005D0022">
        <w:rPr>
          <w:rFonts w:ascii="Arial" w:hAnsi="Arial" w:cs="Arial"/>
          <w:sz w:val="18"/>
          <w:szCs w:val="18"/>
        </w:rPr>
        <w:t>- prescrever ou administrar medicamentos, determinando a via de aplicação, para prevenir hemorragias ou tratar infecções da boca e dentes;</w:t>
      </w:r>
    </w:p>
    <w:p w:rsidR="00423628" w:rsidRPr="005D0022" w:rsidRDefault="00423628" w:rsidP="00423628">
      <w:pPr>
        <w:jc w:val="both"/>
        <w:rPr>
          <w:rFonts w:ascii="Arial" w:hAnsi="Arial" w:cs="Arial"/>
          <w:sz w:val="18"/>
          <w:szCs w:val="18"/>
        </w:rPr>
      </w:pPr>
      <w:r w:rsidRPr="005D0022">
        <w:rPr>
          <w:rFonts w:ascii="Arial" w:hAnsi="Arial" w:cs="Arial"/>
          <w:sz w:val="18"/>
          <w:szCs w:val="18"/>
        </w:rPr>
        <w:t>- proceder a perícias odontoadministrativas, examinando a cavidade bucal e os dentes, a fim de fornecer atestados e laudos previstos em normas e regulamentos;</w:t>
      </w:r>
    </w:p>
    <w:p w:rsidR="00423628" w:rsidRPr="005D0022" w:rsidRDefault="00423628" w:rsidP="00423628">
      <w:pPr>
        <w:jc w:val="both"/>
        <w:rPr>
          <w:rFonts w:ascii="Arial" w:hAnsi="Arial" w:cs="Arial"/>
          <w:sz w:val="18"/>
          <w:szCs w:val="18"/>
        </w:rPr>
      </w:pPr>
      <w:r w:rsidRPr="005D0022">
        <w:rPr>
          <w:rFonts w:ascii="Arial" w:hAnsi="Arial" w:cs="Arial"/>
          <w:sz w:val="18"/>
          <w:szCs w:val="18"/>
        </w:rPr>
        <w:t>- coordenar, supervisionar ou executar a coleta de dados sobre o estado clínico dos pacientes, lançando-os em fichas individuais, para acompanhar a evolução do tratamento;</w:t>
      </w:r>
    </w:p>
    <w:p w:rsidR="00423628" w:rsidRPr="005D0022" w:rsidRDefault="00423628" w:rsidP="00423628">
      <w:pPr>
        <w:jc w:val="both"/>
        <w:rPr>
          <w:rFonts w:ascii="Arial" w:hAnsi="Arial" w:cs="Arial"/>
          <w:sz w:val="18"/>
          <w:szCs w:val="18"/>
        </w:rPr>
      </w:pPr>
      <w:r w:rsidRPr="005D0022">
        <w:rPr>
          <w:rFonts w:ascii="Arial" w:hAnsi="Arial" w:cs="Arial"/>
          <w:sz w:val="18"/>
          <w:szCs w:val="18"/>
        </w:rPr>
        <w:t>- orientar e zelar pela preservação e guarda de aparelhos, instrumental ou equipamento utilizado em sua especialidade, observando sua correta utilização;</w:t>
      </w:r>
    </w:p>
    <w:p w:rsidR="00423628" w:rsidRPr="005D0022" w:rsidRDefault="00423628" w:rsidP="00423628">
      <w:pPr>
        <w:jc w:val="both"/>
        <w:rPr>
          <w:rFonts w:ascii="Arial" w:hAnsi="Arial" w:cs="Arial"/>
          <w:sz w:val="18"/>
          <w:szCs w:val="18"/>
        </w:rPr>
      </w:pPr>
      <w:r w:rsidRPr="005D0022">
        <w:rPr>
          <w:rFonts w:ascii="Arial" w:hAnsi="Arial" w:cs="Arial"/>
          <w:sz w:val="18"/>
          <w:szCs w:val="18"/>
        </w:rPr>
        <w:t>- elaborar, coordenar e executar programas educativos e de atendimento odontológico preventivo voltados para a comunidade e estudantes da rede pública de ensino;</w:t>
      </w:r>
    </w:p>
    <w:p w:rsidR="00423628" w:rsidRPr="005D0022" w:rsidRDefault="00423628" w:rsidP="00423628">
      <w:pPr>
        <w:jc w:val="both"/>
        <w:rPr>
          <w:rFonts w:ascii="Arial" w:hAnsi="Arial" w:cs="Arial"/>
          <w:sz w:val="18"/>
          <w:szCs w:val="18"/>
        </w:rPr>
      </w:pPr>
      <w:r w:rsidRPr="005D0022">
        <w:rPr>
          <w:rFonts w:ascii="Arial" w:hAnsi="Arial" w:cs="Arial"/>
          <w:sz w:val="18"/>
          <w:szCs w:val="18"/>
        </w:rPr>
        <w:t>- elaborar pareceres, informes técnicos e relatórios, realizando pesquisas, entrevistas, fazendo observações e sugerindo medidas para implantação, desenvolvimento e aperfeiçoamento de atividades em sua área de atuação;</w:t>
      </w:r>
    </w:p>
    <w:p w:rsidR="00423628" w:rsidRPr="005D0022" w:rsidRDefault="00423628" w:rsidP="00423628">
      <w:pPr>
        <w:jc w:val="both"/>
        <w:rPr>
          <w:rFonts w:ascii="Arial" w:hAnsi="Arial" w:cs="Arial"/>
          <w:sz w:val="18"/>
          <w:szCs w:val="18"/>
        </w:rPr>
      </w:pPr>
      <w:r w:rsidRPr="005D0022">
        <w:rPr>
          <w:rFonts w:ascii="Arial" w:hAnsi="Arial" w:cs="Arial"/>
          <w:sz w:val="18"/>
          <w:szCs w:val="18"/>
        </w:rPr>
        <w:t>- participar das atividades administrativas, de controle e de apoio referentes à sua área de atuação;</w:t>
      </w:r>
    </w:p>
    <w:p w:rsidR="00423628" w:rsidRPr="005D0022" w:rsidRDefault="00423628" w:rsidP="00423628">
      <w:pPr>
        <w:jc w:val="both"/>
        <w:rPr>
          <w:rFonts w:ascii="Arial" w:hAnsi="Arial" w:cs="Arial"/>
          <w:sz w:val="18"/>
          <w:szCs w:val="18"/>
        </w:rPr>
      </w:pPr>
      <w:r w:rsidRPr="005D0022">
        <w:rPr>
          <w:rFonts w:ascii="Arial" w:hAnsi="Arial" w:cs="Arial"/>
          <w:sz w:val="18"/>
          <w:szCs w:val="18"/>
        </w:rPr>
        <w:t>- participar das atividades de capacitação e aperfeiçoamento de pessoal técnico e auxiliar, realizando-as em serviço ou ministrando aulas e palestras, a fim de contribuir para o desenvolvimento qualitativo dos recursos humanos em sua área de atuação;</w:t>
      </w:r>
    </w:p>
    <w:p w:rsidR="00423628" w:rsidRPr="005D0022" w:rsidRDefault="00423628" w:rsidP="00423628">
      <w:pPr>
        <w:jc w:val="both"/>
        <w:rPr>
          <w:rFonts w:ascii="Arial" w:hAnsi="Arial" w:cs="Arial"/>
          <w:sz w:val="18"/>
          <w:szCs w:val="18"/>
        </w:rPr>
      </w:pPr>
      <w:r w:rsidRPr="005D0022">
        <w:rPr>
          <w:rFonts w:ascii="Arial" w:hAnsi="Arial" w:cs="Arial"/>
          <w:sz w:val="18"/>
          <w:szCs w:val="18"/>
        </w:rPr>
        <w:t>- participar de grupos de trabalho e/ou reuniões com unidades da FUMSSAR e outras entidades públicas e particulares, realizando estudos, emitindo pareceres ou fazendo exposições de situações e/ou problemas identificados, opinando, oferecendo sugestões, revisando e discutindo trabalhos técnico-científicos, para fins de formulação de diretrizes, planos e programas de trabalho afetos ao município;</w:t>
      </w:r>
    </w:p>
    <w:p w:rsidR="00423628" w:rsidRPr="005D0022" w:rsidRDefault="00423628" w:rsidP="00423628">
      <w:pPr>
        <w:jc w:val="both"/>
        <w:rPr>
          <w:rFonts w:ascii="Arial" w:hAnsi="Arial" w:cs="Arial"/>
          <w:sz w:val="18"/>
          <w:szCs w:val="18"/>
        </w:rPr>
      </w:pPr>
      <w:r w:rsidRPr="005D0022">
        <w:rPr>
          <w:rFonts w:ascii="Arial" w:hAnsi="Arial" w:cs="Arial"/>
          <w:sz w:val="18"/>
          <w:szCs w:val="18"/>
        </w:rPr>
        <w:lastRenderedPageBreak/>
        <w:t>- realizar outras atribuições compatíveis com sua formação profissional.</w:t>
      </w:r>
    </w:p>
    <w:p w:rsidR="00423628" w:rsidRPr="005D0022" w:rsidRDefault="00423628" w:rsidP="00423628">
      <w:pPr>
        <w:jc w:val="both"/>
        <w:rPr>
          <w:rFonts w:ascii="Arial" w:hAnsi="Arial" w:cs="Arial"/>
          <w:sz w:val="18"/>
          <w:szCs w:val="18"/>
        </w:rPr>
      </w:pPr>
      <w:r w:rsidRPr="005D0022">
        <w:rPr>
          <w:rFonts w:ascii="Arial" w:hAnsi="Arial" w:cs="Arial"/>
          <w:sz w:val="18"/>
          <w:szCs w:val="18"/>
        </w:rPr>
        <w:t>4. Requisitos para provimento:</w:t>
      </w:r>
    </w:p>
    <w:p w:rsidR="00423628" w:rsidRPr="005D0022" w:rsidRDefault="00423628" w:rsidP="00423628">
      <w:pPr>
        <w:jc w:val="both"/>
        <w:rPr>
          <w:rFonts w:ascii="Arial" w:hAnsi="Arial" w:cs="Arial"/>
          <w:sz w:val="18"/>
          <w:szCs w:val="18"/>
        </w:rPr>
      </w:pPr>
      <w:r w:rsidRPr="005D0022">
        <w:rPr>
          <w:rFonts w:ascii="Arial" w:hAnsi="Arial" w:cs="Arial"/>
          <w:sz w:val="18"/>
          <w:szCs w:val="18"/>
        </w:rPr>
        <w:t>Idade mínima de 18 anos completos;</w:t>
      </w:r>
    </w:p>
    <w:p w:rsidR="00423628" w:rsidRPr="005D0022" w:rsidRDefault="00423628" w:rsidP="00423628">
      <w:pPr>
        <w:jc w:val="both"/>
        <w:rPr>
          <w:rFonts w:ascii="Arial" w:hAnsi="Arial" w:cs="Arial"/>
          <w:sz w:val="18"/>
          <w:szCs w:val="18"/>
        </w:rPr>
      </w:pPr>
      <w:r w:rsidRPr="005D0022">
        <w:rPr>
          <w:rFonts w:ascii="Arial" w:hAnsi="Arial" w:cs="Arial"/>
          <w:sz w:val="18"/>
          <w:szCs w:val="18"/>
        </w:rPr>
        <w:t xml:space="preserve">Instrução: curso de graduação em Odontologia e registro no respectivo conselho de classe. </w:t>
      </w:r>
    </w:p>
    <w:p w:rsidR="00423628" w:rsidRPr="005D0022" w:rsidRDefault="00423628" w:rsidP="00423628">
      <w:pPr>
        <w:jc w:val="both"/>
        <w:rPr>
          <w:rFonts w:ascii="Arial" w:hAnsi="Arial" w:cs="Arial"/>
          <w:sz w:val="18"/>
          <w:szCs w:val="18"/>
        </w:rPr>
      </w:pPr>
      <w:r w:rsidRPr="005D0022">
        <w:rPr>
          <w:rFonts w:ascii="Arial" w:hAnsi="Arial" w:cs="Arial"/>
          <w:sz w:val="18"/>
          <w:szCs w:val="18"/>
        </w:rPr>
        <w:t>5. Condições de trabalho:</w:t>
      </w:r>
    </w:p>
    <w:p w:rsidR="00423628" w:rsidRPr="005D0022" w:rsidRDefault="00423628" w:rsidP="00423628">
      <w:pPr>
        <w:jc w:val="both"/>
        <w:rPr>
          <w:rFonts w:ascii="Arial" w:hAnsi="Arial" w:cs="Arial"/>
          <w:sz w:val="18"/>
          <w:szCs w:val="18"/>
        </w:rPr>
      </w:pPr>
      <w:r w:rsidRPr="005D0022">
        <w:rPr>
          <w:rFonts w:ascii="Arial" w:hAnsi="Arial" w:cs="Arial"/>
          <w:sz w:val="18"/>
          <w:szCs w:val="18"/>
        </w:rPr>
        <w:t>Carga horária de 40 horas.</w:t>
      </w:r>
    </w:p>
    <w:p w:rsidR="00423628" w:rsidRPr="005D0022" w:rsidRDefault="00423628" w:rsidP="00423628">
      <w:pPr>
        <w:tabs>
          <w:tab w:val="left" w:pos="-1620"/>
        </w:tabs>
        <w:jc w:val="both"/>
        <w:rPr>
          <w:rFonts w:ascii="Arial" w:hAnsi="Arial" w:cs="Arial"/>
          <w:b/>
          <w:sz w:val="18"/>
          <w:szCs w:val="18"/>
          <w:u w:val="single"/>
        </w:rPr>
      </w:pPr>
      <w:r w:rsidRPr="005D0022">
        <w:rPr>
          <w:rFonts w:ascii="Arial" w:hAnsi="Arial" w:cs="Arial"/>
          <w:sz w:val="18"/>
          <w:szCs w:val="18"/>
        </w:rPr>
        <w:t>6. Recrutamento: mediante concurso público.</w:t>
      </w:r>
    </w:p>
    <w:p w:rsidR="00C937ED" w:rsidRPr="005D0022" w:rsidRDefault="00C937ED" w:rsidP="00037D62">
      <w:pPr>
        <w:tabs>
          <w:tab w:val="left" w:pos="-1620"/>
        </w:tabs>
        <w:jc w:val="both"/>
        <w:rPr>
          <w:rFonts w:ascii="Arial" w:hAnsi="Arial" w:cs="Arial"/>
          <w:b/>
          <w:sz w:val="18"/>
          <w:szCs w:val="18"/>
          <w:u w:val="single"/>
        </w:rPr>
      </w:pPr>
    </w:p>
    <w:p w:rsidR="00037D62" w:rsidRPr="005D0022" w:rsidRDefault="00037D62" w:rsidP="00037D62">
      <w:pPr>
        <w:tabs>
          <w:tab w:val="left" w:pos="-1620"/>
        </w:tabs>
        <w:jc w:val="both"/>
        <w:rPr>
          <w:rFonts w:ascii="Arial" w:hAnsi="Arial" w:cs="Arial"/>
          <w:b/>
          <w:sz w:val="18"/>
          <w:szCs w:val="18"/>
          <w:u w:val="single"/>
        </w:rPr>
      </w:pPr>
      <w:r w:rsidRPr="005D0022">
        <w:rPr>
          <w:rFonts w:ascii="Arial" w:hAnsi="Arial" w:cs="Arial"/>
          <w:b/>
          <w:sz w:val="18"/>
          <w:szCs w:val="18"/>
          <w:u w:val="single"/>
        </w:rPr>
        <w:t>Psicólogo Geral</w:t>
      </w:r>
    </w:p>
    <w:p w:rsidR="00F522C0" w:rsidRPr="005D0022" w:rsidRDefault="00F522C0" w:rsidP="00F522C0">
      <w:pPr>
        <w:tabs>
          <w:tab w:val="left" w:pos="-1620"/>
        </w:tabs>
        <w:jc w:val="both"/>
        <w:rPr>
          <w:rFonts w:ascii="Arial" w:hAnsi="Arial" w:cs="Arial"/>
          <w:sz w:val="18"/>
          <w:szCs w:val="18"/>
        </w:rPr>
      </w:pPr>
      <w:r w:rsidRPr="005D0022">
        <w:rPr>
          <w:rFonts w:ascii="Arial" w:hAnsi="Arial" w:cs="Arial"/>
          <w:sz w:val="18"/>
          <w:szCs w:val="18"/>
        </w:rPr>
        <w:t>1. Cargo: PSICÓLOGO GERAL</w:t>
      </w:r>
    </w:p>
    <w:p w:rsidR="00F522C0" w:rsidRPr="005D0022" w:rsidRDefault="00F522C0" w:rsidP="00F522C0">
      <w:pPr>
        <w:tabs>
          <w:tab w:val="left" w:pos="-1620"/>
        </w:tabs>
        <w:jc w:val="both"/>
        <w:rPr>
          <w:rFonts w:ascii="Arial" w:hAnsi="Arial" w:cs="Arial"/>
          <w:sz w:val="18"/>
          <w:szCs w:val="18"/>
        </w:rPr>
      </w:pPr>
      <w:r w:rsidRPr="005D0022">
        <w:rPr>
          <w:rFonts w:ascii="Arial" w:hAnsi="Arial" w:cs="Arial"/>
          <w:sz w:val="18"/>
          <w:szCs w:val="18"/>
        </w:rPr>
        <w:t xml:space="preserve">2. Descrição sintética: aplicar conhecimentos no campo da psicologia para o planejamento e execução de atividades na área clínica e perícia. </w:t>
      </w:r>
    </w:p>
    <w:p w:rsidR="00F522C0" w:rsidRPr="005D0022" w:rsidRDefault="00F522C0" w:rsidP="00F522C0">
      <w:pPr>
        <w:tabs>
          <w:tab w:val="left" w:pos="-1620"/>
        </w:tabs>
        <w:jc w:val="both"/>
        <w:rPr>
          <w:rFonts w:ascii="Arial" w:hAnsi="Arial" w:cs="Arial"/>
          <w:sz w:val="18"/>
          <w:szCs w:val="18"/>
        </w:rPr>
      </w:pPr>
      <w:r w:rsidRPr="005D0022">
        <w:rPr>
          <w:rFonts w:ascii="Arial" w:hAnsi="Arial" w:cs="Arial"/>
          <w:sz w:val="18"/>
          <w:szCs w:val="18"/>
        </w:rPr>
        <w:t>3. Atribuições típicas:</w:t>
      </w:r>
    </w:p>
    <w:p w:rsidR="00F522C0" w:rsidRPr="005D0022" w:rsidRDefault="00F522C0" w:rsidP="00F522C0">
      <w:pPr>
        <w:tabs>
          <w:tab w:val="left" w:pos="-1620"/>
        </w:tabs>
        <w:jc w:val="both"/>
        <w:rPr>
          <w:rFonts w:ascii="Arial" w:hAnsi="Arial" w:cs="Arial"/>
          <w:sz w:val="18"/>
          <w:szCs w:val="18"/>
        </w:rPr>
      </w:pPr>
      <w:r w:rsidRPr="005D0022">
        <w:rPr>
          <w:rFonts w:ascii="Arial" w:hAnsi="Arial" w:cs="Arial"/>
          <w:sz w:val="18"/>
          <w:szCs w:val="18"/>
        </w:rPr>
        <w:t>- estudar e avaliar indivíduos que apresentam distúrbios psíquicos ou problemas de comportamento social, elaborando e aplicando técnicas apropriadas para orientar o diagnóstico e tratamento;</w:t>
      </w:r>
    </w:p>
    <w:p w:rsidR="00F522C0" w:rsidRPr="005D0022" w:rsidRDefault="00F522C0" w:rsidP="00F522C0">
      <w:pPr>
        <w:tabs>
          <w:tab w:val="left" w:pos="-1620"/>
        </w:tabs>
        <w:jc w:val="both"/>
        <w:rPr>
          <w:rFonts w:ascii="Arial" w:hAnsi="Arial" w:cs="Arial"/>
          <w:sz w:val="18"/>
          <w:szCs w:val="18"/>
        </w:rPr>
      </w:pPr>
      <w:r w:rsidRPr="005D0022">
        <w:rPr>
          <w:rFonts w:ascii="Arial" w:hAnsi="Arial" w:cs="Arial"/>
          <w:sz w:val="18"/>
          <w:szCs w:val="18"/>
        </w:rPr>
        <w:t>- desenvolver trabalhos psicoterápicos, a fim de restabelecer os padrões normais de comportamento e relacionamento humano;</w:t>
      </w:r>
    </w:p>
    <w:p w:rsidR="00F522C0" w:rsidRPr="005D0022" w:rsidRDefault="00F522C0" w:rsidP="00F522C0">
      <w:pPr>
        <w:tabs>
          <w:tab w:val="left" w:pos="-1620"/>
        </w:tabs>
        <w:jc w:val="both"/>
        <w:rPr>
          <w:rFonts w:ascii="Arial" w:hAnsi="Arial" w:cs="Arial"/>
          <w:sz w:val="18"/>
          <w:szCs w:val="18"/>
        </w:rPr>
      </w:pPr>
      <w:r w:rsidRPr="005D0022">
        <w:rPr>
          <w:rFonts w:ascii="Arial" w:hAnsi="Arial" w:cs="Arial"/>
          <w:sz w:val="18"/>
          <w:szCs w:val="18"/>
        </w:rPr>
        <w:t>- articular-se com os profissionais das demais áreas, para elaboração e execução de programas de assistência e apoio à grupos específicos de pessoas;</w:t>
      </w:r>
    </w:p>
    <w:p w:rsidR="00F522C0" w:rsidRPr="005D0022" w:rsidRDefault="00F522C0" w:rsidP="00F522C0">
      <w:pPr>
        <w:tabs>
          <w:tab w:val="left" w:pos="-1620"/>
        </w:tabs>
        <w:jc w:val="both"/>
        <w:rPr>
          <w:rFonts w:ascii="Arial" w:hAnsi="Arial" w:cs="Arial"/>
          <w:sz w:val="18"/>
          <w:szCs w:val="18"/>
        </w:rPr>
      </w:pPr>
      <w:r w:rsidRPr="005D0022">
        <w:rPr>
          <w:rFonts w:ascii="Arial" w:hAnsi="Arial" w:cs="Arial"/>
          <w:sz w:val="18"/>
          <w:szCs w:val="18"/>
        </w:rPr>
        <w:t>- atender aos servidores da FUMSSAR e pacientes da rede municipal de saúde, avaliando-os e empregando técnicas psicológicas adequadas, para contribuir no processo de tratamento médico;</w:t>
      </w:r>
    </w:p>
    <w:p w:rsidR="00F522C0" w:rsidRPr="005D0022" w:rsidRDefault="00F522C0" w:rsidP="00F522C0">
      <w:pPr>
        <w:tabs>
          <w:tab w:val="left" w:pos="-1620"/>
        </w:tabs>
        <w:jc w:val="both"/>
        <w:rPr>
          <w:rFonts w:ascii="Arial" w:hAnsi="Arial" w:cs="Arial"/>
          <w:sz w:val="18"/>
          <w:szCs w:val="18"/>
        </w:rPr>
      </w:pPr>
      <w:r w:rsidRPr="005D0022">
        <w:rPr>
          <w:rFonts w:ascii="Arial" w:hAnsi="Arial" w:cs="Arial"/>
          <w:sz w:val="18"/>
          <w:szCs w:val="18"/>
        </w:rPr>
        <w:t>- prestar assistência psicológica, individual ou em grupo, aos familiares dos pacientes, preparando-os adequadamente para as situações resultantes de enfermidades;</w:t>
      </w:r>
    </w:p>
    <w:p w:rsidR="00F522C0" w:rsidRPr="005D0022" w:rsidRDefault="00F522C0" w:rsidP="00F522C0">
      <w:pPr>
        <w:tabs>
          <w:tab w:val="left" w:pos="-1620"/>
        </w:tabs>
        <w:jc w:val="both"/>
        <w:rPr>
          <w:rFonts w:ascii="Arial" w:hAnsi="Arial" w:cs="Arial"/>
          <w:sz w:val="18"/>
          <w:szCs w:val="18"/>
        </w:rPr>
      </w:pPr>
      <w:r w:rsidRPr="005D0022">
        <w:rPr>
          <w:rFonts w:ascii="Arial" w:hAnsi="Arial" w:cs="Arial"/>
          <w:sz w:val="18"/>
          <w:szCs w:val="18"/>
        </w:rPr>
        <w:t>- reunir informações a respeito de pacientes, levantando dados psicopatológicos, para fornecer aos médicos subsídios para diagnóstico e tratamento de enfermidades;</w:t>
      </w:r>
    </w:p>
    <w:p w:rsidR="00F522C0" w:rsidRPr="005D0022" w:rsidRDefault="00F522C0" w:rsidP="00F522C0">
      <w:pPr>
        <w:tabs>
          <w:tab w:val="left" w:pos="-1620"/>
        </w:tabs>
        <w:jc w:val="both"/>
        <w:rPr>
          <w:rFonts w:ascii="Arial" w:hAnsi="Arial" w:cs="Arial"/>
          <w:sz w:val="18"/>
          <w:szCs w:val="18"/>
        </w:rPr>
      </w:pPr>
      <w:r w:rsidRPr="005D0022">
        <w:rPr>
          <w:rFonts w:ascii="Arial" w:hAnsi="Arial" w:cs="Arial"/>
          <w:sz w:val="18"/>
          <w:szCs w:val="18"/>
        </w:rPr>
        <w:t>- elaborar pareceres e informes técnicos e relatórios, realizando pesquisas, entrevistas, fazendo observações e sugerindo medidas para implantação, desenvolvimento e aperfeiçoamento de atividades em sua área de atuação;</w:t>
      </w:r>
    </w:p>
    <w:p w:rsidR="00F522C0" w:rsidRPr="005D0022" w:rsidRDefault="00F522C0" w:rsidP="00F522C0">
      <w:pPr>
        <w:tabs>
          <w:tab w:val="left" w:pos="-1620"/>
        </w:tabs>
        <w:jc w:val="both"/>
        <w:rPr>
          <w:rFonts w:ascii="Arial" w:hAnsi="Arial" w:cs="Arial"/>
          <w:sz w:val="18"/>
          <w:szCs w:val="18"/>
        </w:rPr>
      </w:pPr>
      <w:r w:rsidRPr="005D0022">
        <w:rPr>
          <w:rFonts w:ascii="Arial" w:hAnsi="Arial" w:cs="Arial"/>
          <w:sz w:val="18"/>
          <w:szCs w:val="18"/>
        </w:rPr>
        <w:t>- realizar, juntamente com os profissionais responsáveis, a perícia médico-administrativa, a fim de fornecer atestados e laudos previstos em normas e regulamentos;</w:t>
      </w:r>
    </w:p>
    <w:p w:rsidR="00F522C0" w:rsidRPr="005D0022" w:rsidRDefault="00F522C0" w:rsidP="00F522C0">
      <w:pPr>
        <w:tabs>
          <w:tab w:val="left" w:pos="-1620"/>
        </w:tabs>
        <w:jc w:val="both"/>
        <w:rPr>
          <w:rFonts w:ascii="Arial" w:hAnsi="Arial" w:cs="Arial"/>
          <w:sz w:val="18"/>
          <w:szCs w:val="18"/>
        </w:rPr>
      </w:pPr>
      <w:r w:rsidRPr="005D0022">
        <w:rPr>
          <w:rFonts w:ascii="Arial" w:hAnsi="Arial" w:cs="Arial"/>
          <w:sz w:val="18"/>
          <w:szCs w:val="18"/>
        </w:rPr>
        <w:t>- participar das atividades administrativas, de controle e de apoio referentes à sua área de atuação;</w:t>
      </w:r>
    </w:p>
    <w:p w:rsidR="00F522C0" w:rsidRPr="005D0022" w:rsidRDefault="00F522C0" w:rsidP="00F522C0">
      <w:pPr>
        <w:tabs>
          <w:tab w:val="left" w:pos="-1620"/>
        </w:tabs>
        <w:jc w:val="both"/>
        <w:rPr>
          <w:rFonts w:ascii="Arial" w:hAnsi="Arial" w:cs="Arial"/>
          <w:sz w:val="18"/>
          <w:szCs w:val="18"/>
        </w:rPr>
      </w:pPr>
      <w:r w:rsidRPr="005D0022">
        <w:rPr>
          <w:rFonts w:ascii="Arial" w:hAnsi="Arial" w:cs="Arial"/>
          <w:sz w:val="18"/>
          <w:szCs w:val="18"/>
        </w:rPr>
        <w:t>- participar das atividades de capacitação e aperfeiçoamento de pessoal técnico e auxiliar, realizando-as em serviço ou ministrando aulas e palestras, a fim de contribuir para o desenvolvimento qualitativo dos recursos humanos em sua área de atuação;</w:t>
      </w:r>
    </w:p>
    <w:p w:rsidR="00F522C0" w:rsidRPr="005D0022" w:rsidRDefault="00F522C0" w:rsidP="00F522C0">
      <w:pPr>
        <w:tabs>
          <w:tab w:val="left" w:pos="-1620"/>
        </w:tabs>
        <w:jc w:val="both"/>
        <w:rPr>
          <w:rFonts w:ascii="Arial" w:hAnsi="Arial" w:cs="Arial"/>
          <w:sz w:val="18"/>
          <w:szCs w:val="18"/>
        </w:rPr>
      </w:pPr>
      <w:r w:rsidRPr="005D0022">
        <w:rPr>
          <w:rFonts w:ascii="Arial" w:hAnsi="Arial" w:cs="Arial"/>
          <w:sz w:val="18"/>
          <w:szCs w:val="18"/>
        </w:rPr>
        <w:t>- participar de grupos de trabalho e/ou reuniões com unidades da FUMSSAR e outras entidades públicas e particulares, realizando estudos, emitindo pareceres ou fazendo exposições de situações e/ou problemas identificados, opinando, oferecendo sugestões, revisando e discutindo trabalhos técnico-científicos, para fins de formulação de diretrizes, planos e programas de trabalho afetos ao município;</w:t>
      </w:r>
    </w:p>
    <w:p w:rsidR="00F522C0" w:rsidRPr="005D0022" w:rsidRDefault="00F522C0" w:rsidP="00F522C0">
      <w:pPr>
        <w:tabs>
          <w:tab w:val="left" w:pos="-1620"/>
        </w:tabs>
        <w:jc w:val="both"/>
        <w:rPr>
          <w:rFonts w:ascii="Arial" w:hAnsi="Arial" w:cs="Arial"/>
          <w:sz w:val="18"/>
          <w:szCs w:val="18"/>
        </w:rPr>
      </w:pPr>
      <w:r w:rsidRPr="005D0022">
        <w:rPr>
          <w:rFonts w:ascii="Arial" w:hAnsi="Arial" w:cs="Arial"/>
          <w:sz w:val="18"/>
          <w:szCs w:val="18"/>
        </w:rPr>
        <w:t>- realizar outras atribuições compatíveis a atenção básica.</w:t>
      </w:r>
    </w:p>
    <w:p w:rsidR="00F522C0" w:rsidRPr="005D0022" w:rsidRDefault="00F522C0" w:rsidP="00F522C0">
      <w:pPr>
        <w:tabs>
          <w:tab w:val="left" w:pos="-1620"/>
        </w:tabs>
        <w:jc w:val="both"/>
        <w:rPr>
          <w:rFonts w:ascii="Arial" w:hAnsi="Arial" w:cs="Arial"/>
          <w:sz w:val="18"/>
          <w:szCs w:val="18"/>
        </w:rPr>
      </w:pPr>
      <w:r w:rsidRPr="005D0022">
        <w:rPr>
          <w:rFonts w:ascii="Arial" w:hAnsi="Arial" w:cs="Arial"/>
          <w:sz w:val="18"/>
          <w:szCs w:val="18"/>
        </w:rPr>
        <w:t>4. Requisitos para provimento:</w:t>
      </w:r>
    </w:p>
    <w:p w:rsidR="00F522C0" w:rsidRPr="005D0022" w:rsidRDefault="00F522C0" w:rsidP="00F522C0">
      <w:pPr>
        <w:tabs>
          <w:tab w:val="left" w:pos="-1620"/>
        </w:tabs>
        <w:jc w:val="both"/>
        <w:rPr>
          <w:rFonts w:ascii="Arial" w:hAnsi="Arial" w:cs="Arial"/>
          <w:sz w:val="18"/>
          <w:szCs w:val="18"/>
        </w:rPr>
      </w:pPr>
      <w:r w:rsidRPr="005D0022">
        <w:rPr>
          <w:rFonts w:ascii="Arial" w:hAnsi="Arial" w:cs="Arial"/>
          <w:sz w:val="18"/>
          <w:szCs w:val="18"/>
        </w:rPr>
        <w:t>Idade mínima de 18 anos completos;</w:t>
      </w:r>
    </w:p>
    <w:p w:rsidR="00F522C0" w:rsidRPr="005D0022" w:rsidRDefault="00F522C0" w:rsidP="00F522C0">
      <w:pPr>
        <w:tabs>
          <w:tab w:val="left" w:pos="-1620"/>
        </w:tabs>
        <w:jc w:val="both"/>
        <w:rPr>
          <w:rFonts w:ascii="Arial" w:hAnsi="Arial" w:cs="Arial"/>
          <w:sz w:val="18"/>
          <w:szCs w:val="18"/>
        </w:rPr>
      </w:pPr>
      <w:r w:rsidRPr="005D0022">
        <w:rPr>
          <w:rFonts w:ascii="Arial" w:hAnsi="Arial" w:cs="Arial"/>
          <w:sz w:val="18"/>
          <w:szCs w:val="18"/>
        </w:rPr>
        <w:t>Instrução: curso de graduação em Psicologia e registro no respectivo conselho de classe.</w:t>
      </w:r>
    </w:p>
    <w:p w:rsidR="00F522C0" w:rsidRPr="005D0022" w:rsidRDefault="00F522C0" w:rsidP="00F522C0">
      <w:pPr>
        <w:tabs>
          <w:tab w:val="left" w:pos="-1620"/>
        </w:tabs>
        <w:jc w:val="both"/>
        <w:rPr>
          <w:rFonts w:ascii="Arial" w:hAnsi="Arial" w:cs="Arial"/>
          <w:sz w:val="18"/>
          <w:szCs w:val="18"/>
        </w:rPr>
      </w:pPr>
      <w:r w:rsidRPr="005D0022">
        <w:rPr>
          <w:rFonts w:ascii="Arial" w:hAnsi="Arial" w:cs="Arial"/>
          <w:sz w:val="18"/>
          <w:szCs w:val="18"/>
        </w:rPr>
        <w:t>5. Condições de trabalho:</w:t>
      </w:r>
    </w:p>
    <w:p w:rsidR="00F522C0" w:rsidRPr="005D0022" w:rsidRDefault="00F522C0" w:rsidP="00F522C0">
      <w:pPr>
        <w:tabs>
          <w:tab w:val="left" w:pos="-1620"/>
        </w:tabs>
        <w:jc w:val="both"/>
        <w:rPr>
          <w:rFonts w:ascii="Arial" w:hAnsi="Arial" w:cs="Arial"/>
          <w:sz w:val="18"/>
          <w:szCs w:val="18"/>
        </w:rPr>
      </w:pPr>
      <w:r w:rsidRPr="005D0022">
        <w:rPr>
          <w:rFonts w:ascii="Arial" w:hAnsi="Arial" w:cs="Arial"/>
          <w:sz w:val="18"/>
          <w:szCs w:val="18"/>
        </w:rPr>
        <w:t>Carga horária de 40 horas.</w:t>
      </w:r>
    </w:p>
    <w:p w:rsidR="00423628" w:rsidRPr="005D0022" w:rsidRDefault="00F522C0" w:rsidP="00F522C0">
      <w:pPr>
        <w:tabs>
          <w:tab w:val="left" w:pos="-1620"/>
        </w:tabs>
        <w:jc w:val="both"/>
        <w:rPr>
          <w:rFonts w:ascii="Arial" w:hAnsi="Arial" w:cs="Arial"/>
          <w:sz w:val="18"/>
          <w:szCs w:val="18"/>
        </w:rPr>
      </w:pPr>
      <w:r w:rsidRPr="005D0022">
        <w:rPr>
          <w:rFonts w:ascii="Arial" w:hAnsi="Arial" w:cs="Arial"/>
          <w:sz w:val="18"/>
          <w:szCs w:val="18"/>
        </w:rPr>
        <w:t>6. Recrutamento: mediante concurso público</w:t>
      </w:r>
    </w:p>
    <w:p w:rsidR="00423628" w:rsidRPr="005D0022" w:rsidRDefault="00423628" w:rsidP="00037D62">
      <w:pPr>
        <w:tabs>
          <w:tab w:val="left" w:pos="-1620"/>
        </w:tabs>
        <w:jc w:val="both"/>
        <w:rPr>
          <w:rFonts w:ascii="Arial" w:hAnsi="Arial" w:cs="Arial"/>
          <w:sz w:val="18"/>
          <w:szCs w:val="18"/>
        </w:rPr>
      </w:pPr>
    </w:p>
    <w:p w:rsidR="00251C6F" w:rsidRPr="005D0022" w:rsidRDefault="00251C6F" w:rsidP="00251C6F">
      <w:pPr>
        <w:jc w:val="both"/>
        <w:rPr>
          <w:rFonts w:ascii="Arial" w:hAnsi="Arial" w:cs="Arial"/>
          <w:b/>
          <w:sz w:val="18"/>
          <w:szCs w:val="18"/>
          <w:u w:val="single"/>
        </w:rPr>
      </w:pPr>
      <w:r w:rsidRPr="005D0022">
        <w:rPr>
          <w:rFonts w:ascii="Arial" w:hAnsi="Arial" w:cs="Arial"/>
          <w:b/>
          <w:sz w:val="18"/>
          <w:szCs w:val="18"/>
          <w:u w:val="single"/>
        </w:rPr>
        <w:t>Supervisor de Campo e Apoio</w:t>
      </w:r>
    </w:p>
    <w:p w:rsidR="00251C6F" w:rsidRPr="005D0022" w:rsidRDefault="00251C6F" w:rsidP="00251C6F">
      <w:pPr>
        <w:jc w:val="both"/>
        <w:rPr>
          <w:rFonts w:ascii="Arial" w:hAnsi="Arial" w:cs="Arial"/>
          <w:sz w:val="18"/>
          <w:szCs w:val="18"/>
        </w:rPr>
      </w:pPr>
      <w:r w:rsidRPr="005D0022">
        <w:rPr>
          <w:rFonts w:ascii="Arial" w:hAnsi="Arial" w:cs="Arial"/>
          <w:sz w:val="18"/>
          <w:szCs w:val="18"/>
        </w:rPr>
        <w:t>1. Cargo: SUPERVISOR DE CAMPO E APOIO</w:t>
      </w:r>
    </w:p>
    <w:p w:rsidR="00251C6F" w:rsidRPr="005D0022" w:rsidRDefault="00251C6F" w:rsidP="00251C6F">
      <w:pPr>
        <w:jc w:val="both"/>
        <w:rPr>
          <w:rFonts w:ascii="Arial" w:hAnsi="Arial" w:cs="Arial"/>
          <w:sz w:val="18"/>
          <w:szCs w:val="18"/>
        </w:rPr>
      </w:pPr>
      <w:r w:rsidRPr="005D0022">
        <w:rPr>
          <w:rFonts w:ascii="Arial" w:hAnsi="Arial" w:cs="Arial"/>
          <w:sz w:val="18"/>
          <w:szCs w:val="18"/>
        </w:rPr>
        <w:t>2. Descrição sintética: planejar, dirigir, guiar, ensinar, ouvir, observar, estimular, corrigir e recomendar, organizar, coordenar, supervisionar, apoiar os trabalhos de campo dos agentes de combate às endemias.</w:t>
      </w:r>
    </w:p>
    <w:p w:rsidR="00251C6F" w:rsidRPr="005D0022" w:rsidRDefault="00251C6F" w:rsidP="00251C6F">
      <w:pPr>
        <w:jc w:val="both"/>
        <w:rPr>
          <w:rFonts w:ascii="Arial" w:hAnsi="Arial" w:cs="Arial"/>
          <w:sz w:val="18"/>
          <w:szCs w:val="18"/>
        </w:rPr>
      </w:pPr>
      <w:r w:rsidRPr="005D0022">
        <w:rPr>
          <w:rFonts w:ascii="Arial" w:hAnsi="Arial" w:cs="Arial"/>
          <w:sz w:val="18"/>
          <w:szCs w:val="18"/>
        </w:rPr>
        <w:t xml:space="preserve">3. Atribuições típicas: </w:t>
      </w:r>
    </w:p>
    <w:p w:rsidR="00251C6F" w:rsidRPr="005D0022" w:rsidRDefault="00251C6F" w:rsidP="00251C6F">
      <w:pPr>
        <w:jc w:val="both"/>
        <w:rPr>
          <w:rFonts w:ascii="Arial" w:hAnsi="Arial" w:cs="Arial"/>
          <w:sz w:val="18"/>
          <w:szCs w:val="18"/>
        </w:rPr>
      </w:pPr>
      <w:r w:rsidRPr="005D0022">
        <w:rPr>
          <w:rFonts w:ascii="Arial" w:hAnsi="Arial" w:cs="Arial"/>
          <w:sz w:val="18"/>
          <w:szCs w:val="18"/>
        </w:rPr>
        <w:t>I - realizar supervisões diretas e indiretas, conforme protocolo MS, no trabalho dos agentes de endemias;</w:t>
      </w:r>
    </w:p>
    <w:p w:rsidR="00251C6F" w:rsidRPr="005D0022" w:rsidRDefault="00251C6F" w:rsidP="00251C6F">
      <w:pPr>
        <w:jc w:val="both"/>
        <w:rPr>
          <w:rFonts w:ascii="Arial" w:hAnsi="Arial" w:cs="Arial"/>
          <w:sz w:val="18"/>
          <w:szCs w:val="18"/>
        </w:rPr>
      </w:pPr>
      <w:r w:rsidRPr="005D0022">
        <w:rPr>
          <w:rFonts w:ascii="Arial" w:hAnsi="Arial" w:cs="Arial"/>
          <w:sz w:val="18"/>
          <w:szCs w:val="18"/>
        </w:rPr>
        <w:t>II - orientar e supervisionar, realizar palestras de orientações nas escolas de educação de ensino fundamental e médio no município;</w:t>
      </w:r>
    </w:p>
    <w:p w:rsidR="00251C6F" w:rsidRPr="005D0022" w:rsidRDefault="00251C6F" w:rsidP="00251C6F">
      <w:pPr>
        <w:jc w:val="both"/>
        <w:rPr>
          <w:rFonts w:ascii="Arial" w:hAnsi="Arial" w:cs="Arial"/>
          <w:sz w:val="18"/>
          <w:szCs w:val="18"/>
        </w:rPr>
      </w:pPr>
      <w:r w:rsidRPr="005D0022">
        <w:rPr>
          <w:rFonts w:ascii="Arial" w:hAnsi="Arial" w:cs="Arial"/>
          <w:sz w:val="18"/>
          <w:szCs w:val="18"/>
        </w:rPr>
        <w:t>III - dirigir veículos oficiais para seu deslocamento e para conduzir agentes de endemias no campo, nos PE e no trabalho de erradicação do “barbeiro”, levar e trazer material, soro, vacinas e documentos;</w:t>
      </w:r>
    </w:p>
    <w:p w:rsidR="00251C6F" w:rsidRPr="005D0022" w:rsidRDefault="00251C6F" w:rsidP="00251C6F">
      <w:pPr>
        <w:jc w:val="both"/>
        <w:rPr>
          <w:rFonts w:ascii="Arial" w:hAnsi="Arial" w:cs="Arial"/>
          <w:sz w:val="18"/>
          <w:szCs w:val="18"/>
        </w:rPr>
      </w:pPr>
      <w:r w:rsidRPr="005D0022">
        <w:rPr>
          <w:rFonts w:ascii="Arial" w:hAnsi="Arial" w:cs="Arial"/>
          <w:sz w:val="18"/>
          <w:szCs w:val="18"/>
        </w:rPr>
        <w:t>IV - conhecer e interpretar os programas, seus objetivos, diretrizes, normas e procedimentos;</w:t>
      </w:r>
    </w:p>
    <w:p w:rsidR="00251C6F" w:rsidRPr="005D0022" w:rsidRDefault="00251C6F" w:rsidP="00251C6F">
      <w:pPr>
        <w:jc w:val="both"/>
        <w:rPr>
          <w:rFonts w:ascii="Arial" w:hAnsi="Arial" w:cs="Arial"/>
          <w:sz w:val="18"/>
          <w:szCs w:val="18"/>
        </w:rPr>
      </w:pPr>
      <w:r w:rsidRPr="005D0022">
        <w:rPr>
          <w:rFonts w:ascii="Arial" w:hAnsi="Arial" w:cs="Arial"/>
          <w:sz w:val="18"/>
          <w:szCs w:val="18"/>
        </w:rPr>
        <w:t>V - analisar o trabalho e as condições em que este se desenvolve;</w:t>
      </w:r>
    </w:p>
    <w:p w:rsidR="00251C6F" w:rsidRPr="005D0022" w:rsidRDefault="00251C6F" w:rsidP="00251C6F">
      <w:pPr>
        <w:jc w:val="both"/>
        <w:rPr>
          <w:rFonts w:ascii="Arial" w:hAnsi="Arial" w:cs="Arial"/>
          <w:sz w:val="18"/>
          <w:szCs w:val="18"/>
        </w:rPr>
      </w:pPr>
      <w:r w:rsidRPr="005D0022">
        <w:rPr>
          <w:rFonts w:ascii="Arial" w:hAnsi="Arial" w:cs="Arial"/>
          <w:sz w:val="18"/>
          <w:szCs w:val="18"/>
        </w:rPr>
        <w:t>VI - facilitar e agilizar a realização do trabalho, tornando as instruções simples e de fácil compreensão;</w:t>
      </w:r>
    </w:p>
    <w:p w:rsidR="00251C6F" w:rsidRPr="005D0022" w:rsidRDefault="00251C6F" w:rsidP="00251C6F">
      <w:pPr>
        <w:jc w:val="both"/>
        <w:rPr>
          <w:rFonts w:ascii="Arial" w:hAnsi="Arial" w:cs="Arial"/>
          <w:sz w:val="18"/>
          <w:szCs w:val="18"/>
        </w:rPr>
      </w:pPr>
      <w:r w:rsidRPr="005D0022">
        <w:rPr>
          <w:rFonts w:ascii="Arial" w:hAnsi="Arial" w:cs="Arial"/>
          <w:sz w:val="18"/>
          <w:szCs w:val="18"/>
        </w:rPr>
        <w:t>VII - estabelecer parâmetros quantitativos e qualitativos para avaliar e fornecer subsídios para seu reajustamento;</w:t>
      </w:r>
    </w:p>
    <w:p w:rsidR="00251C6F" w:rsidRPr="005D0022" w:rsidRDefault="00251C6F" w:rsidP="00251C6F">
      <w:pPr>
        <w:jc w:val="both"/>
        <w:rPr>
          <w:rFonts w:ascii="Arial" w:hAnsi="Arial" w:cs="Arial"/>
          <w:sz w:val="18"/>
          <w:szCs w:val="18"/>
        </w:rPr>
      </w:pPr>
      <w:r w:rsidRPr="005D0022">
        <w:rPr>
          <w:rFonts w:ascii="Arial" w:hAnsi="Arial" w:cs="Arial"/>
          <w:sz w:val="18"/>
          <w:szCs w:val="18"/>
        </w:rPr>
        <w:t>VIII - educar, utilizando as técnicas mais apropriadas, notificar e autuar, se necessário;</w:t>
      </w:r>
    </w:p>
    <w:p w:rsidR="00251C6F" w:rsidRPr="005D0022" w:rsidRDefault="00251C6F" w:rsidP="00251C6F">
      <w:pPr>
        <w:jc w:val="both"/>
        <w:rPr>
          <w:rFonts w:ascii="Arial" w:hAnsi="Arial" w:cs="Arial"/>
          <w:sz w:val="18"/>
          <w:szCs w:val="18"/>
        </w:rPr>
      </w:pPr>
      <w:r w:rsidRPr="005D0022">
        <w:rPr>
          <w:rFonts w:ascii="Arial" w:hAnsi="Arial" w:cs="Arial"/>
          <w:sz w:val="18"/>
          <w:szCs w:val="18"/>
        </w:rPr>
        <w:t>IX - elaborar o seu programa de trabalho;</w:t>
      </w:r>
    </w:p>
    <w:p w:rsidR="00251C6F" w:rsidRPr="005D0022" w:rsidRDefault="00251C6F" w:rsidP="00251C6F">
      <w:pPr>
        <w:jc w:val="both"/>
        <w:rPr>
          <w:rFonts w:ascii="Arial" w:hAnsi="Arial" w:cs="Arial"/>
          <w:sz w:val="18"/>
          <w:szCs w:val="18"/>
        </w:rPr>
      </w:pPr>
      <w:r w:rsidRPr="005D0022">
        <w:rPr>
          <w:rFonts w:ascii="Arial" w:hAnsi="Arial" w:cs="Arial"/>
          <w:sz w:val="18"/>
          <w:szCs w:val="18"/>
        </w:rPr>
        <w:t>X - incentivar o bom desempenho da equipe de trabalho;</w:t>
      </w:r>
    </w:p>
    <w:p w:rsidR="00251C6F" w:rsidRPr="005D0022" w:rsidRDefault="00251C6F" w:rsidP="00251C6F">
      <w:pPr>
        <w:jc w:val="both"/>
        <w:rPr>
          <w:rFonts w:ascii="Arial" w:hAnsi="Arial" w:cs="Arial"/>
          <w:sz w:val="18"/>
          <w:szCs w:val="18"/>
        </w:rPr>
      </w:pPr>
      <w:r w:rsidRPr="005D0022">
        <w:rPr>
          <w:rFonts w:ascii="Arial" w:hAnsi="Arial" w:cs="Arial"/>
          <w:sz w:val="18"/>
          <w:szCs w:val="18"/>
        </w:rPr>
        <w:t>XI - servir de elo entre a direção, presidência da FUMSSAR e do nível regional e central da SES, para o planejamento e desenvolvimento dos programas;</w:t>
      </w:r>
    </w:p>
    <w:p w:rsidR="00251C6F" w:rsidRPr="005D0022" w:rsidRDefault="00251C6F" w:rsidP="00251C6F">
      <w:pPr>
        <w:jc w:val="both"/>
        <w:rPr>
          <w:rFonts w:ascii="Arial" w:hAnsi="Arial" w:cs="Arial"/>
          <w:sz w:val="18"/>
          <w:szCs w:val="18"/>
        </w:rPr>
      </w:pPr>
      <w:r w:rsidRPr="005D0022">
        <w:rPr>
          <w:rFonts w:ascii="Arial" w:hAnsi="Arial" w:cs="Arial"/>
          <w:sz w:val="18"/>
          <w:szCs w:val="18"/>
        </w:rPr>
        <w:t>XII - informar através de relatórios e verbalmente, os resultados da supervisão ao seu superior imediato e aos supervisionados;</w:t>
      </w:r>
    </w:p>
    <w:p w:rsidR="00251C6F" w:rsidRPr="005D0022" w:rsidRDefault="00251C6F" w:rsidP="00251C6F">
      <w:pPr>
        <w:jc w:val="both"/>
        <w:rPr>
          <w:rFonts w:ascii="Arial" w:hAnsi="Arial" w:cs="Arial"/>
          <w:sz w:val="18"/>
          <w:szCs w:val="18"/>
        </w:rPr>
      </w:pPr>
      <w:r w:rsidRPr="005D0022">
        <w:rPr>
          <w:rFonts w:ascii="Arial" w:hAnsi="Arial" w:cs="Arial"/>
          <w:sz w:val="18"/>
          <w:szCs w:val="18"/>
        </w:rPr>
        <w:lastRenderedPageBreak/>
        <w:t>XIII - colaborar no levantamento de problemas que dificultam a execução do trabalho e ajudar a encontrar soluções;</w:t>
      </w:r>
    </w:p>
    <w:p w:rsidR="00251C6F" w:rsidRPr="005D0022" w:rsidRDefault="00251C6F" w:rsidP="00251C6F">
      <w:pPr>
        <w:jc w:val="both"/>
        <w:rPr>
          <w:rFonts w:ascii="Arial" w:hAnsi="Arial" w:cs="Arial"/>
          <w:sz w:val="18"/>
          <w:szCs w:val="18"/>
        </w:rPr>
      </w:pPr>
      <w:r w:rsidRPr="005D0022">
        <w:rPr>
          <w:rFonts w:ascii="Arial" w:hAnsi="Arial" w:cs="Arial"/>
          <w:sz w:val="18"/>
          <w:szCs w:val="18"/>
        </w:rPr>
        <w:t xml:space="preserve">XIV - contribuir para a melhor utilização e qualificação dos recursos humanos envolvidos nos programas e colaborar com programas de treinamentos; </w:t>
      </w:r>
    </w:p>
    <w:p w:rsidR="00251C6F" w:rsidRPr="005D0022" w:rsidRDefault="00251C6F" w:rsidP="00251C6F">
      <w:pPr>
        <w:jc w:val="both"/>
        <w:rPr>
          <w:rFonts w:ascii="Arial" w:hAnsi="Arial" w:cs="Arial"/>
          <w:sz w:val="18"/>
          <w:szCs w:val="18"/>
        </w:rPr>
      </w:pPr>
      <w:r w:rsidRPr="005D0022">
        <w:rPr>
          <w:rFonts w:ascii="Arial" w:hAnsi="Arial" w:cs="Arial"/>
          <w:sz w:val="18"/>
          <w:szCs w:val="18"/>
        </w:rPr>
        <w:t>4. Requisitos para provimento:</w:t>
      </w:r>
    </w:p>
    <w:p w:rsidR="00251C6F" w:rsidRPr="005D0022" w:rsidRDefault="00251C6F" w:rsidP="00251C6F">
      <w:pPr>
        <w:jc w:val="both"/>
        <w:rPr>
          <w:rFonts w:ascii="Arial" w:hAnsi="Arial" w:cs="Arial"/>
          <w:sz w:val="18"/>
          <w:szCs w:val="18"/>
        </w:rPr>
      </w:pPr>
      <w:r w:rsidRPr="005D0022">
        <w:rPr>
          <w:rFonts w:ascii="Arial" w:hAnsi="Arial" w:cs="Arial"/>
          <w:sz w:val="18"/>
          <w:szCs w:val="18"/>
        </w:rPr>
        <w:t>Idade mínima de 18 anos completos;</w:t>
      </w:r>
    </w:p>
    <w:p w:rsidR="00251C6F" w:rsidRPr="005D0022" w:rsidRDefault="00251C6F" w:rsidP="00251C6F">
      <w:pPr>
        <w:jc w:val="both"/>
        <w:rPr>
          <w:rFonts w:ascii="Arial" w:hAnsi="Arial" w:cs="Arial"/>
          <w:sz w:val="18"/>
          <w:szCs w:val="18"/>
        </w:rPr>
      </w:pPr>
      <w:r w:rsidRPr="005D0022">
        <w:rPr>
          <w:rFonts w:ascii="Arial" w:hAnsi="Arial" w:cs="Arial"/>
          <w:sz w:val="18"/>
          <w:szCs w:val="18"/>
        </w:rPr>
        <w:t xml:space="preserve">Instrução: ensino médio completo; </w:t>
      </w:r>
    </w:p>
    <w:p w:rsidR="00251C6F" w:rsidRPr="005D0022" w:rsidRDefault="00251C6F" w:rsidP="00251C6F">
      <w:pPr>
        <w:jc w:val="both"/>
        <w:rPr>
          <w:rFonts w:ascii="Arial" w:hAnsi="Arial" w:cs="Arial"/>
          <w:sz w:val="18"/>
          <w:szCs w:val="18"/>
        </w:rPr>
      </w:pPr>
      <w:r w:rsidRPr="005D0022">
        <w:rPr>
          <w:rFonts w:ascii="Arial" w:hAnsi="Arial" w:cs="Arial"/>
          <w:sz w:val="18"/>
          <w:szCs w:val="18"/>
        </w:rPr>
        <w:t>Possuir Carteira Nacional de Habilitação, categoria AB.</w:t>
      </w:r>
    </w:p>
    <w:p w:rsidR="00423628" w:rsidRPr="005D0022" w:rsidRDefault="00251C6F" w:rsidP="00251C6F">
      <w:pPr>
        <w:tabs>
          <w:tab w:val="left" w:pos="-1620"/>
        </w:tabs>
        <w:jc w:val="both"/>
        <w:rPr>
          <w:rFonts w:ascii="Arial" w:hAnsi="Arial" w:cs="Arial"/>
          <w:b/>
          <w:sz w:val="18"/>
          <w:szCs w:val="18"/>
          <w:u w:val="single"/>
        </w:rPr>
      </w:pPr>
      <w:r w:rsidRPr="005D0022">
        <w:rPr>
          <w:rFonts w:ascii="Arial" w:hAnsi="Arial" w:cs="Arial"/>
          <w:sz w:val="18"/>
          <w:szCs w:val="18"/>
        </w:rPr>
        <w:t>5. Recrutamento: mediante concurso público.</w:t>
      </w:r>
    </w:p>
    <w:p w:rsidR="00251C6F" w:rsidRPr="005D0022" w:rsidRDefault="00251C6F" w:rsidP="00037D62">
      <w:pPr>
        <w:tabs>
          <w:tab w:val="left" w:pos="-1620"/>
        </w:tabs>
        <w:jc w:val="both"/>
        <w:rPr>
          <w:rFonts w:ascii="Arial" w:hAnsi="Arial" w:cs="Arial"/>
          <w:b/>
          <w:sz w:val="18"/>
          <w:szCs w:val="18"/>
          <w:u w:val="single"/>
        </w:rPr>
      </w:pPr>
    </w:p>
    <w:p w:rsidR="00037D62" w:rsidRPr="005D0022" w:rsidRDefault="00037D62" w:rsidP="00037D62">
      <w:pPr>
        <w:tabs>
          <w:tab w:val="left" w:pos="-1620"/>
        </w:tabs>
        <w:jc w:val="both"/>
        <w:rPr>
          <w:rFonts w:ascii="Arial" w:hAnsi="Arial" w:cs="Arial"/>
          <w:b/>
          <w:sz w:val="18"/>
          <w:szCs w:val="18"/>
          <w:u w:val="single"/>
        </w:rPr>
      </w:pPr>
      <w:r w:rsidRPr="005D0022">
        <w:rPr>
          <w:rFonts w:ascii="Arial" w:hAnsi="Arial" w:cs="Arial"/>
          <w:b/>
          <w:sz w:val="18"/>
          <w:szCs w:val="18"/>
          <w:u w:val="single"/>
        </w:rPr>
        <w:t>Técnico em Enfermagem</w:t>
      </w:r>
    </w:p>
    <w:p w:rsidR="00AE0288" w:rsidRPr="005D0022" w:rsidRDefault="00AE0288" w:rsidP="00AE0288">
      <w:pPr>
        <w:jc w:val="both"/>
        <w:rPr>
          <w:rFonts w:ascii="Arial" w:hAnsi="Arial" w:cs="Arial"/>
          <w:sz w:val="18"/>
          <w:szCs w:val="18"/>
        </w:rPr>
      </w:pPr>
      <w:r w:rsidRPr="005D0022">
        <w:rPr>
          <w:rFonts w:ascii="Arial" w:hAnsi="Arial" w:cs="Arial"/>
          <w:sz w:val="18"/>
          <w:szCs w:val="18"/>
        </w:rPr>
        <w:t>1. Cargo: TÉCNICO EM ENFERMAGEM</w:t>
      </w:r>
    </w:p>
    <w:p w:rsidR="00AE0288" w:rsidRPr="005D0022" w:rsidRDefault="00AE0288" w:rsidP="00AE0288">
      <w:pPr>
        <w:jc w:val="both"/>
        <w:rPr>
          <w:rFonts w:ascii="Arial" w:hAnsi="Arial" w:cs="Arial"/>
          <w:sz w:val="18"/>
          <w:szCs w:val="18"/>
        </w:rPr>
      </w:pPr>
      <w:r w:rsidRPr="005D0022">
        <w:rPr>
          <w:rFonts w:ascii="Arial" w:hAnsi="Arial" w:cs="Arial"/>
          <w:sz w:val="18"/>
          <w:szCs w:val="18"/>
        </w:rPr>
        <w:t>2. Descrição sintética: executar sob supervisão, tarefas técnicas de enfermagem, atendendo às necessidades de pacientes.</w:t>
      </w:r>
    </w:p>
    <w:p w:rsidR="00AE0288" w:rsidRPr="005D0022" w:rsidRDefault="00AE0288" w:rsidP="00AE0288">
      <w:pPr>
        <w:jc w:val="both"/>
        <w:rPr>
          <w:rFonts w:ascii="Arial" w:hAnsi="Arial" w:cs="Arial"/>
          <w:sz w:val="18"/>
          <w:szCs w:val="18"/>
        </w:rPr>
      </w:pPr>
      <w:r w:rsidRPr="005D0022">
        <w:rPr>
          <w:rFonts w:ascii="Arial" w:hAnsi="Arial" w:cs="Arial"/>
          <w:sz w:val="18"/>
          <w:szCs w:val="18"/>
        </w:rPr>
        <w:t>3. Atribuições típicas:</w:t>
      </w:r>
    </w:p>
    <w:p w:rsidR="00AE0288" w:rsidRPr="005D0022" w:rsidRDefault="00AE0288" w:rsidP="00AE0288">
      <w:pPr>
        <w:jc w:val="both"/>
        <w:rPr>
          <w:rFonts w:ascii="Arial" w:hAnsi="Arial" w:cs="Arial"/>
          <w:sz w:val="18"/>
          <w:szCs w:val="18"/>
        </w:rPr>
      </w:pPr>
      <w:r w:rsidRPr="005D0022">
        <w:rPr>
          <w:rFonts w:ascii="Arial" w:hAnsi="Arial" w:cs="Arial"/>
          <w:sz w:val="18"/>
          <w:szCs w:val="18"/>
        </w:rPr>
        <w:t>3.1. Assistir ao enfermeiro:</w:t>
      </w:r>
    </w:p>
    <w:p w:rsidR="00AE0288" w:rsidRPr="005D0022" w:rsidRDefault="00AE0288" w:rsidP="00AE0288">
      <w:pPr>
        <w:jc w:val="both"/>
        <w:rPr>
          <w:rFonts w:ascii="Arial" w:hAnsi="Arial" w:cs="Arial"/>
          <w:sz w:val="18"/>
          <w:szCs w:val="18"/>
        </w:rPr>
      </w:pPr>
      <w:r w:rsidRPr="005D0022">
        <w:rPr>
          <w:rFonts w:ascii="Arial" w:hAnsi="Arial" w:cs="Arial"/>
          <w:sz w:val="18"/>
          <w:szCs w:val="18"/>
        </w:rPr>
        <w:t>- no planejamento, programação, orientação e supervisão das atividades de assistência de enfermagem;</w:t>
      </w:r>
    </w:p>
    <w:p w:rsidR="00AE0288" w:rsidRPr="005D0022" w:rsidRDefault="00AE0288" w:rsidP="00AE0288">
      <w:pPr>
        <w:jc w:val="both"/>
        <w:rPr>
          <w:rFonts w:ascii="Arial" w:hAnsi="Arial" w:cs="Arial"/>
          <w:sz w:val="18"/>
          <w:szCs w:val="18"/>
        </w:rPr>
      </w:pPr>
      <w:r w:rsidRPr="005D0022">
        <w:rPr>
          <w:rFonts w:ascii="Arial" w:hAnsi="Arial" w:cs="Arial"/>
          <w:sz w:val="18"/>
          <w:szCs w:val="18"/>
        </w:rPr>
        <w:t>- na prestação de cuidados de enfermagem a pacientes em estado grave;</w:t>
      </w:r>
    </w:p>
    <w:p w:rsidR="00AE0288" w:rsidRPr="005D0022" w:rsidRDefault="00AE0288" w:rsidP="00AE0288">
      <w:pPr>
        <w:jc w:val="both"/>
        <w:rPr>
          <w:rFonts w:ascii="Arial" w:hAnsi="Arial" w:cs="Arial"/>
          <w:sz w:val="18"/>
          <w:szCs w:val="18"/>
        </w:rPr>
      </w:pPr>
      <w:r w:rsidRPr="005D0022">
        <w:rPr>
          <w:rFonts w:ascii="Arial" w:hAnsi="Arial" w:cs="Arial"/>
          <w:sz w:val="18"/>
          <w:szCs w:val="18"/>
        </w:rPr>
        <w:t>- na prevenção e controle das doenças transmissíveis em geral em programas de vigilância epidemiológica;</w:t>
      </w:r>
    </w:p>
    <w:p w:rsidR="00AE0288" w:rsidRPr="005D0022" w:rsidRDefault="00AE0288" w:rsidP="00AE0288">
      <w:pPr>
        <w:jc w:val="both"/>
        <w:rPr>
          <w:rFonts w:ascii="Arial" w:hAnsi="Arial" w:cs="Arial"/>
          <w:sz w:val="18"/>
          <w:szCs w:val="18"/>
        </w:rPr>
      </w:pPr>
      <w:r w:rsidRPr="005D0022">
        <w:rPr>
          <w:rFonts w:ascii="Arial" w:hAnsi="Arial" w:cs="Arial"/>
          <w:sz w:val="18"/>
          <w:szCs w:val="18"/>
        </w:rPr>
        <w:t>- na prevenção e no controle sistemático da infecção ambulatorial;</w:t>
      </w:r>
    </w:p>
    <w:p w:rsidR="00AE0288" w:rsidRPr="005D0022" w:rsidRDefault="00AE0288" w:rsidP="00AE0288">
      <w:pPr>
        <w:jc w:val="both"/>
        <w:rPr>
          <w:rFonts w:ascii="Arial" w:hAnsi="Arial" w:cs="Arial"/>
          <w:sz w:val="18"/>
          <w:szCs w:val="18"/>
        </w:rPr>
      </w:pPr>
      <w:r w:rsidRPr="005D0022">
        <w:rPr>
          <w:rFonts w:ascii="Arial" w:hAnsi="Arial" w:cs="Arial"/>
          <w:sz w:val="18"/>
          <w:szCs w:val="18"/>
        </w:rPr>
        <w:t>- na prevenção e controle sistemático de danos físicos que possam ser causados a pacientes durante assistência de saúde;</w:t>
      </w:r>
    </w:p>
    <w:p w:rsidR="00AE0288" w:rsidRPr="005D0022" w:rsidRDefault="00AE0288" w:rsidP="00AE0288">
      <w:pPr>
        <w:jc w:val="both"/>
        <w:rPr>
          <w:rFonts w:ascii="Arial" w:hAnsi="Arial" w:cs="Arial"/>
          <w:sz w:val="18"/>
          <w:szCs w:val="18"/>
        </w:rPr>
      </w:pPr>
      <w:r w:rsidRPr="005D0022">
        <w:rPr>
          <w:rFonts w:ascii="Arial" w:hAnsi="Arial" w:cs="Arial"/>
          <w:sz w:val="18"/>
          <w:szCs w:val="18"/>
        </w:rPr>
        <w:t>- participação nos programas e atividades de assistência integral à saúde individual e de grupos específicos, particularmente daqueles prioritários e de alto risco;</w:t>
      </w:r>
    </w:p>
    <w:p w:rsidR="00AE0288" w:rsidRPr="005D0022" w:rsidRDefault="00AE0288" w:rsidP="00AE0288">
      <w:pPr>
        <w:jc w:val="both"/>
        <w:rPr>
          <w:rFonts w:ascii="Arial" w:hAnsi="Arial" w:cs="Arial"/>
          <w:sz w:val="18"/>
          <w:szCs w:val="18"/>
        </w:rPr>
      </w:pPr>
      <w:r w:rsidRPr="005D0022">
        <w:rPr>
          <w:rFonts w:ascii="Arial" w:hAnsi="Arial" w:cs="Arial"/>
          <w:sz w:val="18"/>
          <w:szCs w:val="18"/>
        </w:rPr>
        <w:t>- participação nos programas de higiene e segurança do trabalho e de prevenção de acidentes e de doenças profissionais e do trabalho;</w:t>
      </w:r>
    </w:p>
    <w:p w:rsidR="00AE0288" w:rsidRPr="005D0022" w:rsidRDefault="00AE0288" w:rsidP="00AE0288">
      <w:pPr>
        <w:jc w:val="both"/>
        <w:rPr>
          <w:rFonts w:ascii="Arial" w:hAnsi="Arial" w:cs="Arial"/>
          <w:sz w:val="18"/>
          <w:szCs w:val="18"/>
        </w:rPr>
      </w:pPr>
      <w:r w:rsidRPr="005D0022">
        <w:rPr>
          <w:rFonts w:ascii="Arial" w:hAnsi="Arial" w:cs="Arial"/>
          <w:sz w:val="18"/>
          <w:szCs w:val="18"/>
        </w:rPr>
        <w:t>3.2. Integrar a equipe de saúde;</w:t>
      </w:r>
    </w:p>
    <w:p w:rsidR="00AE0288" w:rsidRPr="005D0022" w:rsidRDefault="00AE0288" w:rsidP="00AE0288">
      <w:pPr>
        <w:jc w:val="both"/>
        <w:rPr>
          <w:rFonts w:ascii="Arial" w:hAnsi="Arial" w:cs="Arial"/>
          <w:sz w:val="18"/>
          <w:szCs w:val="18"/>
        </w:rPr>
      </w:pPr>
      <w:r w:rsidRPr="005D0022">
        <w:rPr>
          <w:rFonts w:ascii="Arial" w:hAnsi="Arial" w:cs="Arial"/>
          <w:sz w:val="18"/>
          <w:szCs w:val="18"/>
        </w:rPr>
        <w:t>3.3. Outras atribuições:</w:t>
      </w:r>
    </w:p>
    <w:p w:rsidR="00AE0288" w:rsidRPr="005D0022" w:rsidRDefault="00AE0288" w:rsidP="00AE0288">
      <w:pPr>
        <w:jc w:val="both"/>
        <w:rPr>
          <w:rFonts w:ascii="Arial" w:hAnsi="Arial" w:cs="Arial"/>
          <w:sz w:val="18"/>
          <w:szCs w:val="18"/>
        </w:rPr>
      </w:pPr>
      <w:r w:rsidRPr="005D0022">
        <w:rPr>
          <w:rFonts w:ascii="Arial" w:hAnsi="Arial" w:cs="Arial"/>
          <w:sz w:val="18"/>
          <w:szCs w:val="18"/>
        </w:rPr>
        <w:t>- orientar os pacientes quanto à sistemática de atenção, junto a unidade básica;</w:t>
      </w:r>
    </w:p>
    <w:p w:rsidR="00AE0288" w:rsidRPr="005D0022" w:rsidRDefault="00AE0288" w:rsidP="00AE0288">
      <w:pPr>
        <w:jc w:val="both"/>
        <w:rPr>
          <w:rFonts w:ascii="Arial" w:hAnsi="Arial" w:cs="Arial"/>
          <w:sz w:val="18"/>
          <w:szCs w:val="18"/>
        </w:rPr>
      </w:pPr>
      <w:r w:rsidRPr="005D0022">
        <w:rPr>
          <w:rFonts w:ascii="Arial" w:hAnsi="Arial" w:cs="Arial"/>
          <w:sz w:val="18"/>
          <w:szCs w:val="18"/>
        </w:rPr>
        <w:t>- fazer curativos diversos, desinfetando o ferimento e aplicando os medicamentos apropriados;</w:t>
      </w:r>
    </w:p>
    <w:p w:rsidR="00AE0288" w:rsidRPr="005D0022" w:rsidRDefault="00AE0288" w:rsidP="00AE0288">
      <w:pPr>
        <w:jc w:val="both"/>
        <w:rPr>
          <w:rFonts w:ascii="Arial" w:hAnsi="Arial" w:cs="Arial"/>
          <w:sz w:val="18"/>
          <w:szCs w:val="18"/>
        </w:rPr>
      </w:pPr>
      <w:r w:rsidRPr="005D0022">
        <w:rPr>
          <w:rFonts w:ascii="Arial" w:hAnsi="Arial" w:cs="Arial"/>
          <w:sz w:val="18"/>
          <w:szCs w:val="18"/>
        </w:rPr>
        <w:t>- aplicar injeções intramusculares e intravenosas entre outras, segundo prescrição médica;</w:t>
      </w:r>
    </w:p>
    <w:p w:rsidR="00AE0288" w:rsidRPr="005D0022" w:rsidRDefault="00AE0288" w:rsidP="00AE0288">
      <w:pPr>
        <w:jc w:val="both"/>
        <w:rPr>
          <w:rFonts w:ascii="Arial" w:hAnsi="Arial" w:cs="Arial"/>
          <w:sz w:val="18"/>
          <w:szCs w:val="18"/>
        </w:rPr>
      </w:pPr>
      <w:r w:rsidRPr="005D0022">
        <w:rPr>
          <w:rFonts w:ascii="Arial" w:hAnsi="Arial" w:cs="Arial"/>
          <w:sz w:val="18"/>
          <w:szCs w:val="18"/>
        </w:rPr>
        <w:t>- executar tarefas referentes à conservação, validade e aplicação de vacinas segundo orientação superior;</w:t>
      </w:r>
    </w:p>
    <w:p w:rsidR="00AE0288" w:rsidRPr="005D0022" w:rsidRDefault="00AE0288" w:rsidP="00AE0288">
      <w:pPr>
        <w:jc w:val="both"/>
        <w:rPr>
          <w:rFonts w:ascii="Arial" w:hAnsi="Arial" w:cs="Arial"/>
          <w:sz w:val="18"/>
          <w:szCs w:val="18"/>
        </w:rPr>
      </w:pPr>
      <w:r w:rsidRPr="005D0022">
        <w:rPr>
          <w:rFonts w:ascii="Arial" w:hAnsi="Arial" w:cs="Arial"/>
          <w:sz w:val="18"/>
          <w:szCs w:val="18"/>
        </w:rPr>
        <w:t>- ministrar medicamentos e tratamentos aos pacientes, observando os horários e doses prescritas pelo médico responsável;</w:t>
      </w:r>
    </w:p>
    <w:p w:rsidR="00AE0288" w:rsidRPr="005D0022" w:rsidRDefault="00AE0288" w:rsidP="00AE0288">
      <w:pPr>
        <w:jc w:val="both"/>
        <w:rPr>
          <w:rFonts w:ascii="Arial" w:hAnsi="Arial" w:cs="Arial"/>
          <w:sz w:val="18"/>
          <w:szCs w:val="18"/>
        </w:rPr>
      </w:pPr>
      <w:r w:rsidRPr="005D0022">
        <w:rPr>
          <w:rFonts w:ascii="Arial" w:hAnsi="Arial" w:cs="Arial"/>
          <w:sz w:val="18"/>
          <w:szCs w:val="18"/>
        </w:rPr>
        <w:t>- verificar os sinais vitais e medidas antroprométricas dos pacientes, empregando técnicas e instrumentos apropriados;</w:t>
      </w:r>
    </w:p>
    <w:p w:rsidR="00AE0288" w:rsidRPr="005D0022" w:rsidRDefault="00AE0288" w:rsidP="00AE0288">
      <w:pPr>
        <w:jc w:val="both"/>
        <w:rPr>
          <w:rFonts w:ascii="Arial" w:hAnsi="Arial" w:cs="Arial"/>
          <w:sz w:val="18"/>
          <w:szCs w:val="18"/>
        </w:rPr>
      </w:pPr>
      <w:r w:rsidRPr="005D0022">
        <w:rPr>
          <w:rFonts w:ascii="Arial" w:hAnsi="Arial" w:cs="Arial"/>
          <w:sz w:val="18"/>
          <w:szCs w:val="18"/>
        </w:rPr>
        <w:t>- acolher e orientar o paciente quando à rotina da unidade básica;</w:t>
      </w:r>
    </w:p>
    <w:p w:rsidR="00AE0288" w:rsidRPr="005D0022" w:rsidRDefault="00AE0288" w:rsidP="00AE0288">
      <w:pPr>
        <w:jc w:val="both"/>
        <w:rPr>
          <w:rFonts w:ascii="Arial" w:hAnsi="Arial" w:cs="Arial"/>
          <w:sz w:val="18"/>
          <w:szCs w:val="18"/>
        </w:rPr>
      </w:pPr>
      <w:r w:rsidRPr="005D0022">
        <w:rPr>
          <w:rFonts w:ascii="Arial" w:hAnsi="Arial" w:cs="Arial"/>
          <w:sz w:val="18"/>
          <w:szCs w:val="18"/>
        </w:rPr>
        <w:t>- preparar pacientes para consultas e exames;</w:t>
      </w:r>
    </w:p>
    <w:p w:rsidR="00AE0288" w:rsidRPr="005D0022" w:rsidRDefault="00AE0288" w:rsidP="00AE0288">
      <w:pPr>
        <w:jc w:val="both"/>
        <w:rPr>
          <w:rFonts w:ascii="Arial" w:hAnsi="Arial" w:cs="Arial"/>
          <w:sz w:val="18"/>
          <w:szCs w:val="18"/>
        </w:rPr>
      </w:pPr>
      <w:r w:rsidRPr="005D0022">
        <w:rPr>
          <w:rFonts w:ascii="Arial" w:hAnsi="Arial" w:cs="Arial"/>
          <w:sz w:val="18"/>
          <w:szCs w:val="18"/>
        </w:rPr>
        <w:t>- lavar e esterilizar instrumentos médicos e odontológicos, utilizando produtos e equipamentos apropriados;</w:t>
      </w:r>
    </w:p>
    <w:p w:rsidR="00AE0288" w:rsidRPr="005D0022" w:rsidRDefault="00AE0288" w:rsidP="00AE0288">
      <w:pPr>
        <w:jc w:val="both"/>
        <w:rPr>
          <w:rFonts w:ascii="Arial" w:hAnsi="Arial" w:cs="Arial"/>
          <w:sz w:val="18"/>
          <w:szCs w:val="18"/>
        </w:rPr>
      </w:pPr>
      <w:r w:rsidRPr="005D0022">
        <w:rPr>
          <w:rFonts w:ascii="Arial" w:hAnsi="Arial" w:cs="Arial"/>
          <w:sz w:val="18"/>
          <w:szCs w:val="18"/>
        </w:rPr>
        <w:t>- auxiliar médicos e enfermeiros no preparo do material a ser utilizado nas consultas, bem como no atendimento aos pacientes;</w:t>
      </w:r>
    </w:p>
    <w:p w:rsidR="00AE0288" w:rsidRPr="005D0022" w:rsidRDefault="00AE0288" w:rsidP="00AE0288">
      <w:pPr>
        <w:jc w:val="both"/>
        <w:rPr>
          <w:rFonts w:ascii="Arial" w:hAnsi="Arial" w:cs="Arial"/>
          <w:sz w:val="18"/>
          <w:szCs w:val="18"/>
        </w:rPr>
      </w:pPr>
      <w:r w:rsidRPr="005D0022">
        <w:rPr>
          <w:rFonts w:ascii="Arial" w:hAnsi="Arial" w:cs="Arial"/>
          <w:sz w:val="18"/>
          <w:szCs w:val="18"/>
        </w:rPr>
        <w:t>- auxiliar no controle de estoque de medicamentos, materiais e instrumentos médicos e odontológicos, a fim de solicitar reposição, quando necessário;</w:t>
      </w:r>
    </w:p>
    <w:p w:rsidR="00AE0288" w:rsidRPr="005D0022" w:rsidRDefault="00AE0288" w:rsidP="00AE0288">
      <w:pPr>
        <w:jc w:val="both"/>
        <w:rPr>
          <w:rFonts w:ascii="Arial" w:hAnsi="Arial" w:cs="Arial"/>
          <w:sz w:val="18"/>
          <w:szCs w:val="18"/>
        </w:rPr>
      </w:pPr>
      <w:r w:rsidRPr="005D0022">
        <w:rPr>
          <w:rFonts w:ascii="Arial" w:hAnsi="Arial" w:cs="Arial"/>
          <w:sz w:val="18"/>
          <w:szCs w:val="18"/>
        </w:rPr>
        <w:t>- fazer visitas domiciliares, a escolas e creches, segundo programação estabelecida, para atender pacientes e coletar dados de interesse à saúde;</w:t>
      </w:r>
    </w:p>
    <w:p w:rsidR="00AE0288" w:rsidRPr="005D0022" w:rsidRDefault="00AE0288" w:rsidP="00AE0288">
      <w:pPr>
        <w:jc w:val="both"/>
        <w:rPr>
          <w:rFonts w:ascii="Arial" w:hAnsi="Arial" w:cs="Arial"/>
          <w:sz w:val="18"/>
          <w:szCs w:val="18"/>
        </w:rPr>
      </w:pPr>
      <w:r w:rsidRPr="005D0022">
        <w:rPr>
          <w:rFonts w:ascii="Arial" w:hAnsi="Arial" w:cs="Arial"/>
          <w:sz w:val="18"/>
          <w:szCs w:val="18"/>
        </w:rPr>
        <w:t>- participar de campanhas de vacinação e outras a serem desenvolvidas pela FUMSSAR;</w:t>
      </w:r>
    </w:p>
    <w:p w:rsidR="00AE0288" w:rsidRPr="005D0022" w:rsidRDefault="00AE0288" w:rsidP="00AE0288">
      <w:pPr>
        <w:jc w:val="both"/>
        <w:rPr>
          <w:rFonts w:ascii="Arial" w:hAnsi="Arial" w:cs="Arial"/>
          <w:sz w:val="18"/>
          <w:szCs w:val="18"/>
        </w:rPr>
      </w:pPr>
      <w:r w:rsidRPr="005D0022">
        <w:rPr>
          <w:rFonts w:ascii="Arial" w:hAnsi="Arial" w:cs="Arial"/>
          <w:sz w:val="18"/>
          <w:szCs w:val="18"/>
        </w:rPr>
        <w:t>- auxiliar no atendimento da população em programas de emergência;</w:t>
      </w:r>
    </w:p>
    <w:p w:rsidR="00AE0288" w:rsidRPr="005D0022" w:rsidRDefault="00AE0288" w:rsidP="00AE0288">
      <w:pPr>
        <w:jc w:val="both"/>
        <w:rPr>
          <w:rFonts w:ascii="Arial" w:hAnsi="Arial" w:cs="Arial"/>
          <w:sz w:val="18"/>
          <w:szCs w:val="18"/>
        </w:rPr>
      </w:pPr>
      <w:r w:rsidRPr="005D0022">
        <w:rPr>
          <w:rFonts w:ascii="Arial" w:hAnsi="Arial" w:cs="Arial"/>
          <w:sz w:val="18"/>
          <w:szCs w:val="18"/>
        </w:rPr>
        <w:t>- manter o local de trabalho limpo e organizado;</w:t>
      </w:r>
    </w:p>
    <w:p w:rsidR="00AE0288" w:rsidRPr="005D0022" w:rsidRDefault="00AE0288" w:rsidP="00AE0288">
      <w:pPr>
        <w:jc w:val="both"/>
        <w:rPr>
          <w:rFonts w:ascii="Arial" w:hAnsi="Arial" w:cs="Arial"/>
          <w:sz w:val="18"/>
          <w:szCs w:val="18"/>
        </w:rPr>
      </w:pPr>
      <w:r w:rsidRPr="005D0022">
        <w:rPr>
          <w:rFonts w:ascii="Arial" w:hAnsi="Arial" w:cs="Arial"/>
          <w:sz w:val="18"/>
          <w:szCs w:val="18"/>
        </w:rPr>
        <w:t>- cuidados com traqueotomia (aspiração, higiene, curativos e troca de cadarço);</w:t>
      </w:r>
    </w:p>
    <w:p w:rsidR="00AE0288" w:rsidRPr="005D0022" w:rsidRDefault="00AE0288" w:rsidP="00AE0288">
      <w:pPr>
        <w:jc w:val="both"/>
        <w:rPr>
          <w:rFonts w:ascii="Arial" w:hAnsi="Arial" w:cs="Arial"/>
          <w:sz w:val="18"/>
          <w:szCs w:val="18"/>
        </w:rPr>
      </w:pPr>
      <w:r w:rsidRPr="005D0022">
        <w:rPr>
          <w:rFonts w:ascii="Arial" w:hAnsi="Arial" w:cs="Arial"/>
          <w:sz w:val="18"/>
          <w:szCs w:val="18"/>
        </w:rPr>
        <w:t>- cuidados e administração de dieta por sonda;</w:t>
      </w:r>
    </w:p>
    <w:p w:rsidR="00AE0288" w:rsidRPr="005D0022" w:rsidRDefault="00AE0288" w:rsidP="00AE0288">
      <w:pPr>
        <w:jc w:val="both"/>
        <w:rPr>
          <w:rFonts w:ascii="Arial" w:hAnsi="Arial" w:cs="Arial"/>
          <w:sz w:val="18"/>
          <w:szCs w:val="18"/>
        </w:rPr>
      </w:pPr>
      <w:r w:rsidRPr="005D0022">
        <w:rPr>
          <w:rFonts w:ascii="Arial" w:hAnsi="Arial" w:cs="Arial"/>
          <w:sz w:val="18"/>
          <w:szCs w:val="18"/>
        </w:rPr>
        <w:t>- remoção de sondas gástricas, entérica e servical;</w:t>
      </w:r>
    </w:p>
    <w:p w:rsidR="00AE0288" w:rsidRPr="005D0022" w:rsidRDefault="00AE0288" w:rsidP="00AE0288">
      <w:pPr>
        <w:jc w:val="both"/>
        <w:rPr>
          <w:rFonts w:ascii="Arial" w:hAnsi="Arial" w:cs="Arial"/>
          <w:sz w:val="18"/>
          <w:szCs w:val="18"/>
        </w:rPr>
      </w:pPr>
      <w:r w:rsidRPr="005D0022">
        <w:rPr>
          <w:rFonts w:ascii="Arial" w:hAnsi="Arial" w:cs="Arial"/>
          <w:sz w:val="18"/>
          <w:szCs w:val="18"/>
        </w:rPr>
        <w:t>- colocação de sonda retal;</w:t>
      </w:r>
    </w:p>
    <w:p w:rsidR="00AE0288" w:rsidRPr="005D0022" w:rsidRDefault="00AE0288" w:rsidP="00AE0288">
      <w:pPr>
        <w:jc w:val="both"/>
        <w:rPr>
          <w:rFonts w:ascii="Arial" w:hAnsi="Arial" w:cs="Arial"/>
          <w:sz w:val="18"/>
          <w:szCs w:val="18"/>
        </w:rPr>
      </w:pPr>
      <w:r w:rsidRPr="005D0022">
        <w:rPr>
          <w:rFonts w:ascii="Arial" w:hAnsi="Arial" w:cs="Arial"/>
          <w:sz w:val="18"/>
          <w:szCs w:val="18"/>
        </w:rPr>
        <w:t>- instalação de soro de irrigação versical contínuo;</w:t>
      </w:r>
    </w:p>
    <w:p w:rsidR="00AE0288" w:rsidRPr="005D0022" w:rsidRDefault="00AE0288" w:rsidP="00AE0288">
      <w:pPr>
        <w:jc w:val="both"/>
        <w:rPr>
          <w:rFonts w:ascii="Arial" w:hAnsi="Arial" w:cs="Arial"/>
          <w:sz w:val="18"/>
          <w:szCs w:val="18"/>
        </w:rPr>
      </w:pPr>
      <w:r w:rsidRPr="005D0022">
        <w:rPr>
          <w:rFonts w:ascii="Arial" w:hAnsi="Arial" w:cs="Arial"/>
          <w:sz w:val="18"/>
          <w:szCs w:val="18"/>
        </w:rPr>
        <w:t>- enema por colostomia;</w:t>
      </w:r>
    </w:p>
    <w:p w:rsidR="00AE0288" w:rsidRPr="005D0022" w:rsidRDefault="00AE0288" w:rsidP="00AE0288">
      <w:pPr>
        <w:jc w:val="both"/>
        <w:rPr>
          <w:rFonts w:ascii="Arial" w:hAnsi="Arial" w:cs="Arial"/>
          <w:sz w:val="18"/>
          <w:szCs w:val="18"/>
        </w:rPr>
      </w:pPr>
      <w:r w:rsidRPr="005D0022">
        <w:rPr>
          <w:rFonts w:ascii="Arial" w:hAnsi="Arial" w:cs="Arial"/>
          <w:sz w:val="18"/>
          <w:szCs w:val="18"/>
        </w:rPr>
        <w:t>- troca de bolsa de ostomias;</w:t>
      </w:r>
    </w:p>
    <w:p w:rsidR="00AE0288" w:rsidRPr="005D0022" w:rsidRDefault="00AE0288" w:rsidP="00AE0288">
      <w:pPr>
        <w:jc w:val="both"/>
        <w:rPr>
          <w:rFonts w:ascii="Arial" w:hAnsi="Arial" w:cs="Arial"/>
          <w:sz w:val="18"/>
          <w:szCs w:val="18"/>
        </w:rPr>
      </w:pPr>
      <w:r w:rsidRPr="005D0022">
        <w:rPr>
          <w:rFonts w:ascii="Arial" w:hAnsi="Arial" w:cs="Arial"/>
          <w:sz w:val="18"/>
          <w:szCs w:val="18"/>
        </w:rPr>
        <w:t>- medir drenagem e refazer vácuo de drenos;</w:t>
      </w:r>
    </w:p>
    <w:p w:rsidR="00AE0288" w:rsidRPr="005D0022" w:rsidRDefault="00AE0288" w:rsidP="00AE0288">
      <w:pPr>
        <w:jc w:val="both"/>
        <w:rPr>
          <w:rFonts w:ascii="Arial" w:hAnsi="Arial" w:cs="Arial"/>
          <w:sz w:val="18"/>
          <w:szCs w:val="18"/>
        </w:rPr>
      </w:pPr>
      <w:r w:rsidRPr="005D0022">
        <w:rPr>
          <w:rFonts w:ascii="Arial" w:hAnsi="Arial" w:cs="Arial"/>
          <w:sz w:val="18"/>
          <w:szCs w:val="18"/>
        </w:rPr>
        <w:t>- retirada de drenos simples de vácuo;</w:t>
      </w:r>
    </w:p>
    <w:p w:rsidR="00AE0288" w:rsidRPr="005D0022" w:rsidRDefault="00AE0288" w:rsidP="00AE0288">
      <w:pPr>
        <w:jc w:val="both"/>
        <w:rPr>
          <w:rFonts w:ascii="Arial" w:hAnsi="Arial" w:cs="Arial"/>
          <w:sz w:val="18"/>
          <w:szCs w:val="18"/>
        </w:rPr>
      </w:pPr>
      <w:r w:rsidRPr="005D0022">
        <w:rPr>
          <w:rFonts w:ascii="Arial" w:hAnsi="Arial" w:cs="Arial"/>
          <w:sz w:val="18"/>
          <w:szCs w:val="18"/>
        </w:rPr>
        <w:t>- punção intravenosa por cânula com mandril;</w:t>
      </w:r>
    </w:p>
    <w:p w:rsidR="00AE0288" w:rsidRPr="005D0022" w:rsidRDefault="00AE0288" w:rsidP="00AE0288">
      <w:pPr>
        <w:jc w:val="both"/>
        <w:rPr>
          <w:rFonts w:ascii="Arial" w:hAnsi="Arial" w:cs="Arial"/>
          <w:sz w:val="18"/>
          <w:szCs w:val="18"/>
        </w:rPr>
      </w:pPr>
      <w:r w:rsidRPr="005D0022">
        <w:rPr>
          <w:rFonts w:ascii="Arial" w:hAnsi="Arial" w:cs="Arial"/>
          <w:sz w:val="18"/>
          <w:szCs w:val="18"/>
        </w:rPr>
        <w:t>- leitura de testes para aferição de glicemia capilar;</w:t>
      </w:r>
    </w:p>
    <w:p w:rsidR="00AE0288" w:rsidRPr="005D0022" w:rsidRDefault="00AE0288" w:rsidP="00AE0288">
      <w:pPr>
        <w:jc w:val="both"/>
        <w:rPr>
          <w:rFonts w:ascii="Arial" w:hAnsi="Arial" w:cs="Arial"/>
          <w:sz w:val="18"/>
          <w:szCs w:val="18"/>
        </w:rPr>
      </w:pPr>
      <w:r w:rsidRPr="005D0022">
        <w:rPr>
          <w:rFonts w:ascii="Arial" w:hAnsi="Arial" w:cs="Arial"/>
          <w:sz w:val="18"/>
          <w:szCs w:val="18"/>
        </w:rPr>
        <w:t>- realizar os registros de todos os procedimentos tanto em nível de prontuário quanto à digitação dos mesmos nos sistemas de informação;</w:t>
      </w:r>
    </w:p>
    <w:p w:rsidR="00AE0288" w:rsidRPr="005D0022" w:rsidRDefault="00AE0288" w:rsidP="00AE0288">
      <w:pPr>
        <w:jc w:val="both"/>
        <w:rPr>
          <w:rFonts w:ascii="Arial" w:hAnsi="Arial" w:cs="Arial"/>
          <w:sz w:val="18"/>
          <w:szCs w:val="18"/>
        </w:rPr>
      </w:pPr>
      <w:r w:rsidRPr="005D0022">
        <w:rPr>
          <w:rFonts w:ascii="Arial" w:hAnsi="Arial" w:cs="Arial"/>
          <w:sz w:val="18"/>
          <w:szCs w:val="18"/>
        </w:rPr>
        <w:t>- executar outras atribuições previstas pelo COREN, para o cargo;</w:t>
      </w:r>
    </w:p>
    <w:p w:rsidR="00AE0288" w:rsidRPr="005D0022" w:rsidRDefault="00AE0288" w:rsidP="00AE0288">
      <w:pPr>
        <w:jc w:val="both"/>
        <w:rPr>
          <w:rFonts w:ascii="Arial" w:hAnsi="Arial" w:cs="Arial"/>
          <w:sz w:val="18"/>
          <w:szCs w:val="18"/>
        </w:rPr>
      </w:pPr>
      <w:r w:rsidRPr="005D0022">
        <w:rPr>
          <w:rFonts w:ascii="Arial" w:hAnsi="Arial" w:cs="Arial"/>
          <w:sz w:val="18"/>
          <w:szCs w:val="18"/>
        </w:rPr>
        <w:t>- buscar atualizações em sua área de atuação, contribuindo com a FUMSSAR no alcance de seus objetivos;</w:t>
      </w:r>
    </w:p>
    <w:p w:rsidR="00AE0288" w:rsidRPr="005D0022" w:rsidRDefault="00AE0288" w:rsidP="00AE0288">
      <w:pPr>
        <w:jc w:val="both"/>
        <w:rPr>
          <w:rFonts w:ascii="Arial" w:hAnsi="Arial" w:cs="Arial"/>
          <w:sz w:val="18"/>
          <w:szCs w:val="18"/>
        </w:rPr>
      </w:pPr>
      <w:r w:rsidRPr="005D0022">
        <w:rPr>
          <w:rFonts w:ascii="Arial" w:hAnsi="Arial" w:cs="Arial"/>
          <w:sz w:val="18"/>
          <w:szCs w:val="18"/>
        </w:rPr>
        <w:t>- executar outras atribuições afins.</w:t>
      </w:r>
    </w:p>
    <w:p w:rsidR="00AE0288" w:rsidRPr="005D0022" w:rsidRDefault="00AE0288" w:rsidP="00AE0288">
      <w:pPr>
        <w:jc w:val="both"/>
        <w:rPr>
          <w:rFonts w:ascii="Arial" w:hAnsi="Arial" w:cs="Arial"/>
          <w:sz w:val="18"/>
          <w:szCs w:val="18"/>
        </w:rPr>
      </w:pPr>
      <w:r w:rsidRPr="005D0022">
        <w:rPr>
          <w:rFonts w:ascii="Arial" w:hAnsi="Arial" w:cs="Arial"/>
          <w:sz w:val="18"/>
          <w:szCs w:val="18"/>
        </w:rPr>
        <w:t>4. Requisitos para provimento:</w:t>
      </w:r>
    </w:p>
    <w:p w:rsidR="00AE0288" w:rsidRPr="005D0022" w:rsidRDefault="00AE0288" w:rsidP="00AE0288">
      <w:pPr>
        <w:jc w:val="both"/>
        <w:rPr>
          <w:rFonts w:ascii="Arial" w:hAnsi="Arial" w:cs="Arial"/>
          <w:sz w:val="18"/>
          <w:szCs w:val="18"/>
        </w:rPr>
      </w:pPr>
      <w:r w:rsidRPr="005D0022">
        <w:rPr>
          <w:rFonts w:ascii="Arial" w:hAnsi="Arial" w:cs="Arial"/>
          <w:sz w:val="18"/>
          <w:szCs w:val="18"/>
        </w:rPr>
        <w:t>Idade mínima de 18 anos completos;</w:t>
      </w:r>
    </w:p>
    <w:p w:rsidR="00AE0288" w:rsidRPr="005D0022" w:rsidRDefault="00AE0288" w:rsidP="00AE0288">
      <w:pPr>
        <w:jc w:val="both"/>
        <w:rPr>
          <w:rFonts w:ascii="Arial" w:hAnsi="Arial" w:cs="Arial"/>
          <w:sz w:val="18"/>
          <w:szCs w:val="18"/>
        </w:rPr>
      </w:pPr>
      <w:r w:rsidRPr="005D0022">
        <w:rPr>
          <w:rFonts w:ascii="Arial" w:hAnsi="Arial" w:cs="Arial"/>
          <w:sz w:val="18"/>
          <w:szCs w:val="18"/>
        </w:rPr>
        <w:t>Instrução de ensino médio completo, acrescido do curso de Técnico em Enfermagem e registro no COREN.</w:t>
      </w:r>
    </w:p>
    <w:p w:rsidR="00AE0288" w:rsidRPr="005D0022" w:rsidRDefault="00AE0288" w:rsidP="00AE0288">
      <w:pPr>
        <w:jc w:val="both"/>
        <w:rPr>
          <w:rFonts w:ascii="Arial" w:hAnsi="Arial" w:cs="Arial"/>
          <w:sz w:val="18"/>
          <w:szCs w:val="18"/>
        </w:rPr>
      </w:pPr>
      <w:r w:rsidRPr="005D0022">
        <w:rPr>
          <w:rFonts w:ascii="Arial" w:hAnsi="Arial" w:cs="Arial"/>
          <w:sz w:val="18"/>
          <w:szCs w:val="18"/>
        </w:rPr>
        <w:t>5. Condições de trabalho:</w:t>
      </w:r>
    </w:p>
    <w:p w:rsidR="00AE0288" w:rsidRPr="005D0022" w:rsidRDefault="00AE0288" w:rsidP="00AE0288">
      <w:pPr>
        <w:jc w:val="both"/>
        <w:rPr>
          <w:rFonts w:ascii="Arial" w:hAnsi="Arial" w:cs="Arial"/>
          <w:sz w:val="18"/>
          <w:szCs w:val="18"/>
        </w:rPr>
      </w:pPr>
      <w:r w:rsidRPr="005D0022">
        <w:rPr>
          <w:rFonts w:ascii="Arial" w:hAnsi="Arial" w:cs="Arial"/>
          <w:sz w:val="18"/>
          <w:szCs w:val="18"/>
        </w:rPr>
        <w:t>Carga horária de 40 horas.</w:t>
      </w:r>
    </w:p>
    <w:p w:rsidR="00AE0288" w:rsidRPr="005D0022" w:rsidRDefault="00AE0288" w:rsidP="00AE0288">
      <w:pPr>
        <w:tabs>
          <w:tab w:val="left" w:pos="-1620"/>
        </w:tabs>
        <w:jc w:val="both"/>
        <w:rPr>
          <w:rFonts w:ascii="Arial" w:hAnsi="Arial" w:cs="Arial"/>
          <w:b/>
          <w:sz w:val="18"/>
          <w:szCs w:val="18"/>
          <w:u w:val="single"/>
        </w:rPr>
      </w:pPr>
      <w:r w:rsidRPr="005D0022">
        <w:rPr>
          <w:rFonts w:ascii="Arial" w:hAnsi="Arial" w:cs="Arial"/>
          <w:sz w:val="18"/>
          <w:szCs w:val="18"/>
        </w:rPr>
        <w:t>6. Recrutamento: mediante concurso público.</w:t>
      </w:r>
    </w:p>
    <w:p w:rsidR="00BF5DBE" w:rsidRPr="005D0022" w:rsidRDefault="00BF5DBE" w:rsidP="00037D62">
      <w:pPr>
        <w:tabs>
          <w:tab w:val="left" w:pos="-1620"/>
        </w:tabs>
        <w:jc w:val="both"/>
        <w:rPr>
          <w:rFonts w:ascii="Arial" w:hAnsi="Arial" w:cs="Arial"/>
          <w:b/>
          <w:sz w:val="18"/>
          <w:szCs w:val="18"/>
          <w:u w:val="single"/>
        </w:rPr>
      </w:pPr>
    </w:p>
    <w:p w:rsidR="00037D62" w:rsidRPr="005D0022" w:rsidRDefault="00037D62" w:rsidP="00037D62">
      <w:pPr>
        <w:tabs>
          <w:tab w:val="left" w:pos="-1620"/>
        </w:tabs>
        <w:jc w:val="both"/>
        <w:rPr>
          <w:rFonts w:ascii="Arial" w:hAnsi="Arial" w:cs="Arial"/>
          <w:b/>
          <w:sz w:val="18"/>
          <w:szCs w:val="18"/>
          <w:u w:val="single"/>
        </w:rPr>
      </w:pPr>
      <w:r w:rsidRPr="005D0022">
        <w:rPr>
          <w:rFonts w:ascii="Arial" w:hAnsi="Arial" w:cs="Arial"/>
          <w:b/>
          <w:sz w:val="18"/>
          <w:szCs w:val="18"/>
          <w:u w:val="single"/>
        </w:rPr>
        <w:lastRenderedPageBreak/>
        <w:t>Técnico em Informática</w:t>
      </w:r>
    </w:p>
    <w:p w:rsidR="00AE0288" w:rsidRPr="005D0022" w:rsidRDefault="00AE0288" w:rsidP="00AE0288">
      <w:pPr>
        <w:jc w:val="both"/>
        <w:rPr>
          <w:rFonts w:ascii="Arial" w:hAnsi="Arial" w:cs="Arial"/>
          <w:sz w:val="18"/>
          <w:szCs w:val="18"/>
        </w:rPr>
      </w:pPr>
      <w:r w:rsidRPr="005D0022">
        <w:rPr>
          <w:rFonts w:ascii="Arial" w:hAnsi="Arial" w:cs="Arial"/>
          <w:sz w:val="18"/>
          <w:szCs w:val="18"/>
        </w:rPr>
        <w:t xml:space="preserve">1. Cargo: TÉCNICO EM INFORMÁTICA </w:t>
      </w:r>
    </w:p>
    <w:p w:rsidR="00AE0288" w:rsidRPr="005D0022" w:rsidRDefault="00AE0288" w:rsidP="00AE0288">
      <w:pPr>
        <w:jc w:val="both"/>
        <w:rPr>
          <w:rFonts w:ascii="Arial" w:hAnsi="Arial" w:cs="Arial"/>
          <w:sz w:val="18"/>
          <w:szCs w:val="18"/>
        </w:rPr>
      </w:pPr>
      <w:r w:rsidRPr="005D0022">
        <w:rPr>
          <w:rFonts w:ascii="Arial" w:hAnsi="Arial" w:cs="Arial"/>
          <w:sz w:val="18"/>
          <w:szCs w:val="18"/>
        </w:rPr>
        <w:t>2. Descrição sintética: operar sistemas em microcomputadores, testar e acompanhar a implantação de programas de processamento de dados, identificar e recuperar falhas operacionais, bem como atender às solicitações dos usuários.</w:t>
      </w:r>
    </w:p>
    <w:p w:rsidR="00AE0288" w:rsidRPr="005D0022" w:rsidRDefault="00AE0288" w:rsidP="00AE0288">
      <w:pPr>
        <w:jc w:val="both"/>
        <w:rPr>
          <w:rFonts w:ascii="Arial" w:hAnsi="Arial" w:cs="Arial"/>
          <w:sz w:val="18"/>
          <w:szCs w:val="18"/>
        </w:rPr>
      </w:pPr>
      <w:r w:rsidRPr="005D0022">
        <w:rPr>
          <w:rFonts w:ascii="Arial" w:hAnsi="Arial" w:cs="Arial"/>
          <w:sz w:val="18"/>
          <w:szCs w:val="18"/>
        </w:rPr>
        <w:t>3. Atribuições típicas:</w:t>
      </w:r>
    </w:p>
    <w:p w:rsidR="00AE0288" w:rsidRPr="005D0022" w:rsidRDefault="00AE0288" w:rsidP="00AE0288">
      <w:pPr>
        <w:jc w:val="both"/>
        <w:rPr>
          <w:rFonts w:ascii="Arial" w:hAnsi="Arial" w:cs="Arial"/>
          <w:sz w:val="18"/>
          <w:szCs w:val="18"/>
        </w:rPr>
      </w:pPr>
      <w:r w:rsidRPr="005D0022">
        <w:rPr>
          <w:rFonts w:ascii="Arial" w:hAnsi="Arial" w:cs="Arial"/>
          <w:sz w:val="18"/>
          <w:szCs w:val="18"/>
        </w:rPr>
        <w:t>- verificar as tarefas a serem desenvolvidas para prever e escolher os recursos necessários ao processamento de terminais, impressoras, unidades de disco e outros;</w:t>
      </w:r>
    </w:p>
    <w:p w:rsidR="00AE0288" w:rsidRPr="005D0022" w:rsidRDefault="00AE0288" w:rsidP="00AE0288">
      <w:pPr>
        <w:jc w:val="both"/>
        <w:rPr>
          <w:rFonts w:ascii="Arial" w:hAnsi="Arial" w:cs="Arial"/>
          <w:sz w:val="18"/>
          <w:szCs w:val="18"/>
        </w:rPr>
      </w:pPr>
      <w:r w:rsidRPr="005D0022">
        <w:rPr>
          <w:rFonts w:ascii="Arial" w:hAnsi="Arial" w:cs="Arial"/>
          <w:sz w:val="18"/>
          <w:szCs w:val="18"/>
        </w:rPr>
        <w:t>- selecionar e colocar em funcionamento programas básicos e aplicativos, de acordo com a tarefa a ser executada, nos di</w:t>
      </w:r>
      <w:r w:rsidRPr="005D0022">
        <w:rPr>
          <w:rFonts w:ascii="Arial" w:hAnsi="Arial" w:cs="Arial"/>
          <w:sz w:val="18"/>
          <w:szCs w:val="18"/>
        </w:rPr>
        <w:softHyphen/>
        <w:t>versos setores;</w:t>
      </w:r>
    </w:p>
    <w:p w:rsidR="00AE0288" w:rsidRPr="005D0022" w:rsidRDefault="00AE0288" w:rsidP="00AE0288">
      <w:pPr>
        <w:jc w:val="both"/>
        <w:rPr>
          <w:rFonts w:ascii="Arial" w:hAnsi="Arial" w:cs="Arial"/>
          <w:sz w:val="18"/>
          <w:szCs w:val="18"/>
        </w:rPr>
      </w:pPr>
      <w:r w:rsidRPr="005D0022">
        <w:rPr>
          <w:rFonts w:ascii="Arial" w:hAnsi="Arial" w:cs="Arial"/>
          <w:sz w:val="18"/>
          <w:szCs w:val="18"/>
        </w:rPr>
        <w:t>- elaborar relatórios, observando os programas em execução, detectando problemas e/ou falhas na execução das tarefas e, quando necessário, solicitar ao responsável pela unidade a providência de soluções;</w:t>
      </w:r>
    </w:p>
    <w:p w:rsidR="00AE0288" w:rsidRPr="005D0022" w:rsidRDefault="00AE0288" w:rsidP="00AE0288">
      <w:pPr>
        <w:jc w:val="both"/>
        <w:rPr>
          <w:rFonts w:ascii="Arial" w:hAnsi="Arial" w:cs="Arial"/>
          <w:sz w:val="18"/>
          <w:szCs w:val="18"/>
        </w:rPr>
      </w:pPr>
      <w:r w:rsidRPr="005D0022">
        <w:rPr>
          <w:rFonts w:ascii="Arial" w:hAnsi="Arial" w:cs="Arial"/>
          <w:sz w:val="18"/>
          <w:szCs w:val="18"/>
        </w:rPr>
        <w:t>- manter cópias de segurança dos sistemas e informações existentes;</w:t>
      </w:r>
    </w:p>
    <w:p w:rsidR="00AE0288" w:rsidRPr="005D0022" w:rsidRDefault="00AE0288" w:rsidP="00AE0288">
      <w:pPr>
        <w:jc w:val="both"/>
        <w:rPr>
          <w:rFonts w:ascii="Arial" w:hAnsi="Arial" w:cs="Arial"/>
          <w:sz w:val="18"/>
          <w:szCs w:val="18"/>
        </w:rPr>
      </w:pPr>
      <w:r w:rsidRPr="005D0022">
        <w:rPr>
          <w:rFonts w:ascii="Arial" w:hAnsi="Arial" w:cs="Arial"/>
          <w:sz w:val="18"/>
          <w:szCs w:val="18"/>
        </w:rPr>
        <w:t>- emitir parecer técnico a cerca das características dos equipamentos e programas de informática a serem licitados;</w:t>
      </w:r>
    </w:p>
    <w:p w:rsidR="00AE0288" w:rsidRPr="005D0022" w:rsidRDefault="00AE0288" w:rsidP="00AE0288">
      <w:pPr>
        <w:jc w:val="both"/>
        <w:rPr>
          <w:rFonts w:ascii="Arial" w:hAnsi="Arial" w:cs="Arial"/>
          <w:sz w:val="18"/>
          <w:szCs w:val="18"/>
        </w:rPr>
      </w:pPr>
      <w:r w:rsidRPr="005D0022">
        <w:rPr>
          <w:rFonts w:ascii="Arial" w:hAnsi="Arial" w:cs="Arial"/>
          <w:sz w:val="18"/>
          <w:szCs w:val="18"/>
        </w:rPr>
        <w:t>- receber, conferir e atestar as características licitadas dos equipamentos de informática, tomando os cuidados e providências de conservação e manutenção recomendados pelo fabricante;</w:t>
      </w:r>
    </w:p>
    <w:p w:rsidR="00AE0288" w:rsidRPr="005D0022" w:rsidRDefault="00AE0288" w:rsidP="00AE0288">
      <w:pPr>
        <w:jc w:val="both"/>
        <w:rPr>
          <w:rFonts w:ascii="Arial" w:hAnsi="Arial" w:cs="Arial"/>
          <w:sz w:val="18"/>
          <w:szCs w:val="18"/>
        </w:rPr>
      </w:pPr>
      <w:r w:rsidRPr="005D0022">
        <w:rPr>
          <w:rFonts w:ascii="Arial" w:hAnsi="Arial" w:cs="Arial"/>
          <w:sz w:val="18"/>
          <w:szCs w:val="18"/>
        </w:rPr>
        <w:t>- orientar e treinar os servidores dos diversos setores na operação de sistemas e equipamentos de informática;</w:t>
      </w:r>
    </w:p>
    <w:p w:rsidR="00AE0288" w:rsidRPr="005D0022" w:rsidRDefault="00AE0288" w:rsidP="00AE0288">
      <w:pPr>
        <w:jc w:val="both"/>
        <w:rPr>
          <w:rFonts w:ascii="Arial" w:hAnsi="Arial" w:cs="Arial"/>
          <w:sz w:val="18"/>
          <w:szCs w:val="18"/>
        </w:rPr>
      </w:pPr>
      <w:r w:rsidRPr="005D0022">
        <w:rPr>
          <w:rFonts w:ascii="Arial" w:hAnsi="Arial" w:cs="Arial"/>
          <w:sz w:val="18"/>
          <w:szCs w:val="18"/>
        </w:rPr>
        <w:t>- planejar, criar, gerenciar, manter e atualizar páginas na internet e intranet;</w:t>
      </w:r>
    </w:p>
    <w:p w:rsidR="00AE0288" w:rsidRPr="005D0022" w:rsidRDefault="00AE0288" w:rsidP="00AE0288">
      <w:pPr>
        <w:jc w:val="both"/>
        <w:rPr>
          <w:rFonts w:ascii="Arial" w:hAnsi="Arial" w:cs="Arial"/>
          <w:sz w:val="18"/>
          <w:szCs w:val="18"/>
        </w:rPr>
      </w:pPr>
      <w:r w:rsidRPr="005D0022">
        <w:rPr>
          <w:rFonts w:ascii="Arial" w:hAnsi="Arial" w:cs="Arial"/>
          <w:sz w:val="18"/>
          <w:szCs w:val="18"/>
        </w:rPr>
        <w:t>- conduzir veículo automotor da FUMSSAR, quando necessário, para desempenhar suas atividades;</w:t>
      </w:r>
    </w:p>
    <w:p w:rsidR="00AE0288" w:rsidRPr="005D0022" w:rsidRDefault="00AE0288" w:rsidP="00AE0288">
      <w:pPr>
        <w:jc w:val="both"/>
        <w:rPr>
          <w:rFonts w:ascii="Arial" w:hAnsi="Arial" w:cs="Arial"/>
          <w:sz w:val="18"/>
          <w:szCs w:val="18"/>
        </w:rPr>
      </w:pPr>
      <w:r w:rsidRPr="005D0022">
        <w:rPr>
          <w:rFonts w:ascii="Arial" w:hAnsi="Arial" w:cs="Arial"/>
          <w:sz w:val="18"/>
          <w:szCs w:val="18"/>
        </w:rPr>
        <w:t xml:space="preserve">- executar outras atribuições afins. </w:t>
      </w:r>
    </w:p>
    <w:p w:rsidR="00AE0288" w:rsidRPr="005D0022" w:rsidRDefault="00AE0288" w:rsidP="00AE0288">
      <w:pPr>
        <w:jc w:val="both"/>
        <w:rPr>
          <w:rFonts w:ascii="Arial" w:hAnsi="Arial" w:cs="Arial"/>
          <w:sz w:val="18"/>
          <w:szCs w:val="18"/>
        </w:rPr>
      </w:pPr>
      <w:r w:rsidRPr="005D0022">
        <w:rPr>
          <w:rFonts w:ascii="Arial" w:hAnsi="Arial" w:cs="Arial"/>
          <w:sz w:val="18"/>
          <w:szCs w:val="18"/>
        </w:rPr>
        <w:t>4. Requisitos para provimento:</w:t>
      </w:r>
    </w:p>
    <w:p w:rsidR="00AE0288" w:rsidRPr="005D0022" w:rsidRDefault="00AE0288" w:rsidP="00AE0288">
      <w:pPr>
        <w:jc w:val="both"/>
        <w:rPr>
          <w:rFonts w:ascii="Arial" w:hAnsi="Arial" w:cs="Arial"/>
          <w:sz w:val="18"/>
          <w:szCs w:val="18"/>
        </w:rPr>
      </w:pPr>
      <w:r w:rsidRPr="005D0022">
        <w:rPr>
          <w:rFonts w:ascii="Arial" w:hAnsi="Arial" w:cs="Arial"/>
          <w:sz w:val="18"/>
          <w:szCs w:val="18"/>
        </w:rPr>
        <w:t>Idade mínima de 18 anos completos;</w:t>
      </w:r>
    </w:p>
    <w:p w:rsidR="00AE0288" w:rsidRPr="005D0022" w:rsidRDefault="00AE0288" w:rsidP="00AE0288">
      <w:pPr>
        <w:jc w:val="both"/>
        <w:rPr>
          <w:rFonts w:ascii="Arial" w:hAnsi="Arial" w:cs="Arial"/>
          <w:sz w:val="18"/>
          <w:szCs w:val="18"/>
        </w:rPr>
      </w:pPr>
      <w:r w:rsidRPr="005D0022">
        <w:rPr>
          <w:rFonts w:ascii="Arial" w:hAnsi="Arial" w:cs="Arial"/>
          <w:sz w:val="18"/>
          <w:szCs w:val="18"/>
        </w:rPr>
        <w:t>Instrução de ensino médio completo e curso técnico de processamento de dados ou técnico em informática ou curso técnico equivalente.</w:t>
      </w:r>
    </w:p>
    <w:p w:rsidR="00AE0288" w:rsidRPr="005D0022" w:rsidRDefault="00AE0288" w:rsidP="00AE0288">
      <w:pPr>
        <w:jc w:val="both"/>
        <w:rPr>
          <w:rFonts w:ascii="Arial" w:hAnsi="Arial" w:cs="Arial"/>
          <w:sz w:val="18"/>
          <w:szCs w:val="18"/>
        </w:rPr>
      </w:pPr>
      <w:r w:rsidRPr="005D0022">
        <w:rPr>
          <w:rFonts w:ascii="Arial" w:hAnsi="Arial" w:cs="Arial"/>
          <w:sz w:val="18"/>
          <w:szCs w:val="18"/>
        </w:rPr>
        <w:t>Carteira Nacional de Habilitação: categoria B.</w:t>
      </w:r>
    </w:p>
    <w:p w:rsidR="00AE0288" w:rsidRPr="005D0022" w:rsidRDefault="00AE0288" w:rsidP="00AE0288">
      <w:pPr>
        <w:jc w:val="both"/>
        <w:rPr>
          <w:rFonts w:ascii="Arial" w:hAnsi="Arial" w:cs="Arial"/>
          <w:sz w:val="18"/>
          <w:szCs w:val="18"/>
        </w:rPr>
      </w:pPr>
      <w:r w:rsidRPr="005D0022">
        <w:rPr>
          <w:rFonts w:ascii="Arial" w:hAnsi="Arial" w:cs="Arial"/>
          <w:sz w:val="18"/>
          <w:szCs w:val="18"/>
        </w:rPr>
        <w:t>5. Condições de trabalho:</w:t>
      </w:r>
    </w:p>
    <w:p w:rsidR="00AE0288" w:rsidRPr="005D0022" w:rsidRDefault="00AE0288" w:rsidP="00AE0288">
      <w:pPr>
        <w:jc w:val="both"/>
        <w:rPr>
          <w:rFonts w:ascii="Arial" w:hAnsi="Arial" w:cs="Arial"/>
          <w:sz w:val="18"/>
          <w:szCs w:val="18"/>
        </w:rPr>
      </w:pPr>
      <w:r w:rsidRPr="005D0022">
        <w:rPr>
          <w:rFonts w:ascii="Arial" w:hAnsi="Arial" w:cs="Arial"/>
          <w:sz w:val="18"/>
          <w:szCs w:val="18"/>
        </w:rPr>
        <w:t>Carga horária de 40 horas.</w:t>
      </w:r>
    </w:p>
    <w:p w:rsidR="00AE0288" w:rsidRPr="005D0022" w:rsidRDefault="00AE0288" w:rsidP="00AE0288">
      <w:pPr>
        <w:tabs>
          <w:tab w:val="left" w:pos="-1620"/>
        </w:tabs>
        <w:jc w:val="both"/>
        <w:rPr>
          <w:rFonts w:ascii="Arial" w:hAnsi="Arial" w:cs="Arial"/>
          <w:b/>
          <w:sz w:val="18"/>
          <w:szCs w:val="18"/>
          <w:u w:val="single"/>
        </w:rPr>
      </w:pPr>
      <w:r w:rsidRPr="005D0022">
        <w:rPr>
          <w:rFonts w:ascii="Arial" w:hAnsi="Arial" w:cs="Arial"/>
          <w:sz w:val="18"/>
          <w:szCs w:val="18"/>
        </w:rPr>
        <w:t>6. Recrutamento: mediante concurso público.</w:t>
      </w:r>
    </w:p>
    <w:p w:rsidR="00AE0288" w:rsidRPr="005D0022" w:rsidRDefault="00AE0288" w:rsidP="00037D62">
      <w:pPr>
        <w:tabs>
          <w:tab w:val="left" w:pos="-1620"/>
        </w:tabs>
        <w:jc w:val="both"/>
        <w:rPr>
          <w:rFonts w:ascii="Arial" w:hAnsi="Arial" w:cs="Arial"/>
          <w:b/>
          <w:sz w:val="18"/>
          <w:szCs w:val="18"/>
          <w:u w:val="single"/>
        </w:rPr>
      </w:pPr>
    </w:p>
    <w:p w:rsidR="00037D62" w:rsidRPr="005D0022" w:rsidRDefault="00037D62" w:rsidP="00037D62">
      <w:pPr>
        <w:tabs>
          <w:tab w:val="left" w:pos="-1620"/>
        </w:tabs>
        <w:jc w:val="both"/>
        <w:rPr>
          <w:rFonts w:ascii="Arial" w:hAnsi="Arial" w:cs="Arial"/>
          <w:b/>
          <w:sz w:val="18"/>
          <w:szCs w:val="18"/>
          <w:u w:val="single"/>
        </w:rPr>
      </w:pPr>
      <w:r w:rsidRPr="005D0022">
        <w:rPr>
          <w:rFonts w:ascii="Arial" w:hAnsi="Arial" w:cs="Arial"/>
          <w:b/>
          <w:sz w:val="18"/>
          <w:szCs w:val="18"/>
          <w:u w:val="single"/>
        </w:rPr>
        <w:t>Terapeuta Ocupacional</w:t>
      </w:r>
    </w:p>
    <w:p w:rsidR="0085313D" w:rsidRPr="005D0022" w:rsidRDefault="0085313D" w:rsidP="0085313D">
      <w:pPr>
        <w:jc w:val="both"/>
        <w:rPr>
          <w:rFonts w:ascii="Arial" w:hAnsi="Arial" w:cs="Arial"/>
          <w:sz w:val="18"/>
          <w:szCs w:val="18"/>
        </w:rPr>
      </w:pPr>
      <w:r w:rsidRPr="005D0022">
        <w:rPr>
          <w:rFonts w:ascii="Arial" w:hAnsi="Arial" w:cs="Arial"/>
          <w:sz w:val="18"/>
          <w:szCs w:val="18"/>
        </w:rPr>
        <w:t>1. Cargo: TERAPEUTA OCUPACIONAL</w:t>
      </w:r>
    </w:p>
    <w:p w:rsidR="0085313D" w:rsidRPr="005D0022" w:rsidRDefault="0085313D" w:rsidP="0085313D">
      <w:pPr>
        <w:jc w:val="both"/>
        <w:rPr>
          <w:rFonts w:ascii="Arial" w:hAnsi="Arial" w:cs="Arial"/>
          <w:sz w:val="18"/>
          <w:szCs w:val="18"/>
        </w:rPr>
      </w:pPr>
      <w:r w:rsidRPr="005D0022">
        <w:rPr>
          <w:rFonts w:ascii="Arial" w:hAnsi="Arial" w:cs="Arial"/>
          <w:sz w:val="18"/>
          <w:szCs w:val="18"/>
        </w:rPr>
        <w:t>2. Descrição sintética: planejar e desenvolver atividades ocupacionais, recreativas e orientar a execução de atividades manuais e criativas para fins de recuperação do indivíduo.</w:t>
      </w:r>
    </w:p>
    <w:p w:rsidR="0085313D" w:rsidRPr="005D0022" w:rsidRDefault="0085313D" w:rsidP="0085313D">
      <w:pPr>
        <w:jc w:val="both"/>
        <w:rPr>
          <w:rFonts w:ascii="Arial" w:hAnsi="Arial" w:cs="Arial"/>
          <w:sz w:val="18"/>
          <w:szCs w:val="18"/>
        </w:rPr>
      </w:pPr>
      <w:r w:rsidRPr="005D0022">
        <w:rPr>
          <w:rFonts w:ascii="Arial" w:hAnsi="Arial" w:cs="Arial"/>
          <w:sz w:val="18"/>
          <w:szCs w:val="18"/>
        </w:rPr>
        <w:t>3. Atribuições típicas:</w:t>
      </w:r>
    </w:p>
    <w:p w:rsidR="0085313D" w:rsidRPr="005D0022" w:rsidRDefault="0085313D" w:rsidP="0085313D">
      <w:pPr>
        <w:jc w:val="both"/>
        <w:rPr>
          <w:rFonts w:ascii="Arial" w:hAnsi="Arial" w:cs="Arial"/>
          <w:sz w:val="18"/>
          <w:szCs w:val="18"/>
        </w:rPr>
      </w:pPr>
      <w:r w:rsidRPr="005D0022">
        <w:rPr>
          <w:rFonts w:ascii="Arial" w:hAnsi="Arial" w:cs="Arial"/>
          <w:sz w:val="18"/>
          <w:szCs w:val="18"/>
        </w:rPr>
        <w:t>- elaborar programas de tratamento avaliando as conseqüências deles decorrentes;</w:t>
      </w:r>
    </w:p>
    <w:p w:rsidR="0085313D" w:rsidRPr="005D0022" w:rsidRDefault="0085313D" w:rsidP="0085313D">
      <w:pPr>
        <w:jc w:val="both"/>
        <w:rPr>
          <w:rFonts w:ascii="Arial" w:hAnsi="Arial" w:cs="Arial"/>
          <w:sz w:val="18"/>
          <w:szCs w:val="18"/>
        </w:rPr>
      </w:pPr>
      <w:r w:rsidRPr="005D0022">
        <w:rPr>
          <w:rFonts w:ascii="Arial" w:hAnsi="Arial" w:cs="Arial"/>
          <w:sz w:val="18"/>
          <w:szCs w:val="18"/>
        </w:rPr>
        <w:t>- ministrar técnicas de trabalho em madeira, couro, argila, tecido, corda e outros;</w:t>
      </w:r>
    </w:p>
    <w:p w:rsidR="0085313D" w:rsidRPr="005D0022" w:rsidRDefault="0085313D" w:rsidP="0085313D">
      <w:pPr>
        <w:jc w:val="both"/>
        <w:rPr>
          <w:rFonts w:ascii="Arial" w:hAnsi="Arial" w:cs="Arial"/>
          <w:sz w:val="18"/>
          <w:szCs w:val="18"/>
        </w:rPr>
      </w:pPr>
      <w:r w:rsidRPr="005D0022">
        <w:rPr>
          <w:rFonts w:ascii="Arial" w:hAnsi="Arial" w:cs="Arial"/>
          <w:sz w:val="18"/>
          <w:szCs w:val="18"/>
        </w:rPr>
        <w:t>- motivar para o trabalho, valorizando a expressão criadora do indivíduo;</w:t>
      </w:r>
    </w:p>
    <w:p w:rsidR="0085313D" w:rsidRPr="005D0022" w:rsidRDefault="0085313D" w:rsidP="0085313D">
      <w:pPr>
        <w:jc w:val="both"/>
        <w:rPr>
          <w:rFonts w:ascii="Arial" w:hAnsi="Arial" w:cs="Arial"/>
          <w:sz w:val="18"/>
          <w:szCs w:val="18"/>
        </w:rPr>
      </w:pPr>
      <w:r w:rsidRPr="005D0022">
        <w:rPr>
          <w:rFonts w:ascii="Arial" w:hAnsi="Arial" w:cs="Arial"/>
          <w:sz w:val="18"/>
          <w:szCs w:val="18"/>
        </w:rPr>
        <w:t>- proporcionar condições para que os trabalhos realizados, sob sua orientação, sejam divulgados e valorizados através da participação de concursos e exposições;</w:t>
      </w:r>
    </w:p>
    <w:p w:rsidR="0085313D" w:rsidRPr="005D0022" w:rsidRDefault="0085313D" w:rsidP="0085313D">
      <w:pPr>
        <w:jc w:val="both"/>
        <w:rPr>
          <w:rFonts w:ascii="Arial" w:hAnsi="Arial" w:cs="Arial"/>
          <w:sz w:val="18"/>
          <w:szCs w:val="18"/>
        </w:rPr>
      </w:pPr>
      <w:r w:rsidRPr="005D0022">
        <w:rPr>
          <w:rFonts w:ascii="Arial" w:hAnsi="Arial" w:cs="Arial"/>
          <w:sz w:val="18"/>
          <w:szCs w:val="18"/>
        </w:rPr>
        <w:t>- avaliar a participação do indivíduo nas atividades propostas, mediante ficha pessoal de avaliação;</w:t>
      </w:r>
    </w:p>
    <w:p w:rsidR="0085313D" w:rsidRPr="005D0022" w:rsidRDefault="0085313D" w:rsidP="0085313D">
      <w:pPr>
        <w:jc w:val="both"/>
        <w:rPr>
          <w:rFonts w:ascii="Arial" w:hAnsi="Arial" w:cs="Arial"/>
          <w:sz w:val="18"/>
          <w:szCs w:val="18"/>
        </w:rPr>
      </w:pPr>
      <w:r w:rsidRPr="005D0022">
        <w:rPr>
          <w:rFonts w:ascii="Arial" w:hAnsi="Arial" w:cs="Arial"/>
          <w:sz w:val="18"/>
          <w:szCs w:val="18"/>
        </w:rPr>
        <w:t>- avaliar os trabalhos realizados;</w:t>
      </w:r>
    </w:p>
    <w:p w:rsidR="0085313D" w:rsidRPr="005D0022" w:rsidRDefault="0085313D" w:rsidP="0085313D">
      <w:pPr>
        <w:jc w:val="both"/>
        <w:rPr>
          <w:rFonts w:ascii="Arial" w:hAnsi="Arial" w:cs="Arial"/>
          <w:sz w:val="18"/>
          <w:szCs w:val="18"/>
        </w:rPr>
      </w:pPr>
      <w:r w:rsidRPr="005D0022">
        <w:rPr>
          <w:rFonts w:ascii="Arial" w:hAnsi="Arial" w:cs="Arial"/>
          <w:sz w:val="18"/>
          <w:szCs w:val="18"/>
        </w:rPr>
        <w:t xml:space="preserve">- promover atividades </w:t>
      </w:r>
      <w:r w:rsidR="00CD5636" w:rsidRPr="005D0022">
        <w:rPr>
          <w:rFonts w:ascii="Arial" w:hAnsi="Arial" w:cs="Arial"/>
          <w:sz w:val="18"/>
          <w:szCs w:val="18"/>
        </w:rPr>
        <w:t>sócio recreativas</w:t>
      </w:r>
      <w:r w:rsidRPr="005D0022">
        <w:rPr>
          <w:rFonts w:ascii="Arial" w:hAnsi="Arial" w:cs="Arial"/>
          <w:sz w:val="18"/>
          <w:szCs w:val="18"/>
        </w:rPr>
        <w:t>;</w:t>
      </w:r>
    </w:p>
    <w:p w:rsidR="0085313D" w:rsidRPr="005D0022" w:rsidRDefault="0085313D" w:rsidP="0085313D">
      <w:pPr>
        <w:jc w:val="both"/>
        <w:rPr>
          <w:rFonts w:ascii="Arial" w:hAnsi="Arial" w:cs="Arial"/>
          <w:sz w:val="18"/>
          <w:szCs w:val="18"/>
        </w:rPr>
      </w:pPr>
      <w:r w:rsidRPr="005D0022">
        <w:rPr>
          <w:rFonts w:ascii="Arial" w:hAnsi="Arial" w:cs="Arial"/>
          <w:sz w:val="18"/>
          <w:szCs w:val="18"/>
        </w:rPr>
        <w:t>- promover reuniões, visando o melhor atendimento dos particulares;</w:t>
      </w:r>
    </w:p>
    <w:p w:rsidR="0085313D" w:rsidRPr="005D0022" w:rsidRDefault="0085313D" w:rsidP="0085313D">
      <w:pPr>
        <w:jc w:val="both"/>
        <w:rPr>
          <w:rFonts w:ascii="Arial" w:hAnsi="Arial" w:cs="Arial"/>
          <w:sz w:val="18"/>
          <w:szCs w:val="18"/>
        </w:rPr>
      </w:pPr>
      <w:r w:rsidRPr="005D0022">
        <w:rPr>
          <w:rFonts w:ascii="Arial" w:hAnsi="Arial" w:cs="Arial"/>
          <w:sz w:val="18"/>
          <w:szCs w:val="18"/>
        </w:rPr>
        <w:t>- participar de programas voltados para a saúde pública;</w:t>
      </w:r>
    </w:p>
    <w:p w:rsidR="0085313D" w:rsidRPr="005D0022" w:rsidRDefault="0085313D" w:rsidP="0085313D">
      <w:pPr>
        <w:jc w:val="both"/>
        <w:rPr>
          <w:rFonts w:ascii="Arial" w:hAnsi="Arial" w:cs="Arial"/>
          <w:sz w:val="18"/>
          <w:szCs w:val="18"/>
        </w:rPr>
      </w:pPr>
      <w:r w:rsidRPr="005D0022">
        <w:rPr>
          <w:rFonts w:ascii="Arial" w:hAnsi="Arial" w:cs="Arial"/>
          <w:sz w:val="18"/>
          <w:szCs w:val="18"/>
        </w:rPr>
        <w:t>- emitir pareceres sobre assuntos de sua especialidade;</w:t>
      </w:r>
    </w:p>
    <w:p w:rsidR="0085313D" w:rsidRPr="005D0022" w:rsidRDefault="0085313D" w:rsidP="0085313D">
      <w:pPr>
        <w:jc w:val="both"/>
        <w:rPr>
          <w:rFonts w:ascii="Arial" w:hAnsi="Arial" w:cs="Arial"/>
          <w:sz w:val="18"/>
          <w:szCs w:val="18"/>
        </w:rPr>
      </w:pPr>
      <w:r w:rsidRPr="005D0022">
        <w:rPr>
          <w:rFonts w:ascii="Arial" w:hAnsi="Arial" w:cs="Arial"/>
          <w:sz w:val="18"/>
          <w:szCs w:val="18"/>
        </w:rPr>
        <w:t>- orientar, coordenar e supervisionar trabalhos a serem desenvolvidos por equipes auxiliares;</w:t>
      </w:r>
    </w:p>
    <w:p w:rsidR="0085313D" w:rsidRPr="005D0022" w:rsidRDefault="0085313D" w:rsidP="0085313D">
      <w:pPr>
        <w:jc w:val="both"/>
        <w:rPr>
          <w:rFonts w:ascii="Arial" w:hAnsi="Arial" w:cs="Arial"/>
          <w:sz w:val="18"/>
          <w:szCs w:val="18"/>
        </w:rPr>
      </w:pPr>
      <w:r w:rsidRPr="005D0022">
        <w:rPr>
          <w:rFonts w:ascii="Arial" w:hAnsi="Arial" w:cs="Arial"/>
          <w:sz w:val="18"/>
          <w:szCs w:val="18"/>
        </w:rPr>
        <w:t>- participar das atividades de capacitação e aperfeiçoamento de pessoal técnico e auxiliar, realizando-as em serviço ou ministrando aulas e palestras, a fim de contribuir para o desenvolvimento qualitativo dos recursos humanos em sua área de atuação;</w:t>
      </w:r>
    </w:p>
    <w:p w:rsidR="0085313D" w:rsidRPr="005D0022" w:rsidRDefault="0085313D" w:rsidP="0085313D">
      <w:pPr>
        <w:jc w:val="both"/>
        <w:rPr>
          <w:rFonts w:ascii="Arial" w:hAnsi="Arial" w:cs="Arial"/>
          <w:sz w:val="18"/>
          <w:szCs w:val="18"/>
        </w:rPr>
      </w:pPr>
      <w:r w:rsidRPr="005D0022">
        <w:rPr>
          <w:rFonts w:ascii="Arial" w:hAnsi="Arial" w:cs="Arial"/>
          <w:sz w:val="18"/>
          <w:szCs w:val="18"/>
        </w:rPr>
        <w:t>- participar de grupos de trabalho e/ou reuniões com unidades da FUMSSAR e outras entidades públicas e particulares, realizando estudos, emitindo pareceres ou fazendo exposições de situações e/ou problemas identificados, opinando, oferecendo sugestões, revisando e discutindo trabalhos técnico-científicos, para fins de formulação de diretrizes, planos e programas de trabalho afetos ao município;</w:t>
      </w:r>
    </w:p>
    <w:p w:rsidR="0085313D" w:rsidRPr="005D0022" w:rsidRDefault="0085313D" w:rsidP="0085313D">
      <w:pPr>
        <w:jc w:val="both"/>
        <w:rPr>
          <w:rFonts w:ascii="Arial" w:hAnsi="Arial" w:cs="Arial"/>
          <w:sz w:val="18"/>
          <w:szCs w:val="18"/>
        </w:rPr>
      </w:pPr>
      <w:r w:rsidRPr="005D0022">
        <w:rPr>
          <w:rFonts w:ascii="Arial" w:hAnsi="Arial" w:cs="Arial"/>
          <w:sz w:val="18"/>
          <w:szCs w:val="18"/>
        </w:rPr>
        <w:t>- realizar outras atribuições compatíveis com sua formação profissional.</w:t>
      </w:r>
    </w:p>
    <w:p w:rsidR="0085313D" w:rsidRPr="005D0022" w:rsidRDefault="0085313D" w:rsidP="0085313D">
      <w:pPr>
        <w:jc w:val="both"/>
        <w:rPr>
          <w:rFonts w:ascii="Arial" w:hAnsi="Arial" w:cs="Arial"/>
          <w:sz w:val="18"/>
          <w:szCs w:val="18"/>
        </w:rPr>
      </w:pPr>
      <w:r w:rsidRPr="005D0022">
        <w:rPr>
          <w:rFonts w:ascii="Arial" w:hAnsi="Arial" w:cs="Arial"/>
          <w:sz w:val="18"/>
          <w:szCs w:val="18"/>
        </w:rPr>
        <w:t>4. Requisitos para provimento:</w:t>
      </w:r>
    </w:p>
    <w:p w:rsidR="0085313D" w:rsidRPr="005D0022" w:rsidRDefault="0085313D" w:rsidP="0085313D">
      <w:pPr>
        <w:jc w:val="both"/>
        <w:rPr>
          <w:rFonts w:ascii="Arial" w:hAnsi="Arial" w:cs="Arial"/>
          <w:sz w:val="18"/>
          <w:szCs w:val="18"/>
        </w:rPr>
      </w:pPr>
      <w:r w:rsidRPr="005D0022">
        <w:rPr>
          <w:rFonts w:ascii="Arial" w:hAnsi="Arial" w:cs="Arial"/>
          <w:sz w:val="18"/>
          <w:szCs w:val="18"/>
        </w:rPr>
        <w:t>Idade mínima de 18 anos completos;</w:t>
      </w:r>
    </w:p>
    <w:p w:rsidR="0085313D" w:rsidRPr="005D0022" w:rsidRDefault="0085313D" w:rsidP="0085313D">
      <w:pPr>
        <w:jc w:val="both"/>
        <w:rPr>
          <w:rFonts w:ascii="Arial" w:hAnsi="Arial" w:cs="Arial"/>
          <w:sz w:val="18"/>
          <w:szCs w:val="18"/>
        </w:rPr>
      </w:pPr>
      <w:r w:rsidRPr="005D0022">
        <w:rPr>
          <w:rFonts w:ascii="Arial" w:hAnsi="Arial" w:cs="Arial"/>
          <w:sz w:val="18"/>
          <w:szCs w:val="18"/>
        </w:rPr>
        <w:t>Instrução: curso de graduação em Terapia Ocupacional e registro no respectivo conselho de classe.</w:t>
      </w:r>
    </w:p>
    <w:p w:rsidR="0085313D" w:rsidRPr="005D0022" w:rsidRDefault="0085313D" w:rsidP="0085313D">
      <w:pPr>
        <w:jc w:val="both"/>
        <w:rPr>
          <w:rFonts w:ascii="Arial" w:hAnsi="Arial" w:cs="Arial"/>
          <w:sz w:val="18"/>
          <w:szCs w:val="18"/>
        </w:rPr>
      </w:pPr>
      <w:r w:rsidRPr="005D0022">
        <w:rPr>
          <w:rFonts w:ascii="Arial" w:hAnsi="Arial" w:cs="Arial"/>
          <w:sz w:val="18"/>
          <w:szCs w:val="18"/>
        </w:rPr>
        <w:t>5. Condições de trabalho:</w:t>
      </w:r>
    </w:p>
    <w:p w:rsidR="0085313D" w:rsidRPr="005D0022" w:rsidRDefault="0085313D" w:rsidP="0085313D">
      <w:pPr>
        <w:jc w:val="both"/>
        <w:rPr>
          <w:rFonts w:ascii="Arial" w:hAnsi="Arial" w:cs="Arial"/>
          <w:sz w:val="18"/>
          <w:szCs w:val="18"/>
        </w:rPr>
      </w:pPr>
      <w:r w:rsidRPr="005D0022">
        <w:rPr>
          <w:rFonts w:ascii="Arial" w:hAnsi="Arial" w:cs="Arial"/>
          <w:sz w:val="18"/>
          <w:szCs w:val="18"/>
        </w:rPr>
        <w:t>Carga horária de 40 horas.</w:t>
      </w:r>
    </w:p>
    <w:p w:rsidR="0085313D" w:rsidRPr="005D0022" w:rsidRDefault="0085313D" w:rsidP="0085313D">
      <w:pPr>
        <w:tabs>
          <w:tab w:val="left" w:pos="-1620"/>
        </w:tabs>
        <w:jc w:val="both"/>
        <w:rPr>
          <w:rFonts w:ascii="Arial" w:hAnsi="Arial" w:cs="Arial"/>
          <w:b/>
          <w:sz w:val="18"/>
          <w:szCs w:val="18"/>
          <w:u w:val="single"/>
        </w:rPr>
      </w:pPr>
      <w:r w:rsidRPr="005D0022">
        <w:rPr>
          <w:rFonts w:ascii="Arial" w:hAnsi="Arial" w:cs="Arial"/>
          <w:sz w:val="18"/>
          <w:szCs w:val="18"/>
        </w:rPr>
        <w:t>6. Recrutamento: mediante concurso público.</w:t>
      </w:r>
    </w:p>
    <w:p w:rsidR="0085313D" w:rsidRPr="005D0022" w:rsidRDefault="0085313D" w:rsidP="00037D62">
      <w:pPr>
        <w:tabs>
          <w:tab w:val="left" w:pos="-1620"/>
        </w:tabs>
        <w:jc w:val="both"/>
        <w:rPr>
          <w:rFonts w:ascii="Arial" w:hAnsi="Arial" w:cs="Arial"/>
          <w:b/>
          <w:sz w:val="18"/>
          <w:szCs w:val="18"/>
          <w:u w:val="single"/>
        </w:rPr>
      </w:pPr>
    </w:p>
    <w:p w:rsidR="00037D62" w:rsidRPr="005D0022" w:rsidRDefault="00037D62" w:rsidP="00037D62">
      <w:pPr>
        <w:tabs>
          <w:tab w:val="left" w:pos="-1620"/>
        </w:tabs>
        <w:jc w:val="both"/>
        <w:rPr>
          <w:rFonts w:ascii="Arial" w:hAnsi="Arial" w:cs="Arial"/>
          <w:b/>
          <w:sz w:val="18"/>
          <w:szCs w:val="18"/>
          <w:u w:val="single"/>
        </w:rPr>
      </w:pPr>
      <w:r w:rsidRPr="005D0022">
        <w:rPr>
          <w:rFonts w:ascii="Arial" w:hAnsi="Arial" w:cs="Arial"/>
          <w:b/>
          <w:sz w:val="18"/>
          <w:szCs w:val="18"/>
          <w:u w:val="single"/>
        </w:rPr>
        <w:t>Visitador</w:t>
      </w:r>
    </w:p>
    <w:p w:rsidR="00AE0288" w:rsidRPr="005D0022" w:rsidRDefault="00AE0288" w:rsidP="00AE0288">
      <w:pPr>
        <w:jc w:val="both"/>
        <w:rPr>
          <w:rFonts w:ascii="Arial" w:hAnsi="Arial" w:cs="Arial"/>
          <w:sz w:val="18"/>
          <w:szCs w:val="18"/>
        </w:rPr>
      </w:pPr>
      <w:r w:rsidRPr="005D0022">
        <w:rPr>
          <w:rFonts w:ascii="Arial" w:hAnsi="Arial" w:cs="Arial"/>
          <w:sz w:val="18"/>
          <w:szCs w:val="18"/>
        </w:rPr>
        <w:t>1. Cargo: VISITADOR</w:t>
      </w:r>
    </w:p>
    <w:p w:rsidR="00AE0288" w:rsidRPr="005D0022" w:rsidRDefault="00AE0288" w:rsidP="00AE0288">
      <w:pPr>
        <w:jc w:val="both"/>
        <w:rPr>
          <w:rFonts w:ascii="Arial" w:hAnsi="Arial" w:cs="Arial"/>
          <w:sz w:val="18"/>
          <w:szCs w:val="18"/>
        </w:rPr>
      </w:pPr>
      <w:r w:rsidRPr="005D0022">
        <w:rPr>
          <w:rFonts w:ascii="Arial" w:hAnsi="Arial" w:cs="Arial"/>
          <w:sz w:val="18"/>
          <w:szCs w:val="18"/>
        </w:rPr>
        <w:t>2. Descrição sintética: executar atendimento primário às famílias com gestantes e com criança de 0 a 6 anos das comunidades inseridas no programa, auxiliando as pessoas a cuidarem da própria saúde através de ações educativas individuais e coletivas nos domicílios e na comunidade em conformidade com as diretrizes do SUS.</w:t>
      </w:r>
    </w:p>
    <w:p w:rsidR="00AE0288" w:rsidRPr="005D0022" w:rsidRDefault="00AE0288" w:rsidP="00AE0288">
      <w:pPr>
        <w:jc w:val="both"/>
        <w:rPr>
          <w:rFonts w:ascii="Arial" w:hAnsi="Arial" w:cs="Arial"/>
          <w:sz w:val="18"/>
          <w:szCs w:val="18"/>
        </w:rPr>
      </w:pPr>
      <w:r w:rsidRPr="005D0022">
        <w:rPr>
          <w:rFonts w:ascii="Arial" w:hAnsi="Arial" w:cs="Arial"/>
          <w:sz w:val="18"/>
          <w:szCs w:val="18"/>
        </w:rPr>
        <w:lastRenderedPageBreak/>
        <w:t>3. Atribuições típicas:</w:t>
      </w:r>
    </w:p>
    <w:p w:rsidR="00AE0288" w:rsidRPr="005D0022" w:rsidRDefault="00AE0288" w:rsidP="00AE0288">
      <w:pPr>
        <w:jc w:val="both"/>
        <w:rPr>
          <w:rFonts w:ascii="Arial" w:hAnsi="Arial" w:cs="Arial"/>
          <w:sz w:val="18"/>
          <w:szCs w:val="18"/>
        </w:rPr>
      </w:pPr>
      <w:r w:rsidRPr="005D0022">
        <w:rPr>
          <w:rFonts w:ascii="Arial" w:hAnsi="Arial" w:cs="Arial"/>
          <w:sz w:val="18"/>
          <w:szCs w:val="18"/>
        </w:rPr>
        <w:t>- realizar visitas semanais as famílias cadastradas no programa;</w:t>
      </w:r>
    </w:p>
    <w:p w:rsidR="00AE0288" w:rsidRPr="005D0022" w:rsidRDefault="00AE0288" w:rsidP="00AE0288">
      <w:pPr>
        <w:jc w:val="both"/>
        <w:rPr>
          <w:rFonts w:ascii="Arial" w:hAnsi="Arial" w:cs="Arial"/>
          <w:sz w:val="18"/>
          <w:szCs w:val="18"/>
        </w:rPr>
      </w:pPr>
      <w:r w:rsidRPr="005D0022">
        <w:rPr>
          <w:rFonts w:ascii="Arial" w:hAnsi="Arial" w:cs="Arial"/>
          <w:sz w:val="18"/>
          <w:szCs w:val="18"/>
        </w:rPr>
        <w:t>- planejar e executar seu cronograma de visitas às famílias;</w:t>
      </w:r>
    </w:p>
    <w:p w:rsidR="00AE0288" w:rsidRPr="005D0022" w:rsidRDefault="00AE0288" w:rsidP="00AE0288">
      <w:pPr>
        <w:jc w:val="both"/>
        <w:rPr>
          <w:rFonts w:ascii="Arial" w:hAnsi="Arial" w:cs="Arial"/>
          <w:sz w:val="18"/>
          <w:szCs w:val="18"/>
        </w:rPr>
      </w:pPr>
      <w:r w:rsidRPr="005D0022">
        <w:rPr>
          <w:rFonts w:ascii="Arial" w:hAnsi="Arial" w:cs="Arial"/>
          <w:sz w:val="18"/>
          <w:szCs w:val="18"/>
        </w:rPr>
        <w:t>- realizar o trabalho diretamente com as famílias, orientando-as e capacitando-as para realizar as atividades de estimulação para o desenvolvimento integral da criança, desde a gestação;</w:t>
      </w:r>
    </w:p>
    <w:p w:rsidR="00AE0288" w:rsidRPr="005D0022" w:rsidRDefault="00AE0288" w:rsidP="00AE0288">
      <w:pPr>
        <w:jc w:val="both"/>
        <w:rPr>
          <w:rFonts w:ascii="Arial" w:hAnsi="Arial" w:cs="Arial"/>
          <w:sz w:val="18"/>
          <w:szCs w:val="18"/>
        </w:rPr>
      </w:pPr>
      <w:r w:rsidRPr="005D0022">
        <w:rPr>
          <w:rFonts w:ascii="Arial" w:hAnsi="Arial" w:cs="Arial"/>
          <w:sz w:val="18"/>
          <w:szCs w:val="18"/>
        </w:rPr>
        <w:t xml:space="preserve">- orientar as famílias sobre as atividades de estimulação adequadas a partir do diagnóstico, ou seja, do marco zero; </w:t>
      </w:r>
    </w:p>
    <w:p w:rsidR="00AE0288" w:rsidRPr="005D0022" w:rsidRDefault="00AE0288" w:rsidP="00AE0288">
      <w:pPr>
        <w:jc w:val="both"/>
        <w:rPr>
          <w:rFonts w:ascii="Arial" w:hAnsi="Arial" w:cs="Arial"/>
          <w:sz w:val="18"/>
          <w:szCs w:val="18"/>
        </w:rPr>
      </w:pPr>
      <w:r w:rsidRPr="005D0022">
        <w:rPr>
          <w:rFonts w:ascii="Arial" w:hAnsi="Arial" w:cs="Arial"/>
          <w:sz w:val="18"/>
          <w:szCs w:val="18"/>
        </w:rPr>
        <w:t>- orientar as famílias sobre as atividades de estimulação adequada e desenvolvimento das crianças, cuidados de higiene, limpeza e organização dos seus ambientes e arredores;</w:t>
      </w:r>
    </w:p>
    <w:p w:rsidR="00AE0288" w:rsidRPr="005D0022" w:rsidRDefault="00AE0288" w:rsidP="00AE0288">
      <w:pPr>
        <w:jc w:val="both"/>
        <w:rPr>
          <w:rFonts w:ascii="Arial" w:hAnsi="Arial" w:cs="Arial"/>
          <w:sz w:val="18"/>
          <w:szCs w:val="18"/>
        </w:rPr>
      </w:pPr>
      <w:r w:rsidRPr="005D0022">
        <w:rPr>
          <w:rFonts w:ascii="Arial" w:hAnsi="Arial" w:cs="Arial"/>
          <w:sz w:val="18"/>
          <w:szCs w:val="18"/>
        </w:rPr>
        <w:t>- acompanhar e controlar a qualidade das ações educativas realizadas pelas próprias famílias junto às crianças e as ações realizadas pelas gestantes;</w:t>
      </w:r>
    </w:p>
    <w:p w:rsidR="00AE0288" w:rsidRPr="005D0022" w:rsidRDefault="00AE0288" w:rsidP="00AE0288">
      <w:pPr>
        <w:jc w:val="both"/>
        <w:rPr>
          <w:rFonts w:ascii="Arial" w:hAnsi="Arial" w:cs="Arial"/>
          <w:sz w:val="18"/>
          <w:szCs w:val="18"/>
        </w:rPr>
      </w:pPr>
      <w:r w:rsidRPr="005D0022">
        <w:rPr>
          <w:rFonts w:ascii="Arial" w:hAnsi="Arial" w:cs="Arial"/>
          <w:sz w:val="18"/>
          <w:szCs w:val="18"/>
        </w:rPr>
        <w:t>- acompanhar os resultados alcançados pelas crianças e pelas gestantes;</w:t>
      </w:r>
    </w:p>
    <w:p w:rsidR="00AE0288" w:rsidRPr="005D0022" w:rsidRDefault="00AE0288" w:rsidP="00AE0288">
      <w:pPr>
        <w:jc w:val="both"/>
        <w:rPr>
          <w:rFonts w:ascii="Arial" w:hAnsi="Arial" w:cs="Arial"/>
          <w:sz w:val="18"/>
          <w:szCs w:val="18"/>
        </w:rPr>
      </w:pPr>
      <w:r w:rsidRPr="005D0022">
        <w:rPr>
          <w:rFonts w:ascii="Arial" w:hAnsi="Arial" w:cs="Arial"/>
          <w:sz w:val="18"/>
          <w:szCs w:val="18"/>
        </w:rPr>
        <w:t>- acessar programas para lançamento e/ou digitação de dados e avaliação de resultados;</w:t>
      </w:r>
    </w:p>
    <w:p w:rsidR="00AE0288" w:rsidRPr="005D0022" w:rsidRDefault="00AE0288" w:rsidP="00AE0288">
      <w:pPr>
        <w:jc w:val="both"/>
        <w:rPr>
          <w:rFonts w:ascii="Arial" w:hAnsi="Arial" w:cs="Arial"/>
          <w:sz w:val="18"/>
          <w:szCs w:val="18"/>
        </w:rPr>
      </w:pPr>
      <w:r w:rsidRPr="005D0022">
        <w:rPr>
          <w:rFonts w:ascii="Arial" w:hAnsi="Arial" w:cs="Arial"/>
          <w:sz w:val="18"/>
          <w:szCs w:val="18"/>
        </w:rPr>
        <w:t>- organizar reuniões grupais e de ações de prevenção e cuidados com a saúde e demais temas afins;</w:t>
      </w:r>
    </w:p>
    <w:p w:rsidR="00AE0288" w:rsidRPr="005D0022" w:rsidRDefault="00AE0288" w:rsidP="00AE0288">
      <w:pPr>
        <w:jc w:val="both"/>
        <w:rPr>
          <w:rFonts w:ascii="Arial" w:hAnsi="Arial" w:cs="Arial"/>
          <w:sz w:val="18"/>
          <w:szCs w:val="18"/>
        </w:rPr>
      </w:pPr>
      <w:r w:rsidRPr="005D0022">
        <w:rPr>
          <w:rFonts w:ascii="Arial" w:hAnsi="Arial" w:cs="Arial"/>
          <w:sz w:val="18"/>
          <w:szCs w:val="18"/>
        </w:rPr>
        <w:t>- planejar e executar as modalidades de atenção individual e grupal;</w:t>
      </w:r>
    </w:p>
    <w:p w:rsidR="00AE0288" w:rsidRPr="005D0022" w:rsidRDefault="00AE0288" w:rsidP="00AE0288">
      <w:pPr>
        <w:jc w:val="both"/>
        <w:rPr>
          <w:rFonts w:ascii="Arial" w:hAnsi="Arial" w:cs="Arial"/>
          <w:sz w:val="18"/>
          <w:szCs w:val="18"/>
        </w:rPr>
      </w:pPr>
      <w:r w:rsidRPr="005D0022">
        <w:rPr>
          <w:rFonts w:ascii="Arial" w:hAnsi="Arial" w:cs="Arial"/>
          <w:sz w:val="18"/>
          <w:szCs w:val="18"/>
        </w:rPr>
        <w:t>- participar semanalmente das reuniões com o monitor e GTM;</w:t>
      </w:r>
    </w:p>
    <w:p w:rsidR="00AE0288" w:rsidRPr="005D0022" w:rsidRDefault="00AE0288" w:rsidP="00AE0288">
      <w:pPr>
        <w:jc w:val="both"/>
        <w:rPr>
          <w:rFonts w:ascii="Arial" w:hAnsi="Arial" w:cs="Arial"/>
          <w:sz w:val="18"/>
          <w:szCs w:val="18"/>
        </w:rPr>
      </w:pPr>
      <w:r w:rsidRPr="005D0022">
        <w:rPr>
          <w:rFonts w:ascii="Arial" w:hAnsi="Arial" w:cs="Arial"/>
          <w:sz w:val="18"/>
          <w:szCs w:val="18"/>
        </w:rPr>
        <w:t>- interagir junto as equipes de saúde.</w:t>
      </w:r>
    </w:p>
    <w:p w:rsidR="00AE0288" w:rsidRPr="005D0022" w:rsidRDefault="00AE0288" w:rsidP="00AE0288">
      <w:pPr>
        <w:jc w:val="both"/>
        <w:rPr>
          <w:rFonts w:ascii="Arial" w:hAnsi="Arial" w:cs="Arial"/>
          <w:sz w:val="18"/>
          <w:szCs w:val="18"/>
        </w:rPr>
      </w:pPr>
      <w:r w:rsidRPr="005D0022">
        <w:rPr>
          <w:rFonts w:ascii="Arial" w:hAnsi="Arial" w:cs="Arial"/>
          <w:sz w:val="18"/>
          <w:szCs w:val="18"/>
        </w:rPr>
        <w:t>- participar de capacitações técnicas, reuniões, encontros e outros eventos inerentes as atividades desempenhadas;</w:t>
      </w:r>
    </w:p>
    <w:p w:rsidR="00AE0288" w:rsidRPr="005D0022" w:rsidRDefault="00AE0288" w:rsidP="00AE0288">
      <w:pPr>
        <w:jc w:val="both"/>
        <w:rPr>
          <w:rFonts w:ascii="Arial" w:hAnsi="Arial" w:cs="Arial"/>
          <w:sz w:val="18"/>
          <w:szCs w:val="18"/>
        </w:rPr>
      </w:pPr>
      <w:r w:rsidRPr="005D0022">
        <w:rPr>
          <w:rFonts w:ascii="Arial" w:hAnsi="Arial" w:cs="Arial"/>
          <w:sz w:val="18"/>
          <w:szCs w:val="18"/>
        </w:rPr>
        <w:t>- manter organizados e em boas condições os materiais, o ambiente de trabalho, executar outras atribuições inerentes ao programa;</w:t>
      </w:r>
    </w:p>
    <w:p w:rsidR="00AE0288" w:rsidRPr="005D0022" w:rsidRDefault="00AE0288" w:rsidP="00AE0288">
      <w:pPr>
        <w:jc w:val="both"/>
        <w:rPr>
          <w:rFonts w:ascii="Arial" w:hAnsi="Arial" w:cs="Arial"/>
          <w:sz w:val="18"/>
          <w:szCs w:val="18"/>
        </w:rPr>
      </w:pPr>
      <w:r w:rsidRPr="005D0022">
        <w:rPr>
          <w:rFonts w:ascii="Arial" w:hAnsi="Arial" w:cs="Arial"/>
          <w:sz w:val="18"/>
          <w:szCs w:val="18"/>
        </w:rPr>
        <w:t>- vestir-se adequadamente, para execução de suas atividades;</w:t>
      </w:r>
    </w:p>
    <w:p w:rsidR="00AE0288" w:rsidRPr="005D0022" w:rsidRDefault="00AE0288" w:rsidP="00AE0288">
      <w:pPr>
        <w:jc w:val="both"/>
        <w:rPr>
          <w:rFonts w:ascii="Arial" w:hAnsi="Arial" w:cs="Arial"/>
          <w:sz w:val="18"/>
          <w:szCs w:val="18"/>
        </w:rPr>
      </w:pPr>
      <w:r w:rsidRPr="005D0022">
        <w:rPr>
          <w:rFonts w:ascii="Arial" w:hAnsi="Arial" w:cs="Arial"/>
          <w:sz w:val="18"/>
          <w:szCs w:val="18"/>
        </w:rPr>
        <w:t>- servir de elo entre a comunidade e os serviços de saúde e auxiliando as pessoas, os serviços na promoção de saúde, identificar  situações de risco individuais e coletivas encaminhando para coordenação do programa;</w:t>
      </w:r>
    </w:p>
    <w:p w:rsidR="00AE0288" w:rsidRPr="005D0022" w:rsidRDefault="00AE0288" w:rsidP="00AE0288">
      <w:pPr>
        <w:jc w:val="both"/>
        <w:rPr>
          <w:rFonts w:ascii="Arial" w:hAnsi="Arial" w:cs="Arial"/>
          <w:sz w:val="18"/>
          <w:szCs w:val="18"/>
        </w:rPr>
      </w:pPr>
      <w:r w:rsidRPr="005D0022">
        <w:rPr>
          <w:rFonts w:ascii="Arial" w:hAnsi="Arial" w:cs="Arial"/>
          <w:sz w:val="18"/>
          <w:szCs w:val="18"/>
        </w:rPr>
        <w:t>- realizar visitas domiciliares educativas semanais com ênfase no acompanhamento nos casos crianças menores de cinco anos;</w:t>
      </w:r>
    </w:p>
    <w:p w:rsidR="00AE0288" w:rsidRPr="005D0022" w:rsidRDefault="00AE0288" w:rsidP="00AE0288">
      <w:pPr>
        <w:jc w:val="both"/>
        <w:rPr>
          <w:rFonts w:ascii="Arial" w:hAnsi="Arial" w:cs="Arial"/>
          <w:sz w:val="18"/>
          <w:szCs w:val="18"/>
        </w:rPr>
      </w:pPr>
      <w:r w:rsidRPr="005D0022">
        <w:rPr>
          <w:rFonts w:ascii="Arial" w:hAnsi="Arial" w:cs="Arial"/>
          <w:sz w:val="18"/>
          <w:szCs w:val="18"/>
        </w:rPr>
        <w:t>- promover ações que fortaleçam os elos entre o setor saúde e outras políticas públicas que promovam a qualidade de vida;</w:t>
      </w:r>
    </w:p>
    <w:p w:rsidR="00AE0288" w:rsidRPr="005D0022" w:rsidRDefault="00AE0288" w:rsidP="00AE0288">
      <w:pPr>
        <w:jc w:val="both"/>
        <w:rPr>
          <w:rFonts w:ascii="Arial" w:hAnsi="Arial" w:cs="Arial"/>
          <w:sz w:val="18"/>
          <w:szCs w:val="18"/>
        </w:rPr>
      </w:pPr>
      <w:r w:rsidRPr="005D0022">
        <w:rPr>
          <w:rFonts w:ascii="Arial" w:hAnsi="Arial" w:cs="Arial"/>
          <w:sz w:val="18"/>
          <w:szCs w:val="18"/>
        </w:rPr>
        <w:t>- realização de ações para a sensibilização das famílias e comunidades para abordagem dos direitos humanos;</w:t>
      </w:r>
    </w:p>
    <w:p w:rsidR="00AE0288" w:rsidRPr="005D0022" w:rsidRDefault="00AE0288" w:rsidP="00AE0288">
      <w:pPr>
        <w:jc w:val="both"/>
        <w:rPr>
          <w:rFonts w:ascii="Arial" w:hAnsi="Arial" w:cs="Arial"/>
          <w:sz w:val="18"/>
          <w:szCs w:val="18"/>
        </w:rPr>
      </w:pPr>
      <w:r w:rsidRPr="005D0022">
        <w:rPr>
          <w:rFonts w:ascii="Arial" w:hAnsi="Arial" w:cs="Arial"/>
          <w:sz w:val="18"/>
          <w:szCs w:val="18"/>
        </w:rPr>
        <w:t>- estimulação da participação comunitária para ações que visem à melhoria da qualidade de vida da comunidade;</w:t>
      </w:r>
    </w:p>
    <w:p w:rsidR="00AE0288" w:rsidRPr="005D0022" w:rsidRDefault="00AE0288" w:rsidP="00AE0288">
      <w:pPr>
        <w:jc w:val="both"/>
        <w:rPr>
          <w:rFonts w:ascii="Arial" w:hAnsi="Arial" w:cs="Arial"/>
          <w:sz w:val="18"/>
          <w:szCs w:val="18"/>
        </w:rPr>
      </w:pPr>
      <w:r w:rsidRPr="005D0022">
        <w:rPr>
          <w:rFonts w:ascii="Arial" w:hAnsi="Arial" w:cs="Arial"/>
          <w:sz w:val="18"/>
          <w:szCs w:val="18"/>
        </w:rPr>
        <w:t>- acompanhar o desenvolvimento físico e psicológico das crianças de 0 a 5 anos através do cartão da criança;</w:t>
      </w:r>
    </w:p>
    <w:p w:rsidR="00AE0288" w:rsidRPr="005D0022" w:rsidRDefault="00AE0288" w:rsidP="00AE0288">
      <w:pPr>
        <w:jc w:val="both"/>
        <w:rPr>
          <w:rFonts w:ascii="Arial" w:hAnsi="Arial" w:cs="Arial"/>
          <w:sz w:val="18"/>
          <w:szCs w:val="18"/>
        </w:rPr>
      </w:pPr>
      <w:r w:rsidRPr="005D0022">
        <w:rPr>
          <w:rFonts w:ascii="Arial" w:hAnsi="Arial" w:cs="Arial"/>
          <w:sz w:val="18"/>
          <w:szCs w:val="18"/>
        </w:rPr>
        <w:t>- acompanhar a puérpera e o bebê imediatamente após a alta para identificar dificuldades em relação ao aleitamento materno e intervir de forma preventiva evitando o desmame precoce;</w:t>
      </w:r>
    </w:p>
    <w:p w:rsidR="00AE0288" w:rsidRPr="005D0022" w:rsidRDefault="00AE0288" w:rsidP="00AE0288">
      <w:pPr>
        <w:jc w:val="both"/>
        <w:rPr>
          <w:rFonts w:ascii="Arial" w:hAnsi="Arial" w:cs="Arial"/>
          <w:sz w:val="18"/>
          <w:szCs w:val="18"/>
        </w:rPr>
      </w:pPr>
      <w:r w:rsidRPr="005D0022">
        <w:rPr>
          <w:rFonts w:ascii="Arial" w:hAnsi="Arial" w:cs="Arial"/>
          <w:sz w:val="18"/>
          <w:szCs w:val="18"/>
        </w:rPr>
        <w:t>- controlar as doenças promovendo o uso dos sais de reidratação oral, notificando os serviços;</w:t>
      </w:r>
    </w:p>
    <w:p w:rsidR="00AE0288" w:rsidRPr="005D0022" w:rsidRDefault="00AE0288" w:rsidP="00AE0288">
      <w:pPr>
        <w:jc w:val="both"/>
        <w:rPr>
          <w:rFonts w:ascii="Arial" w:hAnsi="Arial" w:cs="Arial"/>
          <w:sz w:val="18"/>
          <w:szCs w:val="18"/>
        </w:rPr>
      </w:pPr>
      <w:r w:rsidRPr="005D0022">
        <w:rPr>
          <w:rFonts w:ascii="Arial" w:hAnsi="Arial" w:cs="Arial"/>
          <w:sz w:val="18"/>
          <w:szCs w:val="18"/>
        </w:rPr>
        <w:t>- descobrir, precocemente, as crianças com infecções respiratórias agudas, orientando as famílias sobre a prevenção e monitoramento dos serviços de saúde;</w:t>
      </w:r>
    </w:p>
    <w:p w:rsidR="00AE0288" w:rsidRPr="005D0022" w:rsidRDefault="00AE0288" w:rsidP="00AE0288">
      <w:pPr>
        <w:jc w:val="both"/>
        <w:rPr>
          <w:rFonts w:ascii="Arial" w:hAnsi="Arial" w:cs="Arial"/>
          <w:sz w:val="18"/>
          <w:szCs w:val="18"/>
        </w:rPr>
      </w:pPr>
      <w:r w:rsidRPr="005D0022">
        <w:rPr>
          <w:rFonts w:ascii="Arial" w:hAnsi="Arial" w:cs="Arial"/>
          <w:sz w:val="18"/>
          <w:szCs w:val="18"/>
        </w:rPr>
        <w:t>- se perceber e/ou identificar problemas na família como suspeita de violência doméstica, crianças portadoras de deficiência, entre outras, deverá comunicar de imediato a coordenação do programa para que seja acionada a rede de serviços.</w:t>
      </w:r>
    </w:p>
    <w:p w:rsidR="00AE0288" w:rsidRPr="005D0022" w:rsidRDefault="00AE0288" w:rsidP="00AE0288">
      <w:pPr>
        <w:jc w:val="both"/>
        <w:rPr>
          <w:rFonts w:ascii="Arial" w:hAnsi="Arial" w:cs="Arial"/>
          <w:sz w:val="18"/>
          <w:szCs w:val="18"/>
        </w:rPr>
      </w:pPr>
      <w:r w:rsidRPr="005D0022">
        <w:rPr>
          <w:rFonts w:ascii="Arial" w:hAnsi="Arial" w:cs="Arial"/>
          <w:sz w:val="18"/>
          <w:szCs w:val="18"/>
        </w:rPr>
        <w:t>4. Requisitos para provimento:</w:t>
      </w:r>
    </w:p>
    <w:p w:rsidR="00AE0288" w:rsidRPr="005D0022" w:rsidRDefault="00AE0288" w:rsidP="00AE0288">
      <w:pPr>
        <w:jc w:val="both"/>
        <w:rPr>
          <w:rFonts w:ascii="Arial" w:hAnsi="Arial" w:cs="Arial"/>
          <w:sz w:val="18"/>
          <w:szCs w:val="18"/>
        </w:rPr>
      </w:pPr>
      <w:r w:rsidRPr="005D0022">
        <w:rPr>
          <w:rFonts w:ascii="Arial" w:hAnsi="Arial" w:cs="Arial"/>
          <w:sz w:val="18"/>
          <w:szCs w:val="18"/>
        </w:rPr>
        <w:t>Idade mínima de 18 anos completos;</w:t>
      </w:r>
    </w:p>
    <w:p w:rsidR="00AE0288" w:rsidRPr="005D0022" w:rsidRDefault="00AE0288" w:rsidP="00AE0288">
      <w:pPr>
        <w:jc w:val="both"/>
        <w:rPr>
          <w:rFonts w:ascii="Arial" w:hAnsi="Arial" w:cs="Arial"/>
          <w:sz w:val="18"/>
          <w:szCs w:val="18"/>
        </w:rPr>
      </w:pPr>
      <w:r w:rsidRPr="005D0022">
        <w:rPr>
          <w:rFonts w:ascii="Arial" w:hAnsi="Arial" w:cs="Arial"/>
          <w:sz w:val="18"/>
          <w:szCs w:val="18"/>
        </w:rPr>
        <w:t>Instrução de ensino médio completo e habilitação em magistério.</w:t>
      </w:r>
    </w:p>
    <w:p w:rsidR="00AE0288" w:rsidRPr="005D0022" w:rsidRDefault="00AE0288" w:rsidP="00AE0288">
      <w:pPr>
        <w:jc w:val="both"/>
        <w:rPr>
          <w:rFonts w:ascii="Arial" w:hAnsi="Arial" w:cs="Arial"/>
          <w:sz w:val="18"/>
          <w:szCs w:val="18"/>
        </w:rPr>
      </w:pPr>
      <w:r w:rsidRPr="005D0022">
        <w:rPr>
          <w:rFonts w:ascii="Arial" w:hAnsi="Arial" w:cs="Arial"/>
          <w:sz w:val="18"/>
          <w:szCs w:val="18"/>
        </w:rPr>
        <w:t>5. Condições de trabalho:</w:t>
      </w:r>
    </w:p>
    <w:p w:rsidR="00AE0288" w:rsidRPr="005D0022" w:rsidRDefault="00AE0288" w:rsidP="00AE0288">
      <w:pPr>
        <w:jc w:val="both"/>
        <w:rPr>
          <w:rFonts w:ascii="Arial" w:hAnsi="Arial" w:cs="Arial"/>
          <w:sz w:val="18"/>
          <w:szCs w:val="18"/>
        </w:rPr>
      </w:pPr>
      <w:r w:rsidRPr="005D0022">
        <w:rPr>
          <w:rFonts w:ascii="Arial" w:hAnsi="Arial" w:cs="Arial"/>
          <w:sz w:val="18"/>
          <w:szCs w:val="18"/>
        </w:rPr>
        <w:t>Carga horária de 40 horas.</w:t>
      </w:r>
    </w:p>
    <w:p w:rsidR="00AE0288" w:rsidRPr="005D0022" w:rsidRDefault="00AE0288" w:rsidP="00AE0288">
      <w:pPr>
        <w:tabs>
          <w:tab w:val="left" w:pos="-1620"/>
        </w:tabs>
        <w:jc w:val="both"/>
        <w:rPr>
          <w:rFonts w:ascii="Arial" w:hAnsi="Arial" w:cs="Arial"/>
          <w:b/>
          <w:sz w:val="18"/>
          <w:szCs w:val="18"/>
          <w:u w:val="single"/>
        </w:rPr>
      </w:pPr>
      <w:r w:rsidRPr="005D0022">
        <w:rPr>
          <w:rFonts w:ascii="Arial" w:hAnsi="Arial" w:cs="Arial"/>
          <w:sz w:val="18"/>
          <w:szCs w:val="18"/>
        </w:rPr>
        <w:t>6. Recrutamento: mediante concurso público.</w:t>
      </w:r>
    </w:p>
    <w:p w:rsidR="00037D62" w:rsidRPr="005D0022" w:rsidRDefault="00037D62" w:rsidP="00542EB8">
      <w:pPr>
        <w:tabs>
          <w:tab w:val="left" w:pos="-1620"/>
        </w:tabs>
        <w:jc w:val="both"/>
        <w:rPr>
          <w:rFonts w:ascii="Arial" w:hAnsi="Arial" w:cs="Arial"/>
          <w:b/>
          <w:sz w:val="20"/>
          <w:szCs w:val="20"/>
          <w:u w:val="single"/>
        </w:rPr>
      </w:pPr>
    </w:p>
    <w:p w:rsidR="006F520F" w:rsidRPr="005D0022" w:rsidRDefault="006F520F" w:rsidP="006F520F">
      <w:pPr>
        <w:jc w:val="both"/>
        <w:rPr>
          <w:rFonts w:ascii="Arial" w:hAnsi="Arial" w:cs="Arial"/>
          <w:b/>
          <w:sz w:val="18"/>
          <w:szCs w:val="18"/>
          <w:lang w:val="pt-PT"/>
        </w:rPr>
      </w:pPr>
    </w:p>
    <w:p w:rsidR="00532593" w:rsidRPr="005D0022" w:rsidRDefault="00532593">
      <w:pPr>
        <w:rPr>
          <w:rFonts w:ascii="Arial-BoldMT" w:hAnsi="Arial-BoldMT" w:cs="Arial-BoldMT"/>
          <w:b/>
          <w:bCs/>
          <w:sz w:val="20"/>
          <w:szCs w:val="20"/>
          <w:u w:val="single"/>
        </w:rPr>
      </w:pPr>
      <w:r w:rsidRPr="005D0022">
        <w:rPr>
          <w:rFonts w:ascii="Arial-BoldMT" w:hAnsi="Arial-BoldMT" w:cs="Arial-BoldMT"/>
          <w:b/>
          <w:bCs/>
          <w:sz w:val="20"/>
          <w:szCs w:val="20"/>
          <w:u w:val="single"/>
        </w:rPr>
        <w:br w:type="page"/>
      </w:r>
    </w:p>
    <w:p w:rsidR="006F520F" w:rsidRPr="005D0022" w:rsidRDefault="006F520F" w:rsidP="006F520F">
      <w:pPr>
        <w:autoSpaceDE w:val="0"/>
        <w:autoSpaceDN w:val="0"/>
        <w:adjustRightInd w:val="0"/>
        <w:ind w:left="567"/>
        <w:jc w:val="center"/>
        <w:rPr>
          <w:rFonts w:ascii="Arial-BoldMT" w:hAnsi="Arial-BoldMT" w:cs="Arial-BoldMT"/>
          <w:b/>
          <w:bCs/>
          <w:sz w:val="20"/>
          <w:szCs w:val="20"/>
          <w:u w:val="single"/>
        </w:rPr>
      </w:pPr>
      <w:r w:rsidRPr="005D0022">
        <w:rPr>
          <w:rFonts w:ascii="Arial-BoldMT" w:hAnsi="Arial-BoldMT" w:cs="Arial-BoldMT"/>
          <w:b/>
          <w:bCs/>
          <w:sz w:val="20"/>
          <w:szCs w:val="20"/>
          <w:u w:val="single"/>
        </w:rPr>
        <w:lastRenderedPageBreak/>
        <w:t xml:space="preserve">ANEXO </w:t>
      </w:r>
      <w:r w:rsidR="00B37FA6" w:rsidRPr="005D0022">
        <w:rPr>
          <w:rFonts w:ascii="Arial-BoldMT" w:hAnsi="Arial-BoldMT" w:cs="Arial-BoldMT"/>
          <w:b/>
          <w:bCs/>
          <w:sz w:val="20"/>
          <w:szCs w:val="20"/>
          <w:u w:val="single"/>
        </w:rPr>
        <w:t>III</w:t>
      </w:r>
    </w:p>
    <w:p w:rsidR="006F520F" w:rsidRPr="005D0022" w:rsidRDefault="006F520F" w:rsidP="006F520F">
      <w:pPr>
        <w:autoSpaceDE w:val="0"/>
        <w:autoSpaceDN w:val="0"/>
        <w:adjustRightInd w:val="0"/>
        <w:ind w:left="567"/>
        <w:jc w:val="center"/>
        <w:rPr>
          <w:rFonts w:ascii="Arial-BoldMT" w:hAnsi="Arial-BoldMT" w:cs="Arial-BoldMT"/>
          <w:b/>
          <w:bCs/>
          <w:sz w:val="20"/>
          <w:szCs w:val="20"/>
        </w:rPr>
      </w:pPr>
    </w:p>
    <w:p w:rsidR="006F520F" w:rsidRPr="005D0022" w:rsidRDefault="006F520F" w:rsidP="006F520F">
      <w:pPr>
        <w:autoSpaceDE w:val="0"/>
        <w:autoSpaceDN w:val="0"/>
        <w:adjustRightInd w:val="0"/>
        <w:ind w:left="567"/>
        <w:jc w:val="center"/>
        <w:rPr>
          <w:rFonts w:ascii="Arial-BoldMT" w:hAnsi="Arial-BoldMT" w:cs="Arial-BoldMT"/>
          <w:b/>
          <w:bCs/>
          <w:sz w:val="20"/>
          <w:szCs w:val="20"/>
        </w:rPr>
      </w:pPr>
      <w:r w:rsidRPr="005D0022">
        <w:rPr>
          <w:rFonts w:ascii="Arial-BoldMT" w:hAnsi="Arial-BoldMT" w:cs="Arial-BoldMT"/>
          <w:b/>
          <w:bCs/>
          <w:sz w:val="20"/>
          <w:szCs w:val="20"/>
        </w:rPr>
        <w:t xml:space="preserve">REQUERIMENTO </w:t>
      </w:r>
    </w:p>
    <w:p w:rsidR="006F520F" w:rsidRPr="005D0022" w:rsidRDefault="006F520F" w:rsidP="006F520F">
      <w:pPr>
        <w:autoSpaceDE w:val="0"/>
        <w:autoSpaceDN w:val="0"/>
        <w:adjustRightInd w:val="0"/>
        <w:ind w:left="567"/>
        <w:jc w:val="center"/>
        <w:rPr>
          <w:rFonts w:ascii="Arial,Bold" w:hAnsi="Arial,Bold" w:cs="Arial,Bold"/>
          <w:b/>
          <w:bCs/>
          <w:sz w:val="20"/>
          <w:szCs w:val="20"/>
        </w:rPr>
      </w:pPr>
    </w:p>
    <w:p w:rsidR="006F520F" w:rsidRPr="005D0022" w:rsidRDefault="006F520F" w:rsidP="006F520F">
      <w:pPr>
        <w:autoSpaceDE w:val="0"/>
        <w:autoSpaceDN w:val="0"/>
        <w:adjustRightInd w:val="0"/>
        <w:ind w:left="567"/>
        <w:jc w:val="center"/>
        <w:rPr>
          <w:rFonts w:ascii="Arial-BoldMT" w:hAnsi="Arial-BoldMT" w:cs="Arial-BoldMT"/>
          <w:b/>
          <w:bCs/>
          <w:sz w:val="20"/>
          <w:szCs w:val="20"/>
        </w:rPr>
      </w:pPr>
      <w:r w:rsidRPr="005D0022">
        <w:rPr>
          <w:rFonts w:ascii="Arial,Bold" w:hAnsi="Arial,Bold" w:cs="Arial,Bold"/>
          <w:b/>
          <w:bCs/>
          <w:sz w:val="20"/>
          <w:szCs w:val="20"/>
        </w:rPr>
        <w:t>PORTADORES DE NECESSIDADES ESPECIAIS - PNEs</w:t>
      </w:r>
    </w:p>
    <w:p w:rsidR="006F520F" w:rsidRPr="005D0022" w:rsidRDefault="006F520F" w:rsidP="006F520F">
      <w:pPr>
        <w:autoSpaceDE w:val="0"/>
        <w:autoSpaceDN w:val="0"/>
        <w:adjustRightInd w:val="0"/>
        <w:ind w:left="567"/>
        <w:jc w:val="center"/>
        <w:rPr>
          <w:rFonts w:ascii="Arial-BoldMT" w:hAnsi="Arial-BoldMT" w:cs="Arial-BoldMT"/>
          <w:b/>
          <w:bCs/>
          <w:sz w:val="20"/>
          <w:szCs w:val="20"/>
        </w:rPr>
      </w:pPr>
    </w:p>
    <w:p w:rsidR="006F520F" w:rsidRPr="005D0022" w:rsidRDefault="00585DEC" w:rsidP="006F520F">
      <w:pPr>
        <w:autoSpaceDE w:val="0"/>
        <w:autoSpaceDN w:val="0"/>
        <w:adjustRightInd w:val="0"/>
        <w:spacing w:line="360" w:lineRule="auto"/>
        <w:ind w:left="567"/>
        <w:jc w:val="center"/>
        <w:rPr>
          <w:rFonts w:ascii="Arial" w:hAnsi="Arial" w:cs="Arial"/>
          <w:b/>
          <w:sz w:val="20"/>
          <w:szCs w:val="20"/>
        </w:rPr>
      </w:pPr>
      <w:r w:rsidRPr="005D0022">
        <w:rPr>
          <w:rFonts w:ascii="Arial" w:hAnsi="Arial" w:cs="Arial"/>
          <w:b/>
          <w:sz w:val="20"/>
          <w:szCs w:val="20"/>
        </w:rPr>
        <w:t>Concurso Público</w:t>
      </w:r>
      <w:r w:rsidR="00F84230" w:rsidRPr="005D0022">
        <w:rPr>
          <w:rFonts w:ascii="Arial" w:hAnsi="Arial" w:cs="Arial"/>
          <w:b/>
          <w:sz w:val="20"/>
          <w:szCs w:val="20"/>
        </w:rPr>
        <w:t>: 00</w:t>
      </w:r>
      <w:r w:rsidR="00821691" w:rsidRPr="005D0022">
        <w:rPr>
          <w:rFonts w:ascii="Arial" w:hAnsi="Arial" w:cs="Arial"/>
          <w:b/>
          <w:sz w:val="20"/>
          <w:szCs w:val="20"/>
        </w:rPr>
        <w:t>1</w:t>
      </w:r>
      <w:r w:rsidR="006F520F" w:rsidRPr="005D0022">
        <w:rPr>
          <w:rFonts w:ascii="Arial" w:hAnsi="Arial" w:cs="Arial"/>
          <w:b/>
          <w:sz w:val="20"/>
          <w:szCs w:val="20"/>
        </w:rPr>
        <w:t>/</w:t>
      </w:r>
      <w:r w:rsidR="00430772" w:rsidRPr="005D0022">
        <w:rPr>
          <w:rFonts w:ascii="Arial" w:hAnsi="Arial" w:cs="Arial"/>
          <w:b/>
          <w:sz w:val="20"/>
          <w:szCs w:val="20"/>
        </w:rPr>
        <w:t>2015</w:t>
      </w:r>
      <w:r w:rsidR="006F520F" w:rsidRPr="005D0022">
        <w:rPr>
          <w:rFonts w:ascii="Arial" w:hAnsi="Arial" w:cs="Arial"/>
          <w:b/>
          <w:sz w:val="20"/>
          <w:szCs w:val="20"/>
        </w:rPr>
        <w:t xml:space="preserve"> - Município/Órgão: Santa Rosa/FUMSSAR</w:t>
      </w:r>
    </w:p>
    <w:p w:rsidR="006F520F" w:rsidRPr="005D0022" w:rsidRDefault="006F520F" w:rsidP="006F520F">
      <w:pPr>
        <w:autoSpaceDE w:val="0"/>
        <w:autoSpaceDN w:val="0"/>
        <w:adjustRightInd w:val="0"/>
        <w:spacing w:line="360" w:lineRule="auto"/>
        <w:ind w:left="567"/>
        <w:jc w:val="center"/>
        <w:rPr>
          <w:rFonts w:ascii="Arial" w:hAnsi="Arial" w:cs="Arial"/>
          <w:b/>
          <w:sz w:val="20"/>
          <w:szCs w:val="20"/>
        </w:rPr>
      </w:pPr>
    </w:p>
    <w:p w:rsidR="006F520F" w:rsidRPr="005D0022" w:rsidRDefault="006F520F" w:rsidP="006F520F">
      <w:pPr>
        <w:autoSpaceDE w:val="0"/>
        <w:autoSpaceDN w:val="0"/>
        <w:adjustRightInd w:val="0"/>
        <w:spacing w:line="480" w:lineRule="auto"/>
        <w:ind w:left="567"/>
        <w:jc w:val="both"/>
        <w:rPr>
          <w:rFonts w:ascii="Arial" w:hAnsi="Arial" w:cs="Arial"/>
          <w:sz w:val="20"/>
          <w:szCs w:val="20"/>
        </w:rPr>
      </w:pPr>
      <w:r w:rsidRPr="005D0022">
        <w:rPr>
          <w:rFonts w:ascii="Arial" w:hAnsi="Arial" w:cs="Arial"/>
          <w:sz w:val="20"/>
          <w:szCs w:val="20"/>
        </w:rPr>
        <w:t>Nome do candidato: ___________________________________________________________</w:t>
      </w:r>
    </w:p>
    <w:p w:rsidR="006F520F" w:rsidRPr="005D0022" w:rsidRDefault="006F520F" w:rsidP="006F520F">
      <w:pPr>
        <w:autoSpaceDE w:val="0"/>
        <w:autoSpaceDN w:val="0"/>
        <w:adjustRightInd w:val="0"/>
        <w:spacing w:line="480" w:lineRule="auto"/>
        <w:ind w:left="567"/>
        <w:jc w:val="both"/>
        <w:rPr>
          <w:rFonts w:ascii="Arial" w:hAnsi="Arial" w:cs="Arial"/>
          <w:sz w:val="20"/>
          <w:szCs w:val="20"/>
        </w:rPr>
      </w:pPr>
      <w:r w:rsidRPr="005D0022">
        <w:rPr>
          <w:rFonts w:ascii="Arial" w:hAnsi="Arial" w:cs="Arial"/>
          <w:sz w:val="20"/>
          <w:szCs w:val="20"/>
        </w:rPr>
        <w:t>Nº da inscrição: _______________ Cargo: _________________________________________</w:t>
      </w:r>
    </w:p>
    <w:p w:rsidR="006F520F" w:rsidRPr="005D0022" w:rsidRDefault="006F520F" w:rsidP="006F520F">
      <w:pPr>
        <w:autoSpaceDE w:val="0"/>
        <w:autoSpaceDN w:val="0"/>
        <w:adjustRightInd w:val="0"/>
        <w:spacing w:line="480" w:lineRule="auto"/>
        <w:ind w:left="567"/>
        <w:jc w:val="both"/>
        <w:rPr>
          <w:rFonts w:ascii="Arial" w:hAnsi="Arial" w:cs="Arial"/>
          <w:sz w:val="20"/>
          <w:szCs w:val="20"/>
        </w:rPr>
      </w:pPr>
    </w:p>
    <w:p w:rsidR="006F520F" w:rsidRPr="005D0022" w:rsidRDefault="006F520F" w:rsidP="006F520F">
      <w:pPr>
        <w:autoSpaceDE w:val="0"/>
        <w:autoSpaceDN w:val="0"/>
        <w:adjustRightInd w:val="0"/>
        <w:spacing w:line="480" w:lineRule="auto"/>
        <w:ind w:left="567"/>
        <w:jc w:val="both"/>
        <w:rPr>
          <w:rFonts w:ascii="Arial" w:hAnsi="Arial" w:cs="Arial"/>
          <w:sz w:val="20"/>
          <w:szCs w:val="20"/>
        </w:rPr>
      </w:pPr>
      <w:r w:rsidRPr="005D0022">
        <w:rPr>
          <w:rFonts w:ascii="Arial" w:hAnsi="Arial" w:cs="Arial"/>
          <w:sz w:val="20"/>
          <w:szCs w:val="20"/>
        </w:rPr>
        <w:t xml:space="preserve">Vem </w:t>
      </w:r>
      <w:r w:rsidRPr="005D0022">
        <w:rPr>
          <w:rFonts w:ascii="Arial" w:hAnsi="Arial" w:cs="Arial"/>
          <w:b/>
          <w:bCs/>
          <w:sz w:val="20"/>
          <w:szCs w:val="20"/>
        </w:rPr>
        <w:t xml:space="preserve">REQUERER </w:t>
      </w:r>
      <w:r w:rsidRPr="005D0022">
        <w:rPr>
          <w:rFonts w:ascii="Arial" w:hAnsi="Arial" w:cs="Arial"/>
          <w:sz w:val="20"/>
          <w:szCs w:val="20"/>
        </w:rPr>
        <w:t xml:space="preserve">vaga como </w:t>
      </w:r>
      <w:r w:rsidRPr="005D0022">
        <w:rPr>
          <w:rFonts w:ascii="Arial" w:hAnsi="Arial" w:cs="Arial"/>
          <w:b/>
          <w:bCs/>
          <w:sz w:val="20"/>
          <w:szCs w:val="20"/>
        </w:rPr>
        <w:t>Candidato Portador de Necessidades Especiais</w:t>
      </w:r>
      <w:r w:rsidRPr="005D0022">
        <w:rPr>
          <w:rFonts w:ascii="Arial" w:hAnsi="Arial" w:cs="Arial"/>
          <w:sz w:val="20"/>
          <w:szCs w:val="20"/>
        </w:rPr>
        <w:t>, apresentando LAUDO MÉDICO com CID em Anexo, de acordo com os dados a seguir:</w:t>
      </w:r>
    </w:p>
    <w:p w:rsidR="006F520F" w:rsidRPr="005D0022" w:rsidRDefault="006F520F" w:rsidP="006F520F">
      <w:pPr>
        <w:autoSpaceDE w:val="0"/>
        <w:autoSpaceDN w:val="0"/>
        <w:adjustRightInd w:val="0"/>
        <w:spacing w:line="480" w:lineRule="auto"/>
        <w:ind w:left="567"/>
        <w:jc w:val="both"/>
        <w:rPr>
          <w:rFonts w:ascii="Arial" w:hAnsi="Arial" w:cs="Arial"/>
          <w:sz w:val="20"/>
          <w:szCs w:val="20"/>
        </w:rPr>
      </w:pPr>
      <w:r w:rsidRPr="005D0022">
        <w:rPr>
          <w:rFonts w:ascii="Arial" w:hAnsi="Arial" w:cs="Arial"/>
          <w:sz w:val="20"/>
          <w:szCs w:val="20"/>
        </w:rPr>
        <w:t>Tipo de Necessidades Especiais de que é portador: _______________________________________</w:t>
      </w:r>
    </w:p>
    <w:p w:rsidR="006F520F" w:rsidRPr="005D0022" w:rsidRDefault="006F520F" w:rsidP="006F520F">
      <w:pPr>
        <w:autoSpaceDE w:val="0"/>
        <w:autoSpaceDN w:val="0"/>
        <w:adjustRightInd w:val="0"/>
        <w:spacing w:line="480" w:lineRule="auto"/>
        <w:ind w:left="567"/>
        <w:jc w:val="both"/>
        <w:rPr>
          <w:rFonts w:ascii="Arial" w:hAnsi="Arial" w:cs="Arial"/>
          <w:sz w:val="20"/>
          <w:szCs w:val="20"/>
        </w:rPr>
      </w:pPr>
      <w:r w:rsidRPr="005D0022">
        <w:rPr>
          <w:rFonts w:ascii="Arial" w:hAnsi="Arial" w:cs="Arial"/>
          <w:sz w:val="20"/>
          <w:szCs w:val="20"/>
        </w:rPr>
        <w:t>Código correspondente da Classificação Internacional de Doença – CID: ___________</w:t>
      </w:r>
    </w:p>
    <w:p w:rsidR="006F520F" w:rsidRPr="005D0022" w:rsidRDefault="006F520F" w:rsidP="006F520F">
      <w:pPr>
        <w:autoSpaceDE w:val="0"/>
        <w:autoSpaceDN w:val="0"/>
        <w:adjustRightInd w:val="0"/>
        <w:spacing w:line="480" w:lineRule="auto"/>
        <w:ind w:left="567"/>
        <w:jc w:val="both"/>
        <w:rPr>
          <w:rFonts w:ascii="Arial" w:hAnsi="Arial" w:cs="Arial"/>
          <w:sz w:val="20"/>
          <w:szCs w:val="20"/>
        </w:rPr>
      </w:pPr>
      <w:r w:rsidRPr="005D0022">
        <w:rPr>
          <w:rFonts w:ascii="Arial" w:hAnsi="Arial" w:cs="Arial"/>
          <w:sz w:val="20"/>
          <w:szCs w:val="20"/>
        </w:rPr>
        <w:t xml:space="preserve">Nº Registro do </w:t>
      </w:r>
      <w:r w:rsidR="0062638C" w:rsidRPr="005D0022">
        <w:rPr>
          <w:rFonts w:ascii="Arial" w:hAnsi="Arial" w:cs="Arial"/>
          <w:sz w:val="20"/>
          <w:szCs w:val="20"/>
        </w:rPr>
        <w:t xml:space="preserve">CRM </w:t>
      </w:r>
      <w:r w:rsidRPr="005D0022">
        <w:rPr>
          <w:rFonts w:ascii="Arial" w:hAnsi="Arial" w:cs="Arial"/>
          <w:sz w:val="20"/>
          <w:szCs w:val="20"/>
        </w:rPr>
        <w:t>e Nome do Médico: ___________________________________</w:t>
      </w:r>
    </w:p>
    <w:p w:rsidR="006F520F" w:rsidRPr="005D0022" w:rsidRDefault="006F520F" w:rsidP="006F520F">
      <w:pPr>
        <w:autoSpaceDE w:val="0"/>
        <w:autoSpaceDN w:val="0"/>
        <w:adjustRightInd w:val="0"/>
        <w:spacing w:line="480" w:lineRule="auto"/>
        <w:ind w:left="567"/>
        <w:jc w:val="both"/>
        <w:rPr>
          <w:rFonts w:ascii="Arial" w:hAnsi="Arial" w:cs="Arial"/>
          <w:sz w:val="20"/>
          <w:szCs w:val="20"/>
        </w:rPr>
      </w:pPr>
      <w:r w:rsidRPr="005D0022">
        <w:rPr>
          <w:rFonts w:ascii="Arial" w:hAnsi="Arial" w:cs="Arial"/>
          <w:sz w:val="20"/>
          <w:szCs w:val="20"/>
        </w:rPr>
        <w:t>OBS: Não serão considerados como Necessidades Especiais os distúrbios de acuidade visual passíveis de correção simples do tipo miopia, astigm</w:t>
      </w:r>
      <w:r w:rsidR="00F00F19">
        <w:rPr>
          <w:rFonts w:ascii="Arial" w:hAnsi="Arial" w:cs="Arial"/>
          <w:sz w:val="20"/>
          <w:szCs w:val="20"/>
        </w:rPr>
        <w:t>atismo, estrabismo e congêneres.</w:t>
      </w:r>
    </w:p>
    <w:p w:rsidR="006F520F" w:rsidRPr="005D0022" w:rsidRDefault="006F520F" w:rsidP="006F520F">
      <w:pPr>
        <w:autoSpaceDE w:val="0"/>
        <w:autoSpaceDN w:val="0"/>
        <w:adjustRightInd w:val="0"/>
        <w:spacing w:line="480" w:lineRule="auto"/>
        <w:ind w:left="567"/>
        <w:jc w:val="center"/>
        <w:rPr>
          <w:rFonts w:ascii="Arial" w:hAnsi="Arial" w:cs="Arial"/>
          <w:b/>
          <w:bCs/>
          <w:sz w:val="20"/>
          <w:szCs w:val="20"/>
        </w:rPr>
      </w:pPr>
      <w:r w:rsidRPr="005D0022">
        <w:rPr>
          <w:rFonts w:ascii="Arial" w:hAnsi="Arial" w:cs="Arial"/>
          <w:b/>
          <w:bCs/>
          <w:sz w:val="20"/>
          <w:szCs w:val="20"/>
        </w:rPr>
        <w:t>Especificação de recursos especiais para aplicação das PROVAS:</w:t>
      </w:r>
    </w:p>
    <w:p w:rsidR="006F520F" w:rsidRPr="005D0022" w:rsidRDefault="006F520F" w:rsidP="006F520F">
      <w:pPr>
        <w:autoSpaceDE w:val="0"/>
        <w:autoSpaceDN w:val="0"/>
        <w:adjustRightInd w:val="0"/>
        <w:spacing w:line="480" w:lineRule="auto"/>
        <w:ind w:left="567"/>
        <w:jc w:val="both"/>
        <w:rPr>
          <w:rFonts w:ascii="Arial" w:hAnsi="Arial" w:cs="Arial"/>
          <w:sz w:val="20"/>
          <w:szCs w:val="20"/>
        </w:rPr>
      </w:pPr>
      <w:r w:rsidRPr="005D0022">
        <w:rPr>
          <w:rFonts w:ascii="Arial" w:hAnsi="Arial" w:cs="Arial"/>
          <w:sz w:val="20"/>
          <w:szCs w:val="20"/>
        </w:rPr>
        <w:t xml:space="preserve">(___) </w:t>
      </w:r>
      <w:r w:rsidRPr="005D0022">
        <w:rPr>
          <w:rFonts w:ascii="Arial" w:hAnsi="Arial" w:cs="Arial"/>
          <w:b/>
          <w:bCs/>
          <w:sz w:val="20"/>
          <w:szCs w:val="20"/>
        </w:rPr>
        <w:t xml:space="preserve">NÃO NECESSITA </w:t>
      </w:r>
      <w:r w:rsidRPr="005D0022">
        <w:rPr>
          <w:rFonts w:ascii="Arial" w:hAnsi="Arial" w:cs="Arial"/>
          <w:sz w:val="20"/>
          <w:szCs w:val="20"/>
        </w:rPr>
        <w:t>DE PROVA ESPECIAL e/ou RECURSO/TRATAMENTO ESPECIAL.</w:t>
      </w:r>
    </w:p>
    <w:p w:rsidR="006F520F" w:rsidRPr="005D0022" w:rsidRDefault="006F520F" w:rsidP="006F520F">
      <w:pPr>
        <w:autoSpaceDE w:val="0"/>
        <w:autoSpaceDN w:val="0"/>
        <w:adjustRightInd w:val="0"/>
        <w:spacing w:line="480" w:lineRule="auto"/>
        <w:ind w:left="567"/>
        <w:jc w:val="both"/>
        <w:rPr>
          <w:rFonts w:ascii="Arial" w:hAnsi="Arial" w:cs="Arial"/>
          <w:sz w:val="20"/>
          <w:szCs w:val="20"/>
        </w:rPr>
      </w:pPr>
      <w:r w:rsidRPr="005D0022">
        <w:rPr>
          <w:rFonts w:ascii="Arial" w:hAnsi="Arial" w:cs="Arial"/>
          <w:sz w:val="20"/>
          <w:szCs w:val="20"/>
        </w:rPr>
        <w:t xml:space="preserve">(___) </w:t>
      </w:r>
      <w:r w:rsidRPr="005D0022">
        <w:rPr>
          <w:rFonts w:ascii="Arial" w:hAnsi="Arial" w:cs="Arial"/>
          <w:b/>
          <w:bCs/>
          <w:sz w:val="20"/>
          <w:szCs w:val="20"/>
        </w:rPr>
        <w:t xml:space="preserve">NECESSITA </w:t>
      </w:r>
      <w:r w:rsidRPr="005D0022">
        <w:rPr>
          <w:rFonts w:ascii="Arial" w:hAnsi="Arial" w:cs="Arial"/>
          <w:sz w:val="20"/>
          <w:szCs w:val="20"/>
        </w:rPr>
        <w:t xml:space="preserve">DE PROVA ESPECIAL e/ou RECURSO/TRATAMENTO ESPECIAL. </w:t>
      </w:r>
    </w:p>
    <w:p w:rsidR="006F520F" w:rsidRPr="005D0022" w:rsidRDefault="006F520F" w:rsidP="006F520F">
      <w:pPr>
        <w:autoSpaceDE w:val="0"/>
        <w:autoSpaceDN w:val="0"/>
        <w:adjustRightInd w:val="0"/>
        <w:spacing w:line="480" w:lineRule="auto"/>
        <w:ind w:left="567"/>
        <w:jc w:val="both"/>
        <w:rPr>
          <w:rFonts w:ascii="Arial" w:hAnsi="Arial" w:cs="Arial"/>
          <w:sz w:val="20"/>
          <w:szCs w:val="20"/>
        </w:rPr>
      </w:pPr>
      <w:r w:rsidRPr="005D0022">
        <w:rPr>
          <w:rFonts w:ascii="Arial" w:hAnsi="Arial" w:cs="Arial"/>
          <w:sz w:val="20"/>
          <w:szCs w:val="20"/>
        </w:rPr>
        <w:t>Em caso de necessidade de PROVA ESPECIAL e/ou RECURSO/TRATAMENTO ESPECIAL, descrever:</w:t>
      </w:r>
    </w:p>
    <w:p w:rsidR="006F520F" w:rsidRPr="005D0022" w:rsidRDefault="006F520F" w:rsidP="006F520F">
      <w:pPr>
        <w:autoSpaceDE w:val="0"/>
        <w:autoSpaceDN w:val="0"/>
        <w:adjustRightInd w:val="0"/>
        <w:spacing w:line="480" w:lineRule="auto"/>
        <w:ind w:left="567"/>
        <w:jc w:val="both"/>
        <w:rPr>
          <w:rFonts w:ascii="Arial" w:hAnsi="Arial" w:cs="Arial"/>
          <w:sz w:val="20"/>
          <w:szCs w:val="20"/>
        </w:rPr>
      </w:pPr>
      <w:r w:rsidRPr="005D002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6F520F" w:rsidRPr="005D0022" w:rsidRDefault="006F520F" w:rsidP="006F520F">
      <w:pPr>
        <w:autoSpaceDE w:val="0"/>
        <w:autoSpaceDN w:val="0"/>
        <w:adjustRightInd w:val="0"/>
        <w:spacing w:line="480" w:lineRule="auto"/>
        <w:ind w:left="567"/>
        <w:jc w:val="both"/>
        <w:rPr>
          <w:rFonts w:ascii="Arial" w:hAnsi="Arial" w:cs="Arial"/>
          <w:b/>
          <w:bCs/>
          <w:sz w:val="20"/>
          <w:szCs w:val="20"/>
        </w:rPr>
      </w:pPr>
      <w:r w:rsidRPr="005D0022">
        <w:rPr>
          <w:rFonts w:ascii="Arial" w:hAnsi="Arial" w:cs="Arial"/>
          <w:b/>
          <w:bCs/>
          <w:sz w:val="20"/>
          <w:szCs w:val="20"/>
        </w:rPr>
        <w:t>É obrigatória a apresentação de LAUDO MÉDICO com CID.</w:t>
      </w:r>
    </w:p>
    <w:p w:rsidR="006F520F" w:rsidRPr="005D0022" w:rsidRDefault="006F520F" w:rsidP="006F520F">
      <w:pPr>
        <w:autoSpaceDE w:val="0"/>
        <w:autoSpaceDN w:val="0"/>
        <w:adjustRightInd w:val="0"/>
        <w:spacing w:line="480" w:lineRule="auto"/>
        <w:ind w:left="567"/>
        <w:jc w:val="center"/>
        <w:rPr>
          <w:rFonts w:ascii="Arial" w:hAnsi="Arial" w:cs="Arial"/>
          <w:sz w:val="20"/>
          <w:szCs w:val="20"/>
        </w:rPr>
      </w:pPr>
      <w:r w:rsidRPr="005D0022">
        <w:rPr>
          <w:rFonts w:ascii="Arial" w:hAnsi="Arial" w:cs="Arial"/>
          <w:sz w:val="20"/>
          <w:szCs w:val="20"/>
        </w:rPr>
        <w:t xml:space="preserve">Santa Rosa _____ de ___________ de </w:t>
      </w:r>
      <w:r w:rsidR="00430772" w:rsidRPr="005D0022">
        <w:rPr>
          <w:rFonts w:ascii="Arial" w:hAnsi="Arial" w:cs="Arial"/>
          <w:sz w:val="20"/>
          <w:szCs w:val="20"/>
        </w:rPr>
        <w:t>2015</w:t>
      </w:r>
      <w:r w:rsidRPr="005D0022">
        <w:rPr>
          <w:rFonts w:ascii="Arial" w:hAnsi="Arial" w:cs="Arial"/>
          <w:sz w:val="20"/>
          <w:szCs w:val="20"/>
        </w:rPr>
        <w:t>.</w:t>
      </w:r>
    </w:p>
    <w:p w:rsidR="006F520F" w:rsidRPr="005D0022" w:rsidRDefault="006F520F" w:rsidP="006F520F">
      <w:pPr>
        <w:autoSpaceDE w:val="0"/>
        <w:autoSpaceDN w:val="0"/>
        <w:adjustRightInd w:val="0"/>
        <w:spacing w:line="480" w:lineRule="auto"/>
        <w:ind w:left="567"/>
        <w:jc w:val="center"/>
        <w:rPr>
          <w:rFonts w:ascii="Arial" w:hAnsi="Arial" w:cs="Arial"/>
          <w:sz w:val="20"/>
          <w:szCs w:val="20"/>
        </w:rPr>
      </w:pPr>
      <w:r w:rsidRPr="005D0022">
        <w:rPr>
          <w:rFonts w:ascii="Arial" w:hAnsi="Arial" w:cs="Arial"/>
          <w:sz w:val="20"/>
          <w:szCs w:val="20"/>
        </w:rPr>
        <w:t>________________________________________________</w:t>
      </w:r>
    </w:p>
    <w:p w:rsidR="006F520F" w:rsidRPr="005D0022" w:rsidRDefault="006F520F" w:rsidP="006F520F">
      <w:pPr>
        <w:spacing w:line="480" w:lineRule="auto"/>
        <w:ind w:left="567"/>
        <w:jc w:val="center"/>
        <w:rPr>
          <w:rFonts w:ascii="Arial" w:hAnsi="Arial" w:cs="Arial"/>
          <w:b/>
          <w:sz w:val="20"/>
          <w:szCs w:val="20"/>
        </w:rPr>
      </w:pPr>
      <w:r w:rsidRPr="005D0022">
        <w:rPr>
          <w:rFonts w:ascii="Arial" w:hAnsi="Arial" w:cs="Arial"/>
          <w:sz w:val="20"/>
          <w:szCs w:val="20"/>
        </w:rPr>
        <w:t>Assinatura do Candidato</w:t>
      </w:r>
    </w:p>
    <w:p w:rsidR="006F520F" w:rsidRPr="005D0022" w:rsidRDefault="006F520F" w:rsidP="006F520F">
      <w:pPr>
        <w:autoSpaceDE w:val="0"/>
        <w:autoSpaceDN w:val="0"/>
        <w:adjustRightInd w:val="0"/>
        <w:spacing w:line="480" w:lineRule="auto"/>
        <w:ind w:left="567"/>
        <w:jc w:val="center"/>
        <w:rPr>
          <w:rFonts w:ascii="Arial" w:hAnsi="Arial" w:cs="Arial"/>
          <w:b/>
          <w:sz w:val="20"/>
          <w:szCs w:val="20"/>
          <w:u w:val="single"/>
        </w:rPr>
      </w:pPr>
      <w:r w:rsidRPr="005D0022">
        <w:rPr>
          <w:rFonts w:ascii="Arial" w:hAnsi="Arial" w:cs="Arial"/>
          <w:b/>
          <w:sz w:val="20"/>
          <w:szCs w:val="20"/>
        </w:rPr>
        <w:br w:type="page"/>
      </w:r>
      <w:r w:rsidRPr="005D0022">
        <w:rPr>
          <w:rFonts w:ascii="Arial" w:hAnsi="Arial" w:cs="Arial"/>
          <w:b/>
          <w:sz w:val="20"/>
          <w:szCs w:val="20"/>
          <w:u w:val="single"/>
        </w:rPr>
        <w:lastRenderedPageBreak/>
        <w:t>ANEXO V</w:t>
      </w:r>
    </w:p>
    <w:p w:rsidR="006F520F" w:rsidRPr="005D0022" w:rsidRDefault="006F520F" w:rsidP="006F520F">
      <w:pPr>
        <w:autoSpaceDE w:val="0"/>
        <w:autoSpaceDN w:val="0"/>
        <w:adjustRightInd w:val="0"/>
        <w:spacing w:line="480" w:lineRule="auto"/>
        <w:ind w:left="567"/>
        <w:jc w:val="center"/>
        <w:rPr>
          <w:rFonts w:ascii="Arial" w:hAnsi="Arial" w:cs="Arial"/>
          <w:b/>
          <w:bCs/>
          <w:sz w:val="20"/>
          <w:szCs w:val="20"/>
        </w:rPr>
      </w:pPr>
      <w:r w:rsidRPr="005D0022">
        <w:rPr>
          <w:rFonts w:ascii="Arial" w:hAnsi="Arial" w:cs="Arial"/>
          <w:b/>
          <w:bCs/>
          <w:sz w:val="20"/>
          <w:szCs w:val="20"/>
        </w:rPr>
        <w:t xml:space="preserve">REQUERIMENTO DE RECURSO </w:t>
      </w:r>
    </w:p>
    <w:p w:rsidR="006F520F" w:rsidRPr="005D0022" w:rsidRDefault="006F520F" w:rsidP="006F520F">
      <w:pPr>
        <w:autoSpaceDE w:val="0"/>
        <w:autoSpaceDN w:val="0"/>
        <w:adjustRightInd w:val="0"/>
        <w:spacing w:line="480" w:lineRule="auto"/>
        <w:ind w:left="567"/>
        <w:jc w:val="center"/>
        <w:rPr>
          <w:rFonts w:ascii="Arial" w:hAnsi="Arial" w:cs="Arial"/>
          <w:b/>
          <w:bCs/>
          <w:sz w:val="20"/>
          <w:szCs w:val="20"/>
        </w:rPr>
      </w:pPr>
      <w:r w:rsidRPr="005D0022">
        <w:rPr>
          <w:rFonts w:ascii="Arial" w:hAnsi="Arial" w:cs="Arial"/>
          <w:b/>
          <w:bCs/>
          <w:sz w:val="20"/>
          <w:szCs w:val="20"/>
        </w:rPr>
        <w:t>Folha 1</w:t>
      </w:r>
    </w:p>
    <w:p w:rsidR="006F520F" w:rsidRPr="005D0022" w:rsidRDefault="00585DEC" w:rsidP="006F520F">
      <w:pPr>
        <w:autoSpaceDE w:val="0"/>
        <w:autoSpaceDN w:val="0"/>
        <w:adjustRightInd w:val="0"/>
        <w:spacing w:line="480" w:lineRule="auto"/>
        <w:ind w:left="567"/>
        <w:jc w:val="center"/>
        <w:rPr>
          <w:rFonts w:ascii="Arial" w:hAnsi="Arial" w:cs="Arial"/>
          <w:b/>
          <w:sz w:val="20"/>
          <w:szCs w:val="20"/>
        </w:rPr>
      </w:pPr>
      <w:r w:rsidRPr="005D0022">
        <w:rPr>
          <w:rFonts w:ascii="Arial" w:hAnsi="Arial" w:cs="Arial"/>
          <w:b/>
          <w:sz w:val="20"/>
          <w:szCs w:val="20"/>
        </w:rPr>
        <w:t>Concurso Público</w:t>
      </w:r>
      <w:r w:rsidR="00F84230" w:rsidRPr="005D0022">
        <w:rPr>
          <w:rFonts w:ascii="Arial" w:hAnsi="Arial" w:cs="Arial"/>
          <w:b/>
          <w:sz w:val="20"/>
          <w:szCs w:val="20"/>
        </w:rPr>
        <w:t>: 00</w:t>
      </w:r>
      <w:r w:rsidR="00235DEA" w:rsidRPr="005D0022">
        <w:rPr>
          <w:rFonts w:ascii="Arial" w:hAnsi="Arial" w:cs="Arial"/>
          <w:b/>
          <w:sz w:val="20"/>
          <w:szCs w:val="20"/>
        </w:rPr>
        <w:t>1</w:t>
      </w:r>
      <w:r w:rsidR="006F520F" w:rsidRPr="005D0022">
        <w:rPr>
          <w:rFonts w:ascii="Arial" w:hAnsi="Arial" w:cs="Arial"/>
          <w:b/>
          <w:sz w:val="20"/>
          <w:szCs w:val="20"/>
        </w:rPr>
        <w:t>/</w:t>
      </w:r>
      <w:r w:rsidR="00430772" w:rsidRPr="005D0022">
        <w:rPr>
          <w:rFonts w:ascii="Arial" w:hAnsi="Arial" w:cs="Arial"/>
          <w:b/>
          <w:sz w:val="20"/>
          <w:szCs w:val="20"/>
        </w:rPr>
        <w:t>2015</w:t>
      </w:r>
      <w:r w:rsidR="006F520F" w:rsidRPr="005D0022">
        <w:rPr>
          <w:rFonts w:ascii="Arial" w:hAnsi="Arial" w:cs="Arial"/>
          <w:b/>
          <w:sz w:val="20"/>
          <w:szCs w:val="20"/>
        </w:rPr>
        <w:t xml:space="preserve"> - Município/Órgão: Santa Rosa/FUMSSAR</w:t>
      </w:r>
    </w:p>
    <w:p w:rsidR="006F520F" w:rsidRPr="005D0022" w:rsidRDefault="006F520F" w:rsidP="006F520F">
      <w:pPr>
        <w:autoSpaceDE w:val="0"/>
        <w:autoSpaceDN w:val="0"/>
        <w:adjustRightInd w:val="0"/>
        <w:spacing w:line="480" w:lineRule="auto"/>
        <w:ind w:left="567"/>
        <w:rPr>
          <w:rFonts w:ascii="Arial" w:hAnsi="Arial" w:cs="Arial"/>
          <w:b/>
          <w:sz w:val="20"/>
          <w:szCs w:val="20"/>
        </w:rPr>
      </w:pPr>
      <w:r w:rsidRPr="005D0022">
        <w:rPr>
          <w:rFonts w:ascii="Arial" w:hAnsi="Arial" w:cs="Arial"/>
          <w:b/>
          <w:sz w:val="20"/>
          <w:szCs w:val="20"/>
        </w:rPr>
        <w:t>Dados de Identificação do Candidato:</w:t>
      </w:r>
    </w:p>
    <w:p w:rsidR="006F520F" w:rsidRPr="005D0022" w:rsidRDefault="006F520F" w:rsidP="006F520F">
      <w:pPr>
        <w:autoSpaceDE w:val="0"/>
        <w:autoSpaceDN w:val="0"/>
        <w:adjustRightInd w:val="0"/>
        <w:spacing w:line="480" w:lineRule="auto"/>
        <w:ind w:left="567"/>
        <w:jc w:val="both"/>
        <w:rPr>
          <w:rFonts w:ascii="Arial" w:hAnsi="Arial" w:cs="Arial"/>
          <w:sz w:val="20"/>
          <w:szCs w:val="20"/>
        </w:rPr>
      </w:pPr>
      <w:r w:rsidRPr="005D0022">
        <w:rPr>
          <w:rFonts w:ascii="Arial" w:hAnsi="Arial" w:cs="Arial"/>
          <w:sz w:val="20"/>
          <w:szCs w:val="20"/>
        </w:rPr>
        <w:t>Nome do candidato: ___________________________________________________________</w:t>
      </w:r>
    </w:p>
    <w:p w:rsidR="006F520F" w:rsidRPr="005D0022" w:rsidRDefault="006F520F" w:rsidP="006F520F">
      <w:pPr>
        <w:autoSpaceDE w:val="0"/>
        <w:autoSpaceDN w:val="0"/>
        <w:adjustRightInd w:val="0"/>
        <w:spacing w:line="480" w:lineRule="auto"/>
        <w:ind w:left="567"/>
        <w:jc w:val="both"/>
        <w:rPr>
          <w:rFonts w:ascii="Arial" w:hAnsi="Arial" w:cs="Arial"/>
          <w:sz w:val="20"/>
          <w:szCs w:val="20"/>
        </w:rPr>
      </w:pPr>
      <w:r w:rsidRPr="005D0022">
        <w:rPr>
          <w:rFonts w:ascii="Arial" w:hAnsi="Arial" w:cs="Arial"/>
          <w:sz w:val="20"/>
          <w:szCs w:val="20"/>
        </w:rPr>
        <w:t>Nº da inscrição: _______________ Cargo: _________________________________________</w:t>
      </w:r>
    </w:p>
    <w:p w:rsidR="006F520F" w:rsidRPr="005D0022" w:rsidRDefault="006F520F" w:rsidP="006F520F">
      <w:pPr>
        <w:autoSpaceDE w:val="0"/>
        <w:autoSpaceDN w:val="0"/>
        <w:adjustRightInd w:val="0"/>
        <w:spacing w:line="480" w:lineRule="auto"/>
        <w:ind w:left="567"/>
        <w:rPr>
          <w:rFonts w:ascii="Arial" w:hAnsi="Arial" w:cs="Arial"/>
          <w:sz w:val="20"/>
          <w:szCs w:val="20"/>
        </w:rPr>
      </w:pPr>
      <w:r w:rsidRPr="005D0022">
        <w:rPr>
          <w:rFonts w:ascii="Arial" w:hAnsi="Arial" w:cs="Arial"/>
          <w:sz w:val="20"/>
          <w:szCs w:val="20"/>
        </w:rPr>
        <w:t>TIPO DE RECURSO - (Assinale o tipo de Recurso)</w:t>
      </w:r>
    </w:p>
    <w:p w:rsidR="006F520F" w:rsidRPr="005D0022" w:rsidRDefault="006F520F" w:rsidP="006F520F">
      <w:pPr>
        <w:autoSpaceDE w:val="0"/>
        <w:autoSpaceDN w:val="0"/>
        <w:adjustRightInd w:val="0"/>
        <w:spacing w:line="480" w:lineRule="auto"/>
        <w:ind w:left="567"/>
        <w:rPr>
          <w:rFonts w:ascii="Arial" w:hAnsi="Arial" w:cs="Arial"/>
          <w:sz w:val="20"/>
          <w:szCs w:val="20"/>
        </w:rPr>
      </w:pPr>
      <w:r w:rsidRPr="005D0022">
        <w:rPr>
          <w:rFonts w:ascii="Arial" w:hAnsi="Arial" w:cs="Arial"/>
          <w:sz w:val="20"/>
          <w:szCs w:val="20"/>
        </w:rPr>
        <w:t>(___) CONTRA INDEFERIMENTO DE INSCRIÇÃO</w:t>
      </w:r>
    </w:p>
    <w:p w:rsidR="006F520F" w:rsidRPr="005D0022" w:rsidRDefault="006F520F" w:rsidP="006F520F">
      <w:pPr>
        <w:autoSpaceDE w:val="0"/>
        <w:autoSpaceDN w:val="0"/>
        <w:adjustRightInd w:val="0"/>
        <w:spacing w:line="480" w:lineRule="auto"/>
        <w:ind w:left="567"/>
        <w:rPr>
          <w:rFonts w:ascii="Arial" w:hAnsi="Arial" w:cs="Arial"/>
          <w:sz w:val="20"/>
          <w:szCs w:val="20"/>
        </w:rPr>
      </w:pPr>
      <w:r w:rsidRPr="005D0022">
        <w:rPr>
          <w:rFonts w:ascii="Arial" w:hAnsi="Arial" w:cs="Arial"/>
          <w:sz w:val="20"/>
          <w:szCs w:val="20"/>
        </w:rPr>
        <w:t>(___) CONTRA GABARITO DA PROVA OBJETIVA</w:t>
      </w:r>
    </w:p>
    <w:p w:rsidR="006F520F" w:rsidRPr="005D0022" w:rsidRDefault="006F520F" w:rsidP="006F520F">
      <w:pPr>
        <w:autoSpaceDE w:val="0"/>
        <w:autoSpaceDN w:val="0"/>
        <w:adjustRightInd w:val="0"/>
        <w:spacing w:line="480" w:lineRule="auto"/>
        <w:ind w:left="567"/>
        <w:rPr>
          <w:rFonts w:ascii="Arial" w:hAnsi="Arial" w:cs="Arial"/>
          <w:sz w:val="20"/>
          <w:szCs w:val="20"/>
        </w:rPr>
      </w:pPr>
      <w:r w:rsidRPr="005D0022">
        <w:rPr>
          <w:rFonts w:ascii="Arial" w:hAnsi="Arial" w:cs="Arial"/>
          <w:sz w:val="20"/>
          <w:szCs w:val="20"/>
        </w:rPr>
        <w:t xml:space="preserve">(___) CONTRA RESULTADO PROVA </w:t>
      </w:r>
      <w:r w:rsidR="00160BDE" w:rsidRPr="005D0022">
        <w:rPr>
          <w:rFonts w:ascii="Arial" w:hAnsi="Arial" w:cs="Arial"/>
          <w:sz w:val="20"/>
          <w:szCs w:val="20"/>
        </w:rPr>
        <w:t>OBJETIVA</w:t>
      </w:r>
      <w:r w:rsidRPr="005D0022">
        <w:rPr>
          <w:rFonts w:ascii="Arial" w:hAnsi="Arial" w:cs="Arial"/>
          <w:sz w:val="20"/>
          <w:szCs w:val="20"/>
        </w:rPr>
        <w:t xml:space="preserve"> – CLASSIFICAÇÃO PRELIMINAR</w:t>
      </w:r>
    </w:p>
    <w:p w:rsidR="00160BDE" w:rsidRPr="005D0022" w:rsidRDefault="00160BDE" w:rsidP="00160BDE">
      <w:pPr>
        <w:autoSpaceDE w:val="0"/>
        <w:autoSpaceDN w:val="0"/>
        <w:adjustRightInd w:val="0"/>
        <w:spacing w:line="480" w:lineRule="auto"/>
        <w:ind w:left="567"/>
        <w:rPr>
          <w:rFonts w:ascii="Arial" w:hAnsi="Arial" w:cs="Arial"/>
          <w:sz w:val="20"/>
          <w:szCs w:val="20"/>
        </w:rPr>
      </w:pPr>
      <w:r w:rsidRPr="005D0022">
        <w:rPr>
          <w:rFonts w:ascii="Arial" w:hAnsi="Arial" w:cs="Arial"/>
          <w:sz w:val="20"/>
          <w:szCs w:val="20"/>
        </w:rPr>
        <w:t>(___) CONTRA GABARITO DA PROVA DE TÍTULOS</w:t>
      </w:r>
    </w:p>
    <w:p w:rsidR="006D4AB5" w:rsidRPr="005D0022" w:rsidRDefault="006D4AB5" w:rsidP="00160BDE">
      <w:pPr>
        <w:autoSpaceDE w:val="0"/>
        <w:autoSpaceDN w:val="0"/>
        <w:adjustRightInd w:val="0"/>
        <w:spacing w:line="480" w:lineRule="auto"/>
        <w:ind w:left="567"/>
        <w:rPr>
          <w:rFonts w:ascii="Arial" w:hAnsi="Arial" w:cs="Arial"/>
          <w:sz w:val="20"/>
          <w:szCs w:val="20"/>
        </w:rPr>
      </w:pPr>
      <w:r w:rsidRPr="005D0022">
        <w:rPr>
          <w:rFonts w:ascii="Arial" w:hAnsi="Arial" w:cs="Arial"/>
          <w:sz w:val="20"/>
          <w:szCs w:val="20"/>
        </w:rPr>
        <w:t>(___) CONTRA GABARITO DA PROVA PRÁTICA</w:t>
      </w:r>
    </w:p>
    <w:p w:rsidR="006F520F" w:rsidRPr="005D0022" w:rsidRDefault="006F520F" w:rsidP="006F520F">
      <w:pPr>
        <w:autoSpaceDE w:val="0"/>
        <w:autoSpaceDN w:val="0"/>
        <w:adjustRightInd w:val="0"/>
        <w:spacing w:line="480" w:lineRule="auto"/>
        <w:ind w:left="567"/>
        <w:rPr>
          <w:rFonts w:ascii="Arial" w:hAnsi="Arial" w:cs="Arial"/>
          <w:sz w:val="20"/>
          <w:szCs w:val="20"/>
        </w:rPr>
      </w:pPr>
      <w:r w:rsidRPr="005D0022">
        <w:rPr>
          <w:rFonts w:ascii="Arial" w:hAnsi="Arial" w:cs="Arial"/>
          <w:sz w:val="20"/>
          <w:szCs w:val="20"/>
        </w:rPr>
        <w:t>(___) CONTRA RESULTADO DA CLASSIFICAÇÃO FINAL</w:t>
      </w:r>
    </w:p>
    <w:p w:rsidR="006F520F" w:rsidRPr="005D0022" w:rsidRDefault="006F520F" w:rsidP="006F520F">
      <w:pPr>
        <w:autoSpaceDE w:val="0"/>
        <w:autoSpaceDN w:val="0"/>
        <w:adjustRightInd w:val="0"/>
        <w:spacing w:line="480" w:lineRule="auto"/>
        <w:ind w:left="567"/>
        <w:rPr>
          <w:rFonts w:ascii="Arial" w:hAnsi="Arial" w:cs="Arial"/>
          <w:sz w:val="20"/>
          <w:szCs w:val="20"/>
        </w:rPr>
      </w:pPr>
      <w:r w:rsidRPr="005D0022">
        <w:rPr>
          <w:rFonts w:ascii="Arial" w:hAnsi="Arial" w:cs="Arial"/>
          <w:sz w:val="20"/>
          <w:szCs w:val="20"/>
        </w:rPr>
        <w:t>Recurso referente à Prova objetiva, indicar:</w:t>
      </w:r>
    </w:p>
    <w:p w:rsidR="006F520F" w:rsidRPr="005D0022" w:rsidRDefault="006F520F" w:rsidP="006F520F">
      <w:pPr>
        <w:autoSpaceDE w:val="0"/>
        <w:autoSpaceDN w:val="0"/>
        <w:adjustRightInd w:val="0"/>
        <w:spacing w:line="480" w:lineRule="auto"/>
        <w:ind w:left="567"/>
        <w:rPr>
          <w:rFonts w:ascii="Arial" w:hAnsi="Arial" w:cs="Arial"/>
          <w:sz w:val="20"/>
          <w:szCs w:val="20"/>
        </w:rPr>
      </w:pPr>
      <w:r w:rsidRPr="005D0022">
        <w:rPr>
          <w:rFonts w:ascii="Arial" w:hAnsi="Arial" w:cs="Arial"/>
          <w:sz w:val="20"/>
          <w:szCs w:val="20"/>
        </w:rPr>
        <w:t>Nº da questão: ________</w:t>
      </w:r>
    </w:p>
    <w:p w:rsidR="006F520F" w:rsidRPr="005D0022" w:rsidRDefault="006F520F" w:rsidP="006F520F">
      <w:pPr>
        <w:autoSpaceDE w:val="0"/>
        <w:autoSpaceDN w:val="0"/>
        <w:adjustRightInd w:val="0"/>
        <w:spacing w:line="480" w:lineRule="auto"/>
        <w:ind w:left="567"/>
        <w:rPr>
          <w:rFonts w:ascii="Arial" w:hAnsi="Arial" w:cs="Arial"/>
          <w:sz w:val="20"/>
          <w:szCs w:val="20"/>
        </w:rPr>
      </w:pPr>
      <w:r w:rsidRPr="005D0022">
        <w:rPr>
          <w:rFonts w:ascii="Arial" w:hAnsi="Arial" w:cs="Arial"/>
          <w:sz w:val="20"/>
          <w:szCs w:val="20"/>
        </w:rPr>
        <w:t>Gabarito Preliminar/Oficial: ___</w:t>
      </w:r>
    </w:p>
    <w:p w:rsidR="006F520F" w:rsidRPr="005D0022" w:rsidRDefault="006F520F" w:rsidP="006F520F">
      <w:pPr>
        <w:autoSpaceDE w:val="0"/>
        <w:autoSpaceDN w:val="0"/>
        <w:adjustRightInd w:val="0"/>
        <w:spacing w:line="480" w:lineRule="auto"/>
        <w:ind w:left="567"/>
        <w:rPr>
          <w:rFonts w:ascii="Arial" w:hAnsi="Arial" w:cs="Arial"/>
          <w:sz w:val="20"/>
          <w:szCs w:val="20"/>
        </w:rPr>
      </w:pPr>
      <w:r w:rsidRPr="005D0022">
        <w:rPr>
          <w:rFonts w:ascii="Arial" w:hAnsi="Arial" w:cs="Arial"/>
          <w:sz w:val="20"/>
          <w:szCs w:val="20"/>
        </w:rPr>
        <w:t>Resposta do Recorrente: ___</w:t>
      </w:r>
    </w:p>
    <w:p w:rsidR="006F520F" w:rsidRPr="005D0022" w:rsidRDefault="006F520F" w:rsidP="006F520F">
      <w:pPr>
        <w:autoSpaceDE w:val="0"/>
        <w:autoSpaceDN w:val="0"/>
        <w:adjustRightInd w:val="0"/>
        <w:spacing w:line="480" w:lineRule="auto"/>
        <w:ind w:left="567"/>
        <w:rPr>
          <w:rFonts w:ascii="Arial" w:hAnsi="Arial" w:cs="Arial"/>
          <w:b/>
          <w:bCs/>
          <w:sz w:val="20"/>
          <w:szCs w:val="20"/>
        </w:rPr>
      </w:pPr>
      <w:r w:rsidRPr="005D0022">
        <w:rPr>
          <w:rFonts w:ascii="Arial" w:hAnsi="Arial" w:cs="Arial"/>
          <w:b/>
          <w:bCs/>
          <w:sz w:val="20"/>
          <w:szCs w:val="20"/>
        </w:rPr>
        <w:t>INSTRUÇÕES:</w:t>
      </w:r>
    </w:p>
    <w:p w:rsidR="006F520F" w:rsidRPr="005D0022" w:rsidRDefault="006F520F" w:rsidP="00975E5D">
      <w:pPr>
        <w:numPr>
          <w:ilvl w:val="0"/>
          <w:numId w:val="20"/>
        </w:numPr>
        <w:autoSpaceDE w:val="0"/>
        <w:autoSpaceDN w:val="0"/>
        <w:adjustRightInd w:val="0"/>
        <w:spacing w:line="360" w:lineRule="auto"/>
        <w:ind w:left="1281" w:hanging="357"/>
        <w:jc w:val="both"/>
        <w:rPr>
          <w:rFonts w:ascii="Arial" w:hAnsi="Arial" w:cs="Arial"/>
          <w:b/>
          <w:bCs/>
          <w:sz w:val="20"/>
          <w:szCs w:val="20"/>
        </w:rPr>
      </w:pPr>
      <w:r w:rsidRPr="005D0022">
        <w:rPr>
          <w:rFonts w:ascii="Arial" w:hAnsi="Arial" w:cs="Arial"/>
          <w:sz w:val="20"/>
          <w:szCs w:val="20"/>
        </w:rPr>
        <w:t>Preencher a Folha 1 e Folha 2, digitalizado ou escrito a mão (de forma clara e legível), de acordo com as especificações estabelecidas no Capitulo X. DOS RECURSOS - Edital 01/</w:t>
      </w:r>
      <w:r w:rsidR="00430772" w:rsidRPr="005D0022">
        <w:rPr>
          <w:rFonts w:ascii="Arial" w:hAnsi="Arial" w:cs="Arial"/>
          <w:sz w:val="20"/>
          <w:szCs w:val="20"/>
        </w:rPr>
        <w:t>2015</w:t>
      </w:r>
      <w:r w:rsidRPr="005D0022">
        <w:rPr>
          <w:rFonts w:ascii="Arial" w:hAnsi="Arial" w:cs="Arial"/>
          <w:sz w:val="20"/>
          <w:szCs w:val="20"/>
        </w:rPr>
        <w:t>.</w:t>
      </w:r>
    </w:p>
    <w:p w:rsidR="006F520F" w:rsidRPr="005D0022" w:rsidRDefault="006F520F" w:rsidP="00975E5D">
      <w:pPr>
        <w:numPr>
          <w:ilvl w:val="0"/>
          <w:numId w:val="20"/>
        </w:numPr>
        <w:autoSpaceDE w:val="0"/>
        <w:autoSpaceDN w:val="0"/>
        <w:adjustRightInd w:val="0"/>
        <w:spacing w:line="360" w:lineRule="auto"/>
        <w:ind w:left="1281" w:hanging="357"/>
        <w:jc w:val="both"/>
        <w:rPr>
          <w:rFonts w:ascii="Arial" w:hAnsi="Arial" w:cs="Arial"/>
          <w:sz w:val="20"/>
          <w:szCs w:val="20"/>
        </w:rPr>
      </w:pPr>
      <w:r w:rsidRPr="005D0022">
        <w:rPr>
          <w:rFonts w:ascii="Arial" w:hAnsi="Arial" w:cs="Arial"/>
          <w:sz w:val="20"/>
          <w:szCs w:val="20"/>
        </w:rPr>
        <w:t xml:space="preserve">Protocolar o Requerimento na </w:t>
      </w:r>
      <w:r w:rsidR="00256286" w:rsidRPr="005D0022">
        <w:rPr>
          <w:rFonts w:ascii="Arial" w:hAnsi="Arial" w:cs="Arial"/>
          <w:sz w:val="20"/>
          <w:szCs w:val="20"/>
        </w:rPr>
        <w:t>FUMSSAR</w:t>
      </w:r>
      <w:r w:rsidRPr="005D0022">
        <w:rPr>
          <w:rFonts w:ascii="Arial" w:hAnsi="Arial" w:cs="Arial"/>
          <w:sz w:val="20"/>
          <w:szCs w:val="20"/>
        </w:rPr>
        <w:t xml:space="preserve"> - Comissão Executiva </w:t>
      </w:r>
      <w:r w:rsidR="000C0413" w:rsidRPr="005D0022">
        <w:rPr>
          <w:rFonts w:ascii="Arial" w:hAnsi="Arial" w:cs="Arial"/>
          <w:sz w:val="20"/>
          <w:szCs w:val="20"/>
        </w:rPr>
        <w:t xml:space="preserve">do </w:t>
      </w:r>
      <w:r w:rsidR="006C09B6" w:rsidRPr="005D0022">
        <w:rPr>
          <w:rFonts w:ascii="Arial" w:hAnsi="Arial" w:cs="Arial"/>
          <w:sz w:val="20"/>
          <w:szCs w:val="20"/>
        </w:rPr>
        <w:t>CONCURSO</w:t>
      </w:r>
      <w:r w:rsidR="000C0413" w:rsidRPr="005D0022">
        <w:rPr>
          <w:rFonts w:ascii="Arial" w:hAnsi="Arial" w:cs="Arial"/>
          <w:sz w:val="20"/>
          <w:szCs w:val="20"/>
        </w:rPr>
        <w:t xml:space="preserve"> </w:t>
      </w:r>
      <w:r w:rsidR="00585DEC" w:rsidRPr="005D0022">
        <w:rPr>
          <w:rFonts w:ascii="Arial" w:hAnsi="Arial" w:cs="Arial"/>
          <w:sz w:val="20"/>
          <w:szCs w:val="20"/>
        </w:rPr>
        <w:t>PÚBLICO</w:t>
      </w:r>
      <w:r w:rsidRPr="005D0022">
        <w:rPr>
          <w:rFonts w:ascii="Arial" w:hAnsi="Arial" w:cs="Arial"/>
          <w:sz w:val="20"/>
          <w:szCs w:val="20"/>
        </w:rPr>
        <w:t xml:space="preserve">, </w:t>
      </w:r>
      <w:r w:rsidR="00256286" w:rsidRPr="005D0022">
        <w:rPr>
          <w:rFonts w:ascii="Arial" w:hAnsi="Arial" w:cs="Arial"/>
          <w:sz w:val="20"/>
          <w:szCs w:val="20"/>
        </w:rPr>
        <w:t xml:space="preserve">Rua </w:t>
      </w:r>
      <w:r w:rsidR="00E34A52" w:rsidRPr="005D0022">
        <w:rPr>
          <w:rFonts w:ascii="Arial" w:hAnsi="Arial" w:cs="Arial"/>
          <w:sz w:val="20"/>
          <w:szCs w:val="20"/>
        </w:rPr>
        <w:t>Francisco Timm, 480</w:t>
      </w:r>
      <w:r w:rsidRPr="005D0022">
        <w:rPr>
          <w:rFonts w:ascii="Arial" w:hAnsi="Arial" w:cs="Arial"/>
          <w:sz w:val="20"/>
          <w:szCs w:val="20"/>
        </w:rPr>
        <w:t xml:space="preserve">, </w:t>
      </w:r>
      <w:r w:rsidR="00256286" w:rsidRPr="005D0022">
        <w:rPr>
          <w:rFonts w:ascii="Arial" w:hAnsi="Arial" w:cs="Arial"/>
          <w:sz w:val="20"/>
          <w:szCs w:val="20"/>
        </w:rPr>
        <w:t>Santa Rosa</w:t>
      </w:r>
      <w:r w:rsidRPr="005D0022">
        <w:rPr>
          <w:rFonts w:ascii="Arial" w:hAnsi="Arial" w:cs="Arial"/>
          <w:sz w:val="20"/>
          <w:szCs w:val="20"/>
        </w:rPr>
        <w:t>/RS CEP 98.</w:t>
      </w:r>
      <w:r w:rsidR="00256286" w:rsidRPr="005D0022">
        <w:rPr>
          <w:rFonts w:ascii="Arial" w:hAnsi="Arial" w:cs="Arial"/>
          <w:sz w:val="20"/>
          <w:szCs w:val="20"/>
        </w:rPr>
        <w:t>900</w:t>
      </w:r>
      <w:r w:rsidRPr="005D0022">
        <w:rPr>
          <w:rFonts w:ascii="Arial" w:hAnsi="Arial" w:cs="Arial"/>
          <w:sz w:val="20"/>
          <w:szCs w:val="20"/>
        </w:rPr>
        <w:t>-000.</w:t>
      </w:r>
    </w:p>
    <w:p w:rsidR="006F520F" w:rsidRPr="005D0022" w:rsidRDefault="006F520F" w:rsidP="00975E5D">
      <w:pPr>
        <w:numPr>
          <w:ilvl w:val="0"/>
          <w:numId w:val="20"/>
        </w:numPr>
        <w:autoSpaceDE w:val="0"/>
        <w:autoSpaceDN w:val="0"/>
        <w:adjustRightInd w:val="0"/>
        <w:spacing w:line="360" w:lineRule="auto"/>
        <w:ind w:left="1281" w:hanging="357"/>
        <w:jc w:val="both"/>
        <w:rPr>
          <w:rFonts w:ascii="Arial" w:hAnsi="Arial" w:cs="Arial"/>
          <w:sz w:val="20"/>
          <w:szCs w:val="20"/>
        </w:rPr>
      </w:pPr>
      <w:r w:rsidRPr="005D0022">
        <w:rPr>
          <w:rFonts w:ascii="Arial" w:hAnsi="Arial" w:cs="Arial"/>
          <w:sz w:val="20"/>
          <w:szCs w:val="20"/>
        </w:rPr>
        <w:t>Os argumentos devem ser apresentados com fundamentação lógica e consistente.</w:t>
      </w:r>
    </w:p>
    <w:p w:rsidR="006F520F" w:rsidRPr="005D0022" w:rsidRDefault="006F520F" w:rsidP="00975E5D">
      <w:pPr>
        <w:numPr>
          <w:ilvl w:val="0"/>
          <w:numId w:val="20"/>
        </w:numPr>
        <w:autoSpaceDE w:val="0"/>
        <w:autoSpaceDN w:val="0"/>
        <w:adjustRightInd w:val="0"/>
        <w:spacing w:line="360" w:lineRule="auto"/>
        <w:ind w:left="1281" w:hanging="357"/>
        <w:jc w:val="both"/>
        <w:rPr>
          <w:rFonts w:ascii="Arial" w:hAnsi="Arial" w:cs="Arial"/>
          <w:sz w:val="20"/>
          <w:szCs w:val="20"/>
        </w:rPr>
      </w:pPr>
      <w:r w:rsidRPr="005D0022">
        <w:rPr>
          <w:rFonts w:ascii="Arial" w:hAnsi="Arial" w:cs="Arial"/>
          <w:sz w:val="20"/>
          <w:szCs w:val="20"/>
        </w:rPr>
        <w:t>Reproduzir este formulário em 02 (duas) vias, uma via será devolvida protocolada.</w:t>
      </w:r>
    </w:p>
    <w:p w:rsidR="006F520F" w:rsidRPr="005D0022" w:rsidRDefault="006F520F" w:rsidP="006F520F">
      <w:pPr>
        <w:autoSpaceDE w:val="0"/>
        <w:autoSpaceDN w:val="0"/>
        <w:adjustRightInd w:val="0"/>
        <w:spacing w:line="480" w:lineRule="auto"/>
        <w:ind w:left="567"/>
        <w:jc w:val="center"/>
        <w:rPr>
          <w:rFonts w:ascii="Arial" w:hAnsi="Arial" w:cs="Arial"/>
          <w:sz w:val="20"/>
          <w:szCs w:val="20"/>
        </w:rPr>
      </w:pPr>
    </w:p>
    <w:p w:rsidR="006F520F" w:rsidRPr="005D0022" w:rsidRDefault="006F520F" w:rsidP="006F520F">
      <w:pPr>
        <w:autoSpaceDE w:val="0"/>
        <w:autoSpaceDN w:val="0"/>
        <w:adjustRightInd w:val="0"/>
        <w:spacing w:line="480" w:lineRule="auto"/>
        <w:ind w:left="567"/>
        <w:jc w:val="center"/>
        <w:rPr>
          <w:rFonts w:ascii="Arial" w:hAnsi="Arial" w:cs="Arial"/>
          <w:sz w:val="20"/>
          <w:szCs w:val="20"/>
        </w:rPr>
      </w:pPr>
      <w:r w:rsidRPr="005D0022">
        <w:rPr>
          <w:rFonts w:ascii="Arial" w:hAnsi="Arial" w:cs="Arial"/>
          <w:sz w:val="20"/>
          <w:szCs w:val="20"/>
        </w:rPr>
        <w:t>Local/Data: Santa Rosa ____/____/____</w:t>
      </w:r>
    </w:p>
    <w:p w:rsidR="006F520F" w:rsidRPr="005D0022" w:rsidRDefault="006F520F" w:rsidP="006F520F">
      <w:pPr>
        <w:ind w:left="567"/>
        <w:jc w:val="center"/>
        <w:rPr>
          <w:rFonts w:ascii="Arial" w:hAnsi="Arial" w:cs="Arial"/>
          <w:sz w:val="20"/>
          <w:szCs w:val="20"/>
        </w:rPr>
      </w:pPr>
    </w:p>
    <w:p w:rsidR="006F520F" w:rsidRPr="005D0022" w:rsidRDefault="006F520F" w:rsidP="006F520F">
      <w:pPr>
        <w:ind w:left="567"/>
        <w:jc w:val="center"/>
        <w:rPr>
          <w:rFonts w:ascii="Arial" w:hAnsi="Arial" w:cs="Arial"/>
          <w:sz w:val="20"/>
          <w:szCs w:val="20"/>
        </w:rPr>
      </w:pPr>
      <w:r w:rsidRPr="005D0022">
        <w:rPr>
          <w:rFonts w:ascii="Arial" w:hAnsi="Arial" w:cs="Arial"/>
          <w:sz w:val="20"/>
          <w:szCs w:val="20"/>
        </w:rPr>
        <w:t>_____________________________</w:t>
      </w:r>
    </w:p>
    <w:p w:rsidR="006F520F" w:rsidRPr="005D0022" w:rsidRDefault="006F520F" w:rsidP="006F520F">
      <w:pPr>
        <w:ind w:left="567"/>
        <w:jc w:val="center"/>
        <w:rPr>
          <w:rFonts w:ascii="Arial" w:hAnsi="Arial" w:cs="Arial"/>
          <w:sz w:val="20"/>
          <w:szCs w:val="20"/>
        </w:rPr>
      </w:pPr>
      <w:r w:rsidRPr="005D0022">
        <w:rPr>
          <w:rFonts w:ascii="Arial" w:hAnsi="Arial" w:cs="Arial"/>
          <w:sz w:val="20"/>
          <w:szCs w:val="20"/>
        </w:rPr>
        <w:t>Assinatura do candidato</w:t>
      </w:r>
    </w:p>
    <w:p w:rsidR="006F520F" w:rsidRPr="005D0022" w:rsidRDefault="006F520F" w:rsidP="006F520F">
      <w:pPr>
        <w:ind w:left="567"/>
        <w:jc w:val="both"/>
        <w:rPr>
          <w:rFonts w:ascii="Arial" w:hAnsi="Arial" w:cs="Arial"/>
          <w:sz w:val="20"/>
          <w:szCs w:val="20"/>
        </w:rPr>
      </w:pPr>
    </w:p>
    <w:p w:rsidR="006F520F" w:rsidRPr="005D0022" w:rsidRDefault="006F520F" w:rsidP="006F520F">
      <w:pPr>
        <w:ind w:left="567"/>
        <w:jc w:val="both"/>
        <w:rPr>
          <w:rFonts w:ascii="Arial" w:hAnsi="Arial" w:cs="Arial"/>
          <w:sz w:val="20"/>
          <w:szCs w:val="20"/>
        </w:rPr>
      </w:pPr>
      <w:r w:rsidRPr="005D0022">
        <w:rPr>
          <w:rFonts w:ascii="Arial" w:hAnsi="Arial" w:cs="Arial"/>
          <w:sz w:val="20"/>
          <w:szCs w:val="20"/>
        </w:rPr>
        <w:t>_____________________________</w:t>
      </w:r>
    </w:p>
    <w:p w:rsidR="006F520F" w:rsidRPr="005D0022" w:rsidRDefault="006F520F" w:rsidP="006F520F">
      <w:pPr>
        <w:ind w:left="567"/>
        <w:jc w:val="both"/>
        <w:rPr>
          <w:rFonts w:ascii="Arial" w:hAnsi="Arial" w:cs="Arial"/>
          <w:b/>
          <w:sz w:val="20"/>
          <w:szCs w:val="20"/>
        </w:rPr>
      </w:pPr>
      <w:r w:rsidRPr="005D0022">
        <w:rPr>
          <w:rFonts w:ascii="Arial" w:hAnsi="Arial" w:cs="Arial"/>
          <w:sz w:val="20"/>
          <w:szCs w:val="20"/>
        </w:rPr>
        <w:t>Assinatura do Responsável p/recebimento</w:t>
      </w:r>
      <w:r w:rsidRPr="005D0022">
        <w:rPr>
          <w:rFonts w:ascii="Arial" w:hAnsi="Arial" w:cs="Arial"/>
          <w:b/>
          <w:sz w:val="20"/>
          <w:szCs w:val="20"/>
        </w:rPr>
        <w:t>.</w:t>
      </w:r>
    </w:p>
    <w:p w:rsidR="006F520F" w:rsidRPr="005D0022" w:rsidRDefault="006F520F" w:rsidP="006F520F">
      <w:pPr>
        <w:autoSpaceDE w:val="0"/>
        <w:autoSpaceDN w:val="0"/>
        <w:adjustRightInd w:val="0"/>
        <w:spacing w:line="480" w:lineRule="auto"/>
        <w:ind w:left="567"/>
        <w:jc w:val="center"/>
        <w:rPr>
          <w:rFonts w:ascii="Arial" w:hAnsi="Arial" w:cs="Arial"/>
          <w:b/>
          <w:bCs/>
          <w:sz w:val="20"/>
          <w:szCs w:val="20"/>
        </w:rPr>
      </w:pPr>
      <w:r w:rsidRPr="005D0022">
        <w:rPr>
          <w:rFonts w:ascii="Arial-BoldMT" w:hAnsi="Arial-BoldMT" w:cs="Arial-BoldMT"/>
          <w:b/>
          <w:bCs/>
          <w:sz w:val="20"/>
          <w:szCs w:val="20"/>
        </w:rPr>
        <w:br w:type="page"/>
      </w:r>
      <w:r w:rsidRPr="005D0022">
        <w:rPr>
          <w:rFonts w:ascii="Arial" w:hAnsi="Arial" w:cs="Arial"/>
          <w:b/>
          <w:bCs/>
          <w:sz w:val="20"/>
          <w:szCs w:val="20"/>
        </w:rPr>
        <w:lastRenderedPageBreak/>
        <w:t>REQUERIMENTO DE RECURSO</w:t>
      </w:r>
    </w:p>
    <w:p w:rsidR="006F520F" w:rsidRPr="005D0022" w:rsidRDefault="006F520F" w:rsidP="006F520F">
      <w:pPr>
        <w:autoSpaceDE w:val="0"/>
        <w:autoSpaceDN w:val="0"/>
        <w:adjustRightInd w:val="0"/>
        <w:spacing w:line="480" w:lineRule="auto"/>
        <w:ind w:left="567"/>
        <w:jc w:val="center"/>
        <w:rPr>
          <w:rFonts w:ascii="Arial" w:hAnsi="Arial" w:cs="Arial"/>
          <w:b/>
          <w:bCs/>
          <w:sz w:val="20"/>
          <w:szCs w:val="20"/>
        </w:rPr>
      </w:pPr>
      <w:r w:rsidRPr="005D0022">
        <w:rPr>
          <w:rFonts w:ascii="Arial" w:hAnsi="Arial" w:cs="Arial"/>
          <w:b/>
          <w:bCs/>
          <w:sz w:val="20"/>
          <w:szCs w:val="20"/>
        </w:rPr>
        <w:t>Folha 2</w:t>
      </w:r>
    </w:p>
    <w:p w:rsidR="006F520F" w:rsidRPr="005D0022" w:rsidRDefault="00585DEC" w:rsidP="006F520F">
      <w:pPr>
        <w:autoSpaceDE w:val="0"/>
        <w:autoSpaceDN w:val="0"/>
        <w:adjustRightInd w:val="0"/>
        <w:spacing w:line="480" w:lineRule="auto"/>
        <w:ind w:left="567"/>
        <w:jc w:val="center"/>
        <w:rPr>
          <w:rFonts w:ascii="Arial" w:hAnsi="Arial" w:cs="Arial"/>
          <w:b/>
          <w:sz w:val="20"/>
          <w:szCs w:val="20"/>
        </w:rPr>
      </w:pPr>
      <w:r w:rsidRPr="005D0022">
        <w:rPr>
          <w:rFonts w:ascii="Arial" w:hAnsi="Arial" w:cs="Arial"/>
          <w:b/>
          <w:sz w:val="20"/>
          <w:szCs w:val="20"/>
        </w:rPr>
        <w:t>CONCURSO PÚBLICO</w:t>
      </w:r>
      <w:r w:rsidR="00F84230" w:rsidRPr="005D0022">
        <w:rPr>
          <w:rFonts w:ascii="Arial" w:hAnsi="Arial" w:cs="Arial"/>
          <w:b/>
          <w:sz w:val="20"/>
          <w:szCs w:val="20"/>
        </w:rPr>
        <w:t>: 00</w:t>
      </w:r>
      <w:r w:rsidR="00235DEA" w:rsidRPr="005D0022">
        <w:rPr>
          <w:rFonts w:ascii="Arial" w:hAnsi="Arial" w:cs="Arial"/>
          <w:b/>
          <w:sz w:val="20"/>
          <w:szCs w:val="20"/>
        </w:rPr>
        <w:t>1</w:t>
      </w:r>
      <w:r w:rsidR="006F520F" w:rsidRPr="005D0022">
        <w:rPr>
          <w:rFonts w:ascii="Arial" w:hAnsi="Arial" w:cs="Arial"/>
          <w:b/>
          <w:sz w:val="20"/>
          <w:szCs w:val="20"/>
        </w:rPr>
        <w:t>/</w:t>
      </w:r>
      <w:r w:rsidR="00430772" w:rsidRPr="005D0022">
        <w:rPr>
          <w:rFonts w:ascii="Arial" w:hAnsi="Arial" w:cs="Arial"/>
          <w:b/>
          <w:sz w:val="20"/>
          <w:szCs w:val="20"/>
        </w:rPr>
        <w:t>2015</w:t>
      </w:r>
      <w:r w:rsidR="006F520F" w:rsidRPr="005D0022">
        <w:rPr>
          <w:rFonts w:ascii="Arial" w:hAnsi="Arial" w:cs="Arial"/>
          <w:b/>
          <w:sz w:val="20"/>
          <w:szCs w:val="20"/>
        </w:rPr>
        <w:t xml:space="preserve"> - Município/Órgão: Santa Rosa/FUMSSAR </w:t>
      </w:r>
    </w:p>
    <w:p w:rsidR="006F520F" w:rsidRPr="005D0022" w:rsidRDefault="006F520F" w:rsidP="006F520F">
      <w:pPr>
        <w:autoSpaceDE w:val="0"/>
        <w:autoSpaceDN w:val="0"/>
        <w:adjustRightInd w:val="0"/>
        <w:spacing w:line="480" w:lineRule="auto"/>
        <w:ind w:left="567"/>
        <w:jc w:val="center"/>
        <w:rPr>
          <w:rFonts w:ascii="Arial" w:hAnsi="Arial" w:cs="Arial"/>
          <w:sz w:val="20"/>
          <w:szCs w:val="20"/>
        </w:rPr>
      </w:pPr>
      <w:r w:rsidRPr="005D0022">
        <w:rPr>
          <w:rFonts w:ascii="Arial" w:hAnsi="Arial" w:cs="Arial"/>
          <w:sz w:val="20"/>
          <w:szCs w:val="20"/>
        </w:rPr>
        <w:t>Se for recurso de GABARITO DA PROVA OBJETIVA, indicar o nº da questão:_____________</w:t>
      </w:r>
    </w:p>
    <w:p w:rsidR="006F520F" w:rsidRPr="005D0022" w:rsidRDefault="006F520F" w:rsidP="006F520F">
      <w:pPr>
        <w:autoSpaceDE w:val="0"/>
        <w:autoSpaceDN w:val="0"/>
        <w:adjustRightInd w:val="0"/>
        <w:spacing w:line="480" w:lineRule="auto"/>
        <w:ind w:left="567"/>
        <w:jc w:val="center"/>
        <w:rPr>
          <w:rFonts w:ascii="Arial" w:hAnsi="Arial" w:cs="Arial"/>
          <w:i/>
          <w:iCs/>
          <w:sz w:val="20"/>
          <w:szCs w:val="20"/>
        </w:rPr>
      </w:pPr>
      <w:r w:rsidRPr="005D0022">
        <w:rPr>
          <w:rFonts w:ascii="Arial" w:hAnsi="Arial" w:cs="Arial"/>
          <w:i/>
          <w:iCs/>
          <w:sz w:val="20"/>
          <w:szCs w:val="20"/>
        </w:rPr>
        <w:t>Justificativa do candidato – Argumentações fundamentadas do Recurso.</w:t>
      </w:r>
    </w:p>
    <w:p w:rsidR="006F520F" w:rsidRPr="005D0022" w:rsidRDefault="006F520F" w:rsidP="006F520F">
      <w:pPr>
        <w:autoSpaceDE w:val="0"/>
        <w:autoSpaceDN w:val="0"/>
        <w:adjustRightInd w:val="0"/>
        <w:spacing w:line="480" w:lineRule="auto"/>
        <w:ind w:left="567"/>
        <w:jc w:val="both"/>
        <w:rPr>
          <w:rFonts w:ascii="Arial" w:hAnsi="Arial" w:cs="Arial"/>
          <w:sz w:val="20"/>
          <w:szCs w:val="20"/>
        </w:rPr>
      </w:pPr>
      <w:r w:rsidRPr="005D002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70C02" w:rsidRPr="005D0022">
        <w:rPr>
          <w:rFonts w:ascii="Arial" w:hAnsi="Arial" w:cs="Arial"/>
          <w:sz w:val="20"/>
          <w:szCs w:val="20"/>
        </w:rPr>
        <w:t>_______</w:t>
      </w:r>
      <w:r w:rsidRPr="005D0022">
        <w:rPr>
          <w:rFonts w:ascii="Arial" w:hAnsi="Arial" w:cs="Arial"/>
          <w:sz w:val="20"/>
          <w:szCs w:val="20"/>
        </w:rPr>
        <w:t>_______________________________________</w:t>
      </w:r>
    </w:p>
    <w:p w:rsidR="00D36C80" w:rsidRPr="005D0022" w:rsidRDefault="006F520F" w:rsidP="006F520F">
      <w:pPr>
        <w:spacing w:line="220" w:lineRule="exact"/>
        <w:ind w:left="180"/>
        <w:jc w:val="center"/>
        <w:rPr>
          <w:rFonts w:ascii="Arial" w:hAnsi="Arial" w:cs="Arial"/>
          <w:sz w:val="20"/>
          <w:szCs w:val="20"/>
        </w:rPr>
      </w:pPr>
      <w:r w:rsidRPr="005D0022">
        <w:rPr>
          <w:rFonts w:ascii="Arial" w:hAnsi="Arial" w:cs="Arial"/>
          <w:sz w:val="20"/>
          <w:szCs w:val="20"/>
        </w:rPr>
        <w:br w:type="page"/>
      </w:r>
    </w:p>
    <w:p w:rsidR="001F049C" w:rsidRPr="005D0022" w:rsidRDefault="001F049C" w:rsidP="00B858EB">
      <w:pPr>
        <w:spacing w:line="360" w:lineRule="auto"/>
        <w:jc w:val="center"/>
        <w:rPr>
          <w:rFonts w:ascii="Arial" w:hAnsi="Arial" w:cs="Arial"/>
          <w:b/>
          <w:sz w:val="20"/>
          <w:szCs w:val="20"/>
        </w:rPr>
      </w:pPr>
      <w:r w:rsidRPr="005D0022">
        <w:rPr>
          <w:rFonts w:ascii="Arial" w:hAnsi="Arial" w:cs="Arial"/>
          <w:b/>
          <w:sz w:val="20"/>
          <w:szCs w:val="20"/>
          <w:u w:val="single"/>
        </w:rPr>
        <w:lastRenderedPageBreak/>
        <w:t>ANEXO V</w:t>
      </w:r>
      <w:r w:rsidRPr="005D0022">
        <w:rPr>
          <w:rFonts w:ascii="Arial" w:hAnsi="Arial" w:cs="Arial"/>
          <w:b/>
          <w:sz w:val="20"/>
          <w:szCs w:val="20"/>
        </w:rPr>
        <w:t xml:space="preserve"> </w:t>
      </w:r>
    </w:p>
    <w:p w:rsidR="001F049C" w:rsidRPr="005D0022" w:rsidRDefault="001F049C" w:rsidP="00B858EB">
      <w:pPr>
        <w:spacing w:line="360" w:lineRule="auto"/>
        <w:jc w:val="center"/>
        <w:rPr>
          <w:rFonts w:ascii="Arial" w:hAnsi="Arial" w:cs="Arial"/>
          <w:b/>
          <w:sz w:val="20"/>
          <w:szCs w:val="20"/>
        </w:rPr>
      </w:pPr>
      <w:r w:rsidRPr="005D0022">
        <w:rPr>
          <w:rFonts w:ascii="Arial" w:hAnsi="Arial" w:cs="Arial"/>
          <w:b/>
          <w:sz w:val="20"/>
          <w:szCs w:val="20"/>
        </w:rPr>
        <w:t>RELAÇÃO DE TÍTULOS APRESENTADOS</w:t>
      </w:r>
    </w:p>
    <w:p w:rsidR="001F049C" w:rsidRPr="005D0022" w:rsidRDefault="001F049C" w:rsidP="00B858EB">
      <w:pPr>
        <w:spacing w:line="360" w:lineRule="auto"/>
        <w:jc w:val="center"/>
        <w:rPr>
          <w:rFonts w:ascii="Arial" w:hAnsi="Arial" w:cs="Arial"/>
          <w:b/>
          <w:sz w:val="20"/>
          <w:szCs w:val="20"/>
        </w:rPr>
      </w:pPr>
      <w:r w:rsidRPr="005D0022">
        <w:rPr>
          <w:rFonts w:ascii="Arial" w:hAnsi="Arial" w:cs="Arial"/>
          <w:b/>
          <w:sz w:val="20"/>
          <w:szCs w:val="20"/>
        </w:rPr>
        <w:t>PROVA DE TÍTULOS PARA OS CARGOS DE NÍVEL SUPERIOR</w:t>
      </w:r>
    </w:p>
    <w:p w:rsidR="001F049C" w:rsidRPr="005D0022" w:rsidRDefault="001F049C" w:rsidP="001F049C">
      <w:pPr>
        <w:jc w:val="center"/>
        <w:rPr>
          <w:rFonts w:ascii="Arial" w:hAnsi="Arial" w:cs="Arial"/>
          <w:b/>
          <w:sz w:val="20"/>
          <w:szCs w:val="20"/>
        </w:rPr>
      </w:pPr>
      <w:r w:rsidRPr="005D0022">
        <w:rPr>
          <w:rFonts w:ascii="Arial" w:hAnsi="Arial" w:cs="Arial"/>
          <w:b/>
          <w:sz w:val="20"/>
          <w:szCs w:val="20"/>
        </w:rPr>
        <w:t xml:space="preserve">Período de entrega: </w:t>
      </w:r>
      <w:r w:rsidR="006D4AB5" w:rsidRPr="005D0022">
        <w:rPr>
          <w:rFonts w:ascii="Arial" w:hAnsi="Arial" w:cs="Arial"/>
          <w:sz w:val="20"/>
          <w:szCs w:val="20"/>
        </w:rPr>
        <w:t xml:space="preserve">13 </w:t>
      </w:r>
      <w:r w:rsidR="00F00F19">
        <w:rPr>
          <w:rFonts w:ascii="Arial" w:hAnsi="Arial" w:cs="Arial"/>
          <w:sz w:val="20"/>
          <w:szCs w:val="20"/>
        </w:rPr>
        <w:t>a</w:t>
      </w:r>
      <w:r w:rsidR="006D4AB5" w:rsidRPr="005D0022">
        <w:rPr>
          <w:rFonts w:ascii="Arial" w:hAnsi="Arial" w:cs="Arial"/>
          <w:sz w:val="20"/>
          <w:szCs w:val="20"/>
        </w:rPr>
        <w:t xml:space="preserve"> 15/10</w:t>
      </w:r>
      <w:r w:rsidR="00B858EB" w:rsidRPr="005D0022">
        <w:rPr>
          <w:rFonts w:ascii="Arial" w:hAnsi="Arial" w:cs="Arial"/>
          <w:sz w:val="20"/>
          <w:szCs w:val="20"/>
        </w:rPr>
        <w:t>/2015</w:t>
      </w:r>
      <w:r w:rsidRPr="005D0022">
        <w:rPr>
          <w:rFonts w:ascii="Arial" w:hAnsi="Arial" w:cs="Arial"/>
          <w:b/>
          <w:sz w:val="20"/>
          <w:szCs w:val="20"/>
        </w:rPr>
        <w:t>.</w:t>
      </w:r>
    </w:p>
    <w:tbl>
      <w:tblPr>
        <w:tblStyle w:val="Tabelacomgrade"/>
        <w:tblW w:w="10826" w:type="dxa"/>
        <w:tblInd w:w="245" w:type="dxa"/>
        <w:tblCellMar>
          <w:left w:w="103" w:type="dxa"/>
        </w:tblCellMar>
        <w:tblLook w:val="04A0" w:firstRow="1" w:lastRow="0" w:firstColumn="1" w:lastColumn="0" w:noHBand="0" w:noVBand="1"/>
      </w:tblPr>
      <w:tblGrid>
        <w:gridCol w:w="10826"/>
      </w:tblGrid>
      <w:tr w:rsidR="001F049C" w:rsidRPr="005D0022" w:rsidTr="001D1718">
        <w:trPr>
          <w:trHeight w:hRule="exact" w:val="567"/>
        </w:trPr>
        <w:tc>
          <w:tcPr>
            <w:tcW w:w="10826" w:type="dxa"/>
            <w:shd w:val="clear" w:color="auto" w:fill="auto"/>
            <w:tcMar>
              <w:left w:w="103" w:type="dxa"/>
            </w:tcMar>
            <w:vAlign w:val="center"/>
          </w:tcPr>
          <w:p w:rsidR="001F049C" w:rsidRPr="005D0022" w:rsidRDefault="001F049C" w:rsidP="001D1718">
            <w:pPr>
              <w:spacing w:line="360" w:lineRule="auto"/>
              <w:rPr>
                <w:rFonts w:ascii="Arial" w:hAnsi="Arial" w:cs="Arial"/>
                <w:sz w:val="20"/>
                <w:szCs w:val="20"/>
              </w:rPr>
            </w:pPr>
            <w:r w:rsidRPr="005D0022">
              <w:rPr>
                <w:rFonts w:ascii="Arial" w:hAnsi="Arial" w:cs="Arial"/>
                <w:b/>
                <w:sz w:val="20"/>
                <w:szCs w:val="20"/>
                <w:u w:val="single"/>
              </w:rPr>
              <w:t>CARGO</w:t>
            </w:r>
            <w:r w:rsidRPr="005D0022">
              <w:rPr>
                <w:rFonts w:ascii="Arial" w:hAnsi="Arial" w:cs="Arial"/>
                <w:sz w:val="20"/>
                <w:szCs w:val="20"/>
              </w:rPr>
              <w:t xml:space="preserve">:____________________________________________ </w:t>
            </w:r>
            <w:r w:rsidRPr="005D0022">
              <w:rPr>
                <w:rFonts w:ascii="Arial" w:hAnsi="Arial" w:cs="Arial"/>
                <w:b/>
                <w:sz w:val="20"/>
                <w:szCs w:val="20"/>
                <w:u w:val="single"/>
              </w:rPr>
              <w:t>Nº INSCRIÇÃO</w:t>
            </w:r>
            <w:r w:rsidRPr="005D0022">
              <w:rPr>
                <w:rFonts w:ascii="Arial" w:hAnsi="Arial" w:cs="Arial"/>
                <w:sz w:val="20"/>
                <w:szCs w:val="20"/>
              </w:rPr>
              <w:t>:_______</w:t>
            </w:r>
          </w:p>
          <w:p w:rsidR="001F049C" w:rsidRPr="005D0022" w:rsidRDefault="001F049C" w:rsidP="001D1718">
            <w:pPr>
              <w:spacing w:line="360" w:lineRule="auto"/>
              <w:rPr>
                <w:rFonts w:ascii="Arial" w:hAnsi="Arial" w:cs="Arial"/>
                <w:sz w:val="20"/>
                <w:szCs w:val="20"/>
              </w:rPr>
            </w:pPr>
            <w:r w:rsidRPr="005D0022">
              <w:rPr>
                <w:rFonts w:ascii="Arial" w:hAnsi="Arial" w:cs="Arial"/>
                <w:b/>
                <w:sz w:val="20"/>
                <w:szCs w:val="20"/>
                <w:u w:val="single"/>
              </w:rPr>
              <w:t>Nome do Candidato</w:t>
            </w:r>
            <w:r w:rsidRPr="005D0022">
              <w:rPr>
                <w:rFonts w:ascii="Arial" w:hAnsi="Arial" w:cs="Arial"/>
                <w:sz w:val="20"/>
                <w:szCs w:val="20"/>
              </w:rPr>
              <w:t xml:space="preserve">: </w:t>
            </w:r>
          </w:p>
        </w:tc>
      </w:tr>
      <w:tr w:rsidR="001F049C" w:rsidRPr="005D0022" w:rsidTr="001D1718">
        <w:trPr>
          <w:trHeight w:hRule="exact" w:val="721"/>
        </w:trPr>
        <w:tc>
          <w:tcPr>
            <w:tcW w:w="10826" w:type="dxa"/>
            <w:shd w:val="clear" w:color="auto" w:fill="auto"/>
            <w:tcMar>
              <w:left w:w="103" w:type="dxa"/>
            </w:tcMar>
          </w:tcPr>
          <w:p w:rsidR="001F049C" w:rsidRPr="005D0022" w:rsidRDefault="001F049C" w:rsidP="001D1718">
            <w:pPr>
              <w:spacing w:before="40"/>
              <w:rPr>
                <w:rFonts w:ascii="Arial" w:hAnsi="Arial" w:cs="Arial"/>
                <w:sz w:val="20"/>
                <w:szCs w:val="20"/>
              </w:rPr>
            </w:pPr>
            <w:r w:rsidRPr="005D0022">
              <w:rPr>
                <w:rFonts w:ascii="Arial" w:hAnsi="Arial" w:cs="Arial"/>
                <w:sz w:val="20"/>
                <w:szCs w:val="20"/>
              </w:rPr>
              <w:t>Títulos que Habilita ao Cargo: ____________________________________________________</w:t>
            </w:r>
          </w:p>
          <w:p w:rsidR="001F049C" w:rsidRPr="005D0022" w:rsidRDefault="001F049C" w:rsidP="001D1718">
            <w:pPr>
              <w:spacing w:before="40"/>
              <w:rPr>
                <w:rFonts w:ascii="Arial" w:hAnsi="Arial" w:cs="Arial"/>
                <w:sz w:val="20"/>
                <w:szCs w:val="20"/>
              </w:rPr>
            </w:pPr>
            <w:r w:rsidRPr="005D0022">
              <w:rPr>
                <w:rFonts w:ascii="Arial" w:hAnsi="Arial" w:cs="Arial"/>
                <w:sz w:val="20"/>
                <w:szCs w:val="20"/>
              </w:rPr>
              <w:t xml:space="preserve">(Título </w:t>
            </w:r>
            <w:r w:rsidRPr="005D0022">
              <w:rPr>
                <w:rFonts w:ascii="Arial" w:hAnsi="Arial" w:cs="Arial"/>
                <w:b/>
                <w:sz w:val="20"/>
                <w:szCs w:val="20"/>
                <w:u w:val="single"/>
              </w:rPr>
              <w:t>não</w:t>
            </w:r>
            <w:r w:rsidRPr="005D0022">
              <w:rPr>
                <w:rFonts w:ascii="Arial" w:hAnsi="Arial" w:cs="Arial"/>
                <w:sz w:val="20"/>
                <w:szCs w:val="20"/>
              </w:rPr>
              <w:t xml:space="preserve"> será pontuado, </w:t>
            </w:r>
            <w:r w:rsidRPr="005D0022">
              <w:rPr>
                <w:rFonts w:ascii="Arial" w:hAnsi="Arial" w:cs="Arial"/>
                <w:b/>
                <w:sz w:val="20"/>
                <w:szCs w:val="20"/>
                <w:u w:val="single"/>
                <w:shd w:val="clear" w:color="auto" w:fill="C0C0C0"/>
              </w:rPr>
              <w:t>não</w:t>
            </w:r>
            <w:r w:rsidRPr="005D0022">
              <w:rPr>
                <w:rFonts w:ascii="Arial" w:hAnsi="Arial" w:cs="Arial"/>
                <w:b/>
                <w:sz w:val="20"/>
                <w:szCs w:val="20"/>
                <w:shd w:val="clear" w:color="auto" w:fill="C0C0C0"/>
              </w:rPr>
              <w:t xml:space="preserve"> deve ser entregue, </w:t>
            </w:r>
            <w:r w:rsidRPr="005D0022">
              <w:rPr>
                <w:rFonts w:ascii="Arial" w:hAnsi="Arial" w:cs="Arial"/>
                <w:b/>
                <w:sz w:val="20"/>
                <w:szCs w:val="20"/>
                <w:u w:val="single"/>
                <w:shd w:val="clear" w:color="auto" w:fill="C0C0C0"/>
              </w:rPr>
              <w:t>somente descrever</w:t>
            </w:r>
            <w:r w:rsidRPr="005D0022">
              <w:rPr>
                <w:rFonts w:ascii="Arial" w:hAnsi="Arial" w:cs="Arial"/>
                <w:sz w:val="20"/>
                <w:szCs w:val="20"/>
              </w:rPr>
              <w:t>).</w:t>
            </w:r>
          </w:p>
        </w:tc>
      </w:tr>
      <w:tr w:rsidR="001F049C" w:rsidRPr="005D0022" w:rsidTr="003525F7">
        <w:trPr>
          <w:trHeight w:hRule="exact" w:val="678"/>
        </w:trPr>
        <w:tc>
          <w:tcPr>
            <w:tcW w:w="10826" w:type="dxa"/>
            <w:shd w:val="clear" w:color="auto" w:fill="auto"/>
            <w:tcMar>
              <w:left w:w="103" w:type="dxa"/>
            </w:tcMar>
            <w:vAlign w:val="center"/>
          </w:tcPr>
          <w:p w:rsidR="001F049C" w:rsidRPr="005D0022" w:rsidRDefault="001F049C" w:rsidP="001D1718">
            <w:pPr>
              <w:spacing w:before="40"/>
              <w:rPr>
                <w:rFonts w:ascii="Arial" w:hAnsi="Arial" w:cs="Arial"/>
                <w:sz w:val="20"/>
                <w:szCs w:val="20"/>
              </w:rPr>
            </w:pPr>
            <w:r w:rsidRPr="005D0022">
              <w:rPr>
                <w:rFonts w:ascii="Arial" w:hAnsi="Arial" w:cs="Arial"/>
                <w:sz w:val="20"/>
                <w:szCs w:val="20"/>
              </w:rPr>
              <w:t xml:space="preserve">Diploma </w:t>
            </w:r>
            <w:r w:rsidRPr="005D0022">
              <w:rPr>
                <w:rFonts w:ascii="Arial" w:hAnsi="Arial" w:cs="Arial"/>
                <w:b/>
                <w:sz w:val="20"/>
                <w:szCs w:val="20"/>
              </w:rPr>
              <w:t>Doutorado</w:t>
            </w:r>
            <w:r w:rsidRPr="005D0022">
              <w:rPr>
                <w:rFonts w:ascii="Arial" w:hAnsi="Arial" w:cs="Arial"/>
                <w:sz w:val="20"/>
                <w:szCs w:val="20"/>
              </w:rPr>
              <w:t>, na área:</w:t>
            </w:r>
          </w:p>
          <w:p w:rsidR="001F049C" w:rsidRPr="005D0022" w:rsidRDefault="001F049C" w:rsidP="003525F7">
            <w:pPr>
              <w:spacing w:before="40"/>
              <w:rPr>
                <w:rFonts w:ascii="Arial" w:hAnsi="Arial" w:cs="Arial"/>
                <w:sz w:val="20"/>
                <w:szCs w:val="20"/>
              </w:rPr>
            </w:pPr>
            <w:r w:rsidRPr="005D0022">
              <w:rPr>
                <w:rFonts w:ascii="Arial" w:hAnsi="Arial" w:cs="Arial"/>
                <w:sz w:val="20"/>
                <w:szCs w:val="20"/>
              </w:rPr>
              <w:t>1. _______________________________________________________________________________ Pontuação:____</w:t>
            </w:r>
          </w:p>
        </w:tc>
      </w:tr>
      <w:tr w:rsidR="001F049C" w:rsidRPr="005D0022" w:rsidTr="003525F7">
        <w:trPr>
          <w:trHeight w:hRule="exact" w:val="702"/>
        </w:trPr>
        <w:tc>
          <w:tcPr>
            <w:tcW w:w="10826" w:type="dxa"/>
            <w:shd w:val="clear" w:color="auto" w:fill="auto"/>
            <w:tcMar>
              <w:left w:w="103" w:type="dxa"/>
            </w:tcMar>
            <w:vAlign w:val="center"/>
          </w:tcPr>
          <w:p w:rsidR="001F049C" w:rsidRPr="005D0022" w:rsidRDefault="001F049C" w:rsidP="001D1718">
            <w:pPr>
              <w:spacing w:before="40"/>
              <w:rPr>
                <w:rFonts w:ascii="Arial" w:hAnsi="Arial" w:cs="Arial"/>
                <w:sz w:val="20"/>
                <w:szCs w:val="20"/>
              </w:rPr>
            </w:pPr>
            <w:r w:rsidRPr="005D0022">
              <w:rPr>
                <w:rFonts w:ascii="Arial" w:hAnsi="Arial" w:cs="Arial"/>
                <w:sz w:val="20"/>
                <w:szCs w:val="20"/>
              </w:rPr>
              <w:t xml:space="preserve">Diploma </w:t>
            </w:r>
            <w:r w:rsidRPr="005D0022">
              <w:rPr>
                <w:rFonts w:ascii="Arial" w:hAnsi="Arial" w:cs="Arial"/>
                <w:b/>
                <w:sz w:val="20"/>
                <w:szCs w:val="20"/>
              </w:rPr>
              <w:t>Mestrado</w:t>
            </w:r>
            <w:r w:rsidRPr="005D0022">
              <w:rPr>
                <w:rFonts w:ascii="Arial" w:hAnsi="Arial" w:cs="Arial"/>
                <w:sz w:val="20"/>
                <w:szCs w:val="20"/>
              </w:rPr>
              <w:t>, na área:</w:t>
            </w:r>
          </w:p>
          <w:p w:rsidR="001F049C" w:rsidRPr="005D0022" w:rsidRDefault="001F049C" w:rsidP="008E4A79">
            <w:pPr>
              <w:spacing w:before="40"/>
              <w:rPr>
                <w:rFonts w:ascii="Arial" w:hAnsi="Arial" w:cs="Arial"/>
                <w:sz w:val="20"/>
                <w:szCs w:val="20"/>
              </w:rPr>
            </w:pPr>
            <w:r w:rsidRPr="005D0022">
              <w:rPr>
                <w:rFonts w:ascii="Arial" w:hAnsi="Arial" w:cs="Arial"/>
                <w:sz w:val="20"/>
                <w:szCs w:val="20"/>
              </w:rPr>
              <w:t>2. _______________________________________________________________________________ Pontuação:____</w:t>
            </w:r>
          </w:p>
        </w:tc>
      </w:tr>
      <w:tr w:rsidR="001F049C" w:rsidRPr="005D0022" w:rsidTr="003525F7">
        <w:trPr>
          <w:trHeight w:hRule="exact" w:val="711"/>
        </w:trPr>
        <w:tc>
          <w:tcPr>
            <w:tcW w:w="10826" w:type="dxa"/>
            <w:shd w:val="clear" w:color="auto" w:fill="auto"/>
            <w:tcMar>
              <w:left w:w="103" w:type="dxa"/>
            </w:tcMar>
            <w:vAlign w:val="center"/>
          </w:tcPr>
          <w:p w:rsidR="001F049C" w:rsidRPr="005D0022" w:rsidRDefault="00B0186A" w:rsidP="001D1718">
            <w:pPr>
              <w:spacing w:before="40"/>
              <w:rPr>
                <w:rFonts w:ascii="Arial" w:hAnsi="Arial" w:cs="Arial"/>
                <w:sz w:val="20"/>
                <w:szCs w:val="20"/>
              </w:rPr>
            </w:pPr>
            <w:r w:rsidRPr="005D0022">
              <w:rPr>
                <w:rFonts w:ascii="Arial" w:hAnsi="Arial" w:cs="Arial"/>
                <w:sz w:val="20"/>
                <w:szCs w:val="20"/>
              </w:rPr>
              <w:t xml:space="preserve">Diploma de </w:t>
            </w:r>
            <w:r w:rsidR="00F85EA8" w:rsidRPr="005D0022">
              <w:rPr>
                <w:rFonts w:ascii="Arial" w:hAnsi="Arial" w:cs="Arial"/>
                <w:sz w:val="20"/>
                <w:szCs w:val="20"/>
              </w:rPr>
              <w:t>Pós Graduação Lato/Sensu – Modalidade Residência</w:t>
            </w:r>
            <w:r w:rsidR="001F049C" w:rsidRPr="005D0022">
              <w:rPr>
                <w:rFonts w:ascii="Arial" w:hAnsi="Arial" w:cs="Arial"/>
                <w:sz w:val="20"/>
                <w:szCs w:val="20"/>
              </w:rPr>
              <w:t>, na área:</w:t>
            </w:r>
          </w:p>
          <w:p w:rsidR="001F049C" w:rsidRPr="005D0022" w:rsidRDefault="001F049C" w:rsidP="008E4A79">
            <w:pPr>
              <w:spacing w:before="40"/>
              <w:rPr>
                <w:rFonts w:ascii="Arial" w:hAnsi="Arial" w:cs="Arial"/>
                <w:sz w:val="20"/>
                <w:szCs w:val="20"/>
              </w:rPr>
            </w:pPr>
            <w:r w:rsidRPr="005D0022">
              <w:rPr>
                <w:rFonts w:ascii="Arial" w:hAnsi="Arial" w:cs="Arial"/>
                <w:sz w:val="20"/>
                <w:szCs w:val="20"/>
              </w:rPr>
              <w:t>3. ______________________________________________________________________________ Pontuação:_____</w:t>
            </w:r>
          </w:p>
        </w:tc>
      </w:tr>
      <w:tr w:rsidR="00F85EA8" w:rsidRPr="005D0022" w:rsidTr="003525F7">
        <w:trPr>
          <w:trHeight w:hRule="exact" w:val="707"/>
        </w:trPr>
        <w:tc>
          <w:tcPr>
            <w:tcW w:w="10826" w:type="dxa"/>
            <w:shd w:val="clear" w:color="auto" w:fill="auto"/>
            <w:tcMar>
              <w:left w:w="103" w:type="dxa"/>
            </w:tcMar>
            <w:vAlign w:val="center"/>
          </w:tcPr>
          <w:p w:rsidR="00F85EA8" w:rsidRPr="005D0022" w:rsidRDefault="00B0186A" w:rsidP="00F85EA8">
            <w:pPr>
              <w:spacing w:before="40"/>
              <w:rPr>
                <w:rFonts w:ascii="Arial" w:hAnsi="Arial" w:cs="Arial"/>
                <w:sz w:val="20"/>
                <w:szCs w:val="20"/>
              </w:rPr>
            </w:pPr>
            <w:r w:rsidRPr="005D0022">
              <w:rPr>
                <w:rFonts w:ascii="Arial" w:hAnsi="Arial" w:cs="Arial"/>
                <w:sz w:val="20"/>
                <w:szCs w:val="20"/>
              </w:rPr>
              <w:t xml:space="preserve">Diploma de </w:t>
            </w:r>
            <w:r w:rsidR="00F85EA8" w:rsidRPr="005D0022">
              <w:rPr>
                <w:rFonts w:ascii="Arial" w:hAnsi="Arial" w:cs="Arial"/>
                <w:sz w:val="20"/>
                <w:szCs w:val="20"/>
              </w:rPr>
              <w:t>Pós Graduação Lato/Sensu, na área:</w:t>
            </w:r>
          </w:p>
          <w:p w:rsidR="00F85EA8" w:rsidRPr="005D0022" w:rsidRDefault="00F85EA8" w:rsidP="008E4A79">
            <w:pPr>
              <w:spacing w:before="40"/>
              <w:rPr>
                <w:rFonts w:ascii="Arial" w:hAnsi="Arial" w:cs="Arial"/>
                <w:sz w:val="20"/>
                <w:szCs w:val="20"/>
              </w:rPr>
            </w:pPr>
            <w:r w:rsidRPr="005D0022">
              <w:rPr>
                <w:rFonts w:ascii="Arial" w:hAnsi="Arial" w:cs="Arial"/>
                <w:sz w:val="20"/>
                <w:szCs w:val="20"/>
              </w:rPr>
              <w:t>4. ______________________________________________________________________________ Pontuação:_____</w:t>
            </w:r>
          </w:p>
        </w:tc>
      </w:tr>
      <w:tr w:rsidR="001F049C" w:rsidRPr="005D0022" w:rsidTr="001D1718">
        <w:trPr>
          <w:trHeight w:val="1134"/>
        </w:trPr>
        <w:tc>
          <w:tcPr>
            <w:tcW w:w="10826" w:type="dxa"/>
            <w:shd w:val="clear" w:color="auto" w:fill="auto"/>
            <w:tcMar>
              <w:left w:w="103" w:type="dxa"/>
            </w:tcMar>
            <w:vAlign w:val="center"/>
          </w:tcPr>
          <w:p w:rsidR="001F049C" w:rsidRPr="005D0022" w:rsidRDefault="00B0186A" w:rsidP="001D1718">
            <w:pPr>
              <w:spacing w:before="40"/>
              <w:rPr>
                <w:rFonts w:ascii="Arial" w:hAnsi="Arial" w:cs="Arial"/>
                <w:sz w:val="20"/>
                <w:szCs w:val="20"/>
              </w:rPr>
            </w:pPr>
            <w:r w:rsidRPr="005D0022">
              <w:rPr>
                <w:rFonts w:ascii="Arial" w:hAnsi="Arial" w:cs="Arial"/>
                <w:sz w:val="20"/>
                <w:szCs w:val="20"/>
              </w:rPr>
              <w:t xml:space="preserve">Certificado de </w:t>
            </w:r>
            <w:r w:rsidR="001F049C" w:rsidRPr="005D0022">
              <w:rPr>
                <w:rFonts w:ascii="Arial" w:hAnsi="Arial" w:cs="Arial"/>
                <w:sz w:val="20"/>
                <w:szCs w:val="20"/>
              </w:rPr>
              <w:t xml:space="preserve">Curso </w:t>
            </w:r>
            <w:r w:rsidR="0060548E" w:rsidRPr="005D0022">
              <w:rPr>
                <w:rFonts w:ascii="Arial" w:hAnsi="Arial" w:cs="Arial"/>
                <w:b/>
                <w:sz w:val="20"/>
                <w:szCs w:val="20"/>
              </w:rPr>
              <w:t>com 300</w:t>
            </w:r>
            <w:r w:rsidR="001F049C" w:rsidRPr="005D0022">
              <w:rPr>
                <w:rFonts w:ascii="Arial" w:hAnsi="Arial" w:cs="Arial"/>
                <w:b/>
                <w:sz w:val="20"/>
                <w:szCs w:val="20"/>
              </w:rPr>
              <w:t xml:space="preserve"> horas</w:t>
            </w:r>
            <w:r w:rsidR="0060548E" w:rsidRPr="005D0022">
              <w:rPr>
                <w:rFonts w:ascii="Arial" w:hAnsi="Arial" w:cs="Arial"/>
                <w:b/>
                <w:sz w:val="20"/>
                <w:szCs w:val="20"/>
              </w:rPr>
              <w:t xml:space="preserve"> ou mais</w:t>
            </w:r>
            <w:r w:rsidR="001F049C" w:rsidRPr="005D0022">
              <w:rPr>
                <w:rFonts w:ascii="Arial" w:hAnsi="Arial" w:cs="Arial"/>
                <w:sz w:val="20"/>
                <w:szCs w:val="20"/>
              </w:rPr>
              <w:t xml:space="preserve">: Específicos na área, obtidos após </w:t>
            </w:r>
            <w:r w:rsidR="00B957E0" w:rsidRPr="005D0022">
              <w:rPr>
                <w:rFonts w:ascii="Arial" w:hAnsi="Arial" w:cs="Arial"/>
                <w:sz w:val="20"/>
                <w:szCs w:val="20"/>
              </w:rPr>
              <w:t>19/07</w:t>
            </w:r>
            <w:r w:rsidR="001F049C" w:rsidRPr="005D0022">
              <w:rPr>
                <w:rFonts w:ascii="Arial" w:hAnsi="Arial" w:cs="Arial"/>
                <w:sz w:val="20"/>
                <w:szCs w:val="20"/>
              </w:rPr>
              <w:t>/2010:</w:t>
            </w:r>
          </w:p>
          <w:p w:rsidR="001F049C" w:rsidRPr="005D0022" w:rsidRDefault="0060548E" w:rsidP="001D1718">
            <w:pPr>
              <w:spacing w:before="40"/>
              <w:rPr>
                <w:rFonts w:ascii="Arial" w:hAnsi="Arial" w:cs="Arial"/>
                <w:sz w:val="20"/>
                <w:szCs w:val="20"/>
              </w:rPr>
            </w:pPr>
            <w:r w:rsidRPr="005D0022">
              <w:rPr>
                <w:rFonts w:ascii="Arial" w:hAnsi="Arial" w:cs="Arial"/>
                <w:sz w:val="20"/>
                <w:szCs w:val="20"/>
              </w:rPr>
              <w:t>5</w:t>
            </w:r>
            <w:r w:rsidR="001F049C" w:rsidRPr="005D0022">
              <w:rPr>
                <w:rFonts w:ascii="Arial" w:hAnsi="Arial" w:cs="Arial"/>
                <w:sz w:val="20"/>
                <w:szCs w:val="20"/>
              </w:rPr>
              <w:t>. ______________________________________________________________________________ Pontuação:_____</w:t>
            </w:r>
          </w:p>
          <w:p w:rsidR="001F049C" w:rsidRPr="005D0022" w:rsidRDefault="001F049C" w:rsidP="008E4A79">
            <w:pPr>
              <w:spacing w:before="40"/>
              <w:rPr>
                <w:rFonts w:ascii="Arial" w:hAnsi="Arial" w:cs="Arial"/>
                <w:sz w:val="20"/>
                <w:szCs w:val="20"/>
              </w:rPr>
            </w:pPr>
            <w:r w:rsidRPr="005D0022">
              <w:rPr>
                <w:rFonts w:ascii="Arial" w:hAnsi="Arial" w:cs="Arial"/>
                <w:sz w:val="20"/>
                <w:szCs w:val="20"/>
              </w:rPr>
              <w:t>Obs.___________________________________________________________________________________</w:t>
            </w:r>
          </w:p>
        </w:tc>
      </w:tr>
      <w:tr w:rsidR="008E4A79" w:rsidRPr="005D0022" w:rsidTr="001D1718">
        <w:trPr>
          <w:trHeight w:val="1134"/>
        </w:trPr>
        <w:tc>
          <w:tcPr>
            <w:tcW w:w="10826" w:type="dxa"/>
            <w:shd w:val="clear" w:color="auto" w:fill="auto"/>
            <w:tcMar>
              <w:left w:w="103" w:type="dxa"/>
            </w:tcMar>
            <w:vAlign w:val="center"/>
          </w:tcPr>
          <w:p w:rsidR="008E4A79" w:rsidRPr="005D0022" w:rsidRDefault="008E4A79" w:rsidP="008E4A79">
            <w:pPr>
              <w:spacing w:before="40"/>
              <w:rPr>
                <w:rFonts w:ascii="Arial" w:hAnsi="Arial" w:cs="Arial"/>
                <w:sz w:val="20"/>
                <w:szCs w:val="20"/>
              </w:rPr>
            </w:pPr>
            <w:r w:rsidRPr="005D0022">
              <w:rPr>
                <w:rFonts w:ascii="Arial" w:hAnsi="Arial" w:cs="Arial"/>
                <w:sz w:val="20"/>
                <w:szCs w:val="20"/>
              </w:rPr>
              <w:t xml:space="preserve">Certificado de Curso </w:t>
            </w:r>
            <w:r w:rsidR="001B4117" w:rsidRPr="005D0022">
              <w:rPr>
                <w:rFonts w:ascii="Arial" w:hAnsi="Arial" w:cs="Arial"/>
                <w:b/>
                <w:sz w:val="20"/>
                <w:szCs w:val="20"/>
              </w:rPr>
              <w:t>de 101 a 299 horas</w:t>
            </w:r>
            <w:r w:rsidRPr="005D0022">
              <w:rPr>
                <w:rFonts w:ascii="Arial" w:hAnsi="Arial" w:cs="Arial"/>
                <w:sz w:val="20"/>
                <w:szCs w:val="20"/>
              </w:rPr>
              <w:t>: Específicos na área, obtidos após 19/07/2010:</w:t>
            </w:r>
          </w:p>
          <w:p w:rsidR="008E4A79" w:rsidRPr="005D0022" w:rsidRDefault="001B4117" w:rsidP="008E4A79">
            <w:pPr>
              <w:spacing w:before="40"/>
              <w:rPr>
                <w:rFonts w:ascii="Arial" w:hAnsi="Arial" w:cs="Arial"/>
                <w:sz w:val="20"/>
                <w:szCs w:val="20"/>
              </w:rPr>
            </w:pPr>
            <w:r w:rsidRPr="005D0022">
              <w:rPr>
                <w:rFonts w:ascii="Arial" w:hAnsi="Arial" w:cs="Arial"/>
                <w:sz w:val="20"/>
                <w:szCs w:val="20"/>
              </w:rPr>
              <w:t>6</w:t>
            </w:r>
            <w:r w:rsidR="008E4A79" w:rsidRPr="005D0022">
              <w:rPr>
                <w:rFonts w:ascii="Arial" w:hAnsi="Arial" w:cs="Arial"/>
                <w:sz w:val="20"/>
                <w:szCs w:val="20"/>
              </w:rPr>
              <w:t>. ______________________________________________________________________________ Pontuação:_____</w:t>
            </w:r>
          </w:p>
          <w:p w:rsidR="007738AE" w:rsidRPr="005D0022" w:rsidRDefault="007738AE" w:rsidP="007738AE">
            <w:pPr>
              <w:spacing w:before="40"/>
              <w:rPr>
                <w:rFonts w:ascii="Arial" w:hAnsi="Arial" w:cs="Arial"/>
                <w:sz w:val="20"/>
                <w:szCs w:val="20"/>
              </w:rPr>
            </w:pPr>
            <w:r>
              <w:rPr>
                <w:rFonts w:ascii="Arial" w:hAnsi="Arial" w:cs="Arial"/>
                <w:sz w:val="20"/>
                <w:szCs w:val="20"/>
              </w:rPr>
              <w:t>7</w:t>
            </w:r>
            <w:r w:rsidRPr="005D0022">
              <w:rPr>
                <w:rFonts w:ascii="Arial" w:hAnsi="Arial" w:cs="Arial"/>
                <w:sz w:val="20"/>
                <w:szCs w:val="20"/>
              </w:rPr>
              <w:t>. ______________________________________________________________________________ Pontuação:_____</w:t>
            </w:r>
          </w:p>
          <w:p w:rsidR="007738AE" w:rsidRPr="005D0022" w:rsidRDefault="007738AE" w:rsidP="007738AE">
            <w:pPr>
              <w:spacing w:before="40"/>
              <w:rPr>
                <w:rFonts w:ascii="Arial" w:hAnsi="Arial" w:cs="Arial"/>
                <w:sz w:val="20"/>
                <w:szCs w:val="20"/>
              </w:rPr>
            </w:pPr>
            <w:r w:rsidRPr="005D0022">
              <w:rPr>
                <w:rFonts w:ascii="Arial" w:hAnsi="Arial" w:cs="Arial"/>
                <w:sz w:val="20"/>
                <w:szCs w:val="20"/>
              </w:rPr>
              <w:t>Obs.___________________________________________________________________________________</w:t>
            </w:r>
          </w:p>
        </w:tc>
      </w:tr>
      <w:tr w:rsidR="00B957E0" w:rsidRPr="005D0022" w:rsidTr="001D1718">
        <w:trPr>
          <w:trHeight w:val="1134"/>
        </w:trPr>
        <w:tc>
          <w:tcPr>
            <w:tcW w:w="10826" w:type="dxa"/>
            <w:shd w:val="clear" w:color="auto" w:fill="auto"/>
            <w:tcMar>
              <w:left w:w="103" w:type="dxa"/>
            </w:tcMar>
            <w:vAlign w:val="center"/>
          </w:tcPr>
          <w:p w:rsidR="00B957E0" w:rsidRPr="005D0022" w:rsidRDefault="001B4117" w:rsidP="00B957E0">
            <w:pPr>
              <w:spacing w:before="40"/>
              <w:rPr>
                <w:rFonts w:ascii="Arial" w:hAnsi="Arial" w:cs="Arial"/>
                <w:sz w:val="20"/>
                <w:szCs w:val="20"/>
              </w:rPr>
            </w:pPr>
            <w:r w:rsidRPr="005D0022">
              <w:rPr>
                <w:rFonts w:ascii="Arial" w:hAnsi="Arial" w:cs="Arial"/>
                <w:sz w:val="20"/>
                <w:szCs w:val="20"/>
              </w:rPr>
              <w:t xml:space="preserve">Certificado de </w:t>
            </w:r>
            <w:r w:rsidR="00B957E0" w:rsidRPr="005D0022">
              <w:rPr>
                <w:rFonts w:ascii="Arial" w:hAnsi="Arial" w:cs="Arial"/>
                <w:sz w:val="20"/>
                <w:szCs w:val="20"/>
              </w:rPr>
              <w:t xml:space="preserve">Cursos </w:t>
            </w:r>
            <w:r w:rsidR="00B957E0" w:rsidRPr="005D0022">
              <w:rPr>
                <w:rFonts w:ascii="Arial" w:hAnsi="Arial" w:cs="Arial"/>
                <w:b/>
                <w:sz w:val="20"/>
                <w:szCs w:val="20"/>
              </w:rPr>
              <w:t>de 60</w:t>
            </w:r>
            <w:r w:rsidRPr="005D0022">
              <w:rPr>
                <w:rFonts w:ascii="Arial" w:hAnsi="Arial" w:cs="Arial"/>
                <w:b/>
                <w:sz w:val="20"/>
                <w:szCs w:val="20"/>
              </w:rPr>
              <w:t xml:space="preserve"> a 100</w:t>
            </w:r>
            <w:r w:rsidR="00B957E0" w:rsidRPr="005D0022">
              <w:rPr>
                <w:rFonts w:ascii="Arial" w:hAnsi="Arial" w:cs="Arial"/>
                <w:b/>
                <w:sz w:val="20"/>
                <w:szCs w:val="20"/>
              </w:rPr>
              <w:t xml:space="preserve"> horas</w:t>
            </w:r>
            <w:r w:rsidR="00B957E0" w:rsidRPr="005D0022">
              <w:rPr>
                <w:rFonts w:ascii="Arial" w:hAnsi="Arial" w:cs="Arial"/>
                <w:sz w:val="20"/>
                <w:szCs w:val="20"/>
              </w:rPr>
              <w:t>: Específicos na área, obtidos após 19/07/2010:</w:t>
            </w:r>
          </w:p>
          <w:p w:rsidR="00B957E0" w:rsidRPr="005D0022" w:rsidRDefault="007738AE" w:rsidP="00B957E0">
            <w:pPr>
              <w:spacing w:before="40"/>
              <w:rPr>
                <w:rFonts w:ascii="Arial" w:hAnsi="Arial" w:cs="Arial"/>
                <w:sz w:val="20"/>
                <w:szCs w:val="20"/>
              </w:rPr>
            </w:pPr>
            <w:r>
              <w:rPr>
                <w:rFonts w:ascii="Arial" w:hAnsi="Arial" w:cs="Arial"/>
                <w:sz w:val="20"/>
                <w:szCs w:val="20"/>
              </w:rPr>
              <w:t>8</w:t>
            </w:r>
            <w:r w:rsidR="00B957E0" w:rsidRPr="005D0022">
              <w:rPr>
                <w:rFonts w:ascii="Arial" w:hAnsi="Arial" w:cs="Arial"/>
                <w:sz w:val="20"/>
                <w:szCs w:val="20"/>
              </w:rPr>
              <w:t>. ______________________________________________________________________________ Pontuação:_____</w:t>
            </w:r>
          </w:p>
          <w:p w:rsidR="000846AE" w:rsidRPr="005D0022" w:rsidRDefault="007738AE" w:rsidP="000846AE">
            <w:pPr>
              <w:spacing w:before="40"/>
              <w:rPr>
                <w:rFonts w:ascii="Arial" w:hAnsi="Arial" w:cs="Arial"/>
                <w:sz w:val="20"/>
                <w:szCs w:val="20"/>
              </w:rPr>
            </w:pPr>
            <w:r>
              <w:rPr>
                <w:rFonts w:ascii="Arial" w:hAnsi="Arial" w:cs="Arial"/>
                <w:sz w:val="20"/>
                <w:szCs w:val="20"/>
              </w:rPr>
              <w:t>9</w:t>
            </w:r>
            <w:r w:rsidR="000846AE" w:rsidRPr="005D0022">
              <w:rPr>
                <w:rFonts w:ascii="Arial" w:hAnsi="Arial" w:cs="Arial"/>
                <w:sz w:val="20"/>
                <w:szCs w:val="20"/>
              </w:rPr>
              <w:t>. ______________________________________________________________________________ Pontuação:_____</w:t>
            </w:r>
          </w:p>
          <w:p w:rsidR="000846AE" w:rsidRPr="005D0022" w:rsidRDefault="007738AE" w:rsidP="000846AE">
            <w:pPr>
              <w:spacing w:before="40"/>
              <w:rPr>
                <w:rFonts w:ascii="Arial" w:hAnsi="Arial" w:cs="Arial"/>
                <w:sz w:val="20"/>
                <w:szCs w:val="20"/>
              </w:rPr>
            </w:pPr>
            <w:r>
              <w:rPr>
                <w:rFonts w:ascii="Arial" w:hAnsi="Arial" w:cs="Arial"/>
                <w:sz w:val="20"/>
                <w:szCs w:val="20"/>
              </w:rPr>
              <w:t>10</w:t>
            </w:r>
            <w:r w:rsidR="000846AE" w:rsidRPr="005D0022">
              <w:rPr>
                <w:rFonts w:ascii="Arial" w:hAnsi="Arial" w:cs="Arial"/>
                <w:sz w:val="20"/>
                <w:szCs w:val="20"/>
              </w:rPr>
              <w:t>. _____________________________________________________________________________ Pontuação:_____</w:t>
            </w:r>
          </w:p>
          <w:p w:rsidR="000846AE" w:rsidRPr="005D0022" w:rsidRDefault="000846AE" w:rsidP="000846AE">
            <w:pPr>
              <w:spacing w:before="40"/>
              <w:rPr>
                <w:rFonts w:ascii="Arial" w:hAnsi="Arial" w:cs="Arial"/>
                <w:sz w:val="20"/>
                <w:szCs w:val="20"/>
              </w:rPr>
            </w:pPr>
            <w:r w:rsidRPr="005D0022">
              <w:rPr>
                <w:rFonts w:ascii="Arial" w:hAnsi="Arial" w:cs="Arial"/>
                <w:sz w:val="20"/>
                <w:szCs w:val="20"/>
              </w:rPr>
              <w:t>1</w:t>
            </w:r>
            <w:r w:rsidR="007738AE">
              <w:rPr>
                <w:rFonts w:ascii="Arial" w:hAnsi="Arial" w:cs="Arial"/>
                <w:sz w:val="20"/>
                <w:szCs w:val="20"/>
              </w:rPr>
              <w:t>1</w:t>
            </w:r>
            <w:r w:rsidRPr="005D0022">
              <w:rPr>
                <w:rFonts w:ascii="Arial" w:hAnsi="Arial" w:cs="Arial"/>
                <w:sz w:val="20"/>
                <w:szCs w:val="20"/>
              </w:rPr>
              <w:t>. _____________________________________________________________________________ Pontuação:_____</w:t>
            </w:r>
          </w:p>
          <w:p w:rsidR="00B957E0" w:rsidRPr="005D0022" w:rsidRDefault="000846AE" w:rsidP="00B957E0">
            <w:pPr>
              <w:spacing w:before="40"/>
              <w:rPr>
                <w:rFonts w:ascii="Arial" w:hAnsi="Arial" w:cs="Arial"/>
                <w:sz w:val="20"/>
                <w:szCs w:val="20"/>
              </w:rPr>
            </w:pPr>
            <w:r w:rsidRPr="005D0022">
              <w:rPr>
                <w:rFonts w:ascii="Arial" w:hAnsi="Arial" w:cs="Arial"/>
                <w:sz w:val="20"/>
                <w:szCs w:val="20"/>
              </w:rPr>
              <w:t>1</w:t>
            </w:r>
            <w:r w:rsidR="007738AE">
              <w:rPr>
                <w:rFonts w:ascii="Arial" w:hAnsi="Arial" w:cs="Arial"/>
                <w:sz w:val="20"/>
                <w:szCs w:val="20"/>
              </w:rPr>
              <w:t>2</w:t>
            </w:r>
            <w:r w:rsidR="00B957E0" w:rsidRPr="005D0022">
              <w:rPr>
                <w:rFonts w:ascii="Arial" w:hAnsi="Arial" w:cs="Arial"/>
                <w:sz w:val="20"/>
                <w:szCs w:val="20"/>
              </w:rPr>
              <w:t>. _____________________________________________________________________________ Pontuação:_____</w:t>
            </w:r>
          </w:p>
          <w:p w:rsidR="00B957E0" w:rsidRPr="005D0022" w:rsidRDefault="00B957E0" w:rsidP="00B957E0">
            <w:pPr>
              <w:spacing w:before="40"/>
              <w:rPr>
                <w:rFonts w:ascii="Arial" w:hAnsi="Arial" w:cs="Arial"/>
                <w:sz w:val="20"/>
                <w:szCs w:val="20"/>
              </w:rPr>
            </w:pPr>
            <w:r w:rsidRPr="005D0022">
              <w:rPr>
                <w:rFonts w:ascii="Arial" w:hAnsi="Arial" w:cs="Arial"/>
                <w:sz w:val="20"/>
                <w:szCs w:val="20"/>
              </w:rPr>
              <w:t>Obs.___________________________________________________________________________________</w:t>
            </w:r>
          </w:p>
        </w:tc>
      </w:tr>
      <w:tr w:rsidR="001F049C" w:rsidRPr="005D0022" w:rsidTr="001D1718">
        <w:trPr>
          <w:trHeight w:val="1134"/>
        </w:trPr>
        <w:tc>
          <w:tcPr>
            <w:tcW w:w="10826" w:type="dxa"/>
            <w:shd w:val="clear" w:color="auto" w:fill="auto"/>
            <w:tcMar>
              <w:left w:w="103" w:type="dxa"/>
            </w:tcMar>
            <w:vAlign w:val="center"/>
          </w:tcPr>
          <w:p w:rsidR="002D6E20" w:rsidRPr="005D0022" w:rsidRDefault="002D6E20" w:rsidP="002D6E20">
            <w:pPr>
              <w:spacing w:before="40"/>
              <w:rPr>
                <w:rFonts w:ascii="Arial" w:hAnsi="Arial" w:cs="Arial"/>
                <w:sz w:val="20"/>
                <w:szCs w:val="20"/>
              </w:rPr>
            </w:pPr>
            <w:r w:rsidRPr="005D0022">
              <w:rPr>
                <w:rFonts w:ascii="Arial" w:hAnsi="Arial" w:cs="Arial"/>
                <w:sz w:val="20"/>
                <w:szCs w:val="20"/>
              </w:rPr>
              <w:t xml:space="preserve">Certificado de Cursos </w:t>
            </w:r>
            <w:r w:rsidRPr="005D0022">
              <w:rPr>
                <w:rFonts w:ascii="Arial" w:hAnsi="Arial" w:cs="Arial"/>
                <w:b/>
                <w:sz w:val="20"/>
                <w:szCs w:val="20"/>
              </w:rPr>
              <w:t>de 40 a 59 horas</w:t>
            </w:r>
            <w:r w:rsidRPr="005D0022">
              <w:rPr>
                <w:rFonts w:ascii="Arial" w:hAnsi="Arial" w:cs="Arial"/>
                <w:sz w:val="20"/>
                <w:szCs w:val="20"/>
              </w:rPr>
              <w:t>: Específicos na área, obtidos após 19/07/2010:</w:t>
            </w:r>
          </w:p>
          <w:p w:rsidR="002D6E20" w:rsidRPr="005D0022" w:rsidRDefault="002D6E20" w:rsidP="002D6E20">
            <w:pPr>
              <w:spacing w:before="40"/>
              <w:rPr>
                <w:rFonts w:ascii="Arial" w:hAnsi="Arial" w:cs="Arial"/>
                <w:sz w:val="20"/>
                <w:szCs w:val="20"/>
              </w:rPr>
            </w:pPr>
            <w:r w:rsidRPr="005D0022">
              <w:rPr>
                <w:rFonts w:ascii="Arial" w:hAnsi="Arial" w:cs="Arial"/>
                <w:sz w:val="20"/>
                <w:szCs w:val="20"/>
              </w:rPr>
              <w:t>1</w:t>
            </w:r>
            <w:r w:rsidR="007738AE">
              <w:rPr>
                <w:rFonts w:ascii="Arial" w:hAnsi="Arial" w:cs="Arial"/>
                <w:sz w:val="20"/>
                <w:szCs w:val="20"/>
              </w:rPr>
              <w:t>3</w:t>
            </w:r>
            <w:r w:rsidRPr="005D0022">
              <w:rPr>
                <w:rFonts w:ascii="Arial" w:hAnsi="Arial" w:cs="Arial"/>
                <w:sz w:val="20"/>
                <w:szCs w:val="20"/>
              </w:rPr>
              <w:t>. _____________________________________________________________________________ Pontuação:_____</w:t>
            </w:r>
          </w:p>
          <w:p w:rsidR="002D6E20" w:rsidRPr="005D0022" w:rsidRDefault="002D6E20" w:rsidP="002D6E20">
            <w:pPr>
              <w:spacing w:before="40"/>
              <w:rPr>
                <w:rFonts w:ascii="Arial" w:hAnsi="Arial" w:cs="Arial"/>
                <w:sz w:val="20"/>
                <w:szCs w:val="20"/>
              </w:rPr>
            </w:pPr>
            <w:r w:rsidRPr="005D0022">
              <w:rPr>
                <w:rFonts w:ascii="Arial" w:hAnsi="Arial" w:cs="Arial"/>
                <w:sz w:val="20"/>
                <w:szCs w:val="20"/>
              </w:rPr>
              <w:t>1</w:t>
            </w:r>
            <w:r w:rsidR="007738AE">
              <w:rPr>
                <w:rFonts w:ascii="Arial" w:hAnsi="Arial" w:cs="Arial"/>
                <w:sz w:val="20"/>
                <w:szCs w:val="20"/>
              </w:rPr>
              <w:t>4</w:t>
            </w:r>
            <w:r w:rsidRPr="005D0022">
              <w:rPr>
                <w:rFonts w:ascii="Arial" w:hAnsi="Arial" w:cs="Arial"/>
                <w:sz w:val="20"/>
                <w:szCs w:val="20"/>
              </w:rPr>
              <w:t>. _____________________________________________________________________________ Pontuação:_____</w:t>
            </w:r>
          </w:p>
          <w:p w:rsidR="001F049C" w:rsidRPr="005D0022" w:rsidRDefault="002D6E20" w:rsidP="002D6E20">
            <w:pPr>
              <w:spacing w:before="40"/>
              <w:rPr>
                <w:rFonts w:ascii="Arial" w:hAnsi="Arial" w:cs="Arial"/>
                <w:sz w:val="20"/>
                <w:szCs w:val="20"/>
              </w:rPr>
            </w:pPr>
            <w:r w:rsidRPr="005D0022">
              <w:rPr>
                <w:rFonts w:ascii="Arial" w:hAnsi="Arial" w:cs="Arial"/>
                <w:sz w:val="20"/>
                <w:szCs w:val="20"/>
              </w:rPr>
              <w:t>1</w:t>
            </w:r>
            <w:r w:rsidR="007738AE">
              <w:rPr>
                <w:rFonts w:ascii="Arial" w:hAnsi="Arial" w:cs="Arial"/>
                <w:sz w:val="20"/>
                <w:szCs w:val="20"/>
              </w:rPr>
              <w:t>5</w:t>
            </w:r>
            <w:r w:rsidRPr="005D0022">
              <w:rPr>
                <w:rFonts w:ascii="Arial" w:hAnsi="Arial" w:cs="Arial"/>
                <w:sz w:val="20"/>
                <w:szCs w:val="20"/>
              </w:rPr>
              <w:t>. _____________________________________________________________________________ Pontuação:_____</w:t>
            </w:r>
          </w:p>
          <w:p w:rsidR="003525F7" w:rsidRPr="005D0022" w:rsidRDefault="003525F7" w:rsidP="002D6E20">
            <w:pPr>
              <w:spacing w:before="40"/>
              <w:rPr>
                <w:rFonts w:ascii="Arial" w:hAnsi="Arial" w:cs="Arial"/>
                <w:sz w:val="20"/>
                <w:szCs w:val="20"/>
              </w:rPr>
            </w:pPr>
            <w:r w:rsidRPr="005D0022">
              <w:rPr>
                <w:rFonts w:ascii="Arial" w:hAnsi="Arial" w:cs="Arial"/>
                <w:sz w:val="20"/>
                <w:szCs w:val="20"/>
              </w:rPr>
              <w:t>Obs.___________________________________________________________________________________</w:t>
            </w:r>
          </w:p>
        </w:tc>
      </w:tr>
    </w:tbl>
    <w:p w:rsidR="001F049C" w:rsidRPr="005D0022" w:rsidRDefault="001F049C" w:rsidP="00975E5D">
      <w:pPr>
        <w:pStyle w:val="PargrafodaLista"/>
        <w:numPr>
          <w:ilvl w:val="0"/>
          <w:numId w:val="39"/>
        </w:numPr>
        <w:ind w:left="567"/>
        <w:rPr>
          <w:rFonts w:ascii="Arial" w:hAnsi="Arial" w:cs="Arial"/>
          <w:sz w:val="20"/>
          <w:szCs w:val="20"/>
        </w:rPr>
      </w:pPr>
      <w:r w:rsidRPr="005D0022">
        <w:rPr>
          <w:rFonts w:ascii="Arial" w:hAnsi="Arial" w:cs="Arial"/>
          <w:sz w:val="20"/>
          <w:szCs w:val="20"/>
        </w:rPr>
        <w:t>* A pontuação e total de pontos serão preenchidas pela Banca Avaliadora.</w:t>
      </w:r>
    </w:p>
    <w:p w:rsidR="001F049C" w:rsidRPr="005D0022" w:rsidRDefault="001F049C" w:rsidP="001F049C">
      <w:pPr>
        <w:ind w:left="567"/>
        <w:jc w:val="both"/>
        <w:rPr>
          <w:rFonts w:ascii="Arial" w:hAnsi="Arial" w:cs="Arial"/>
          <w:sz w:val="20"/>
          <w:szCs w:val="20"/>
        </w:rPr>
      </w:pPr>
      <w:r w:rsidRPr="005D0022">
        <w:rPr>
          <w:rFonts w:ascii="Arial" w:hAnsi="Arial" w:cs="Arial"/>
          <w:b/>
          <w:sz w:val="20"/>
          <w:szCs w:val="20"/>
        </w:rPr>
        <w:t>Obs:</w:t>
      </w:r>
      <w:r w:rsidRPr="005D0022">
        <w:rPr>
          <w:rFonts w:ascii="Arial" w:hAnsi="Arial" w:cs="Arial"/>
          <w:sz w:val="20"/>
          <w:szCs w:val="20"/>
        </w:rPr>
        <w:t xml:space="preserve"> Os títulos deverão ser apresentados autenticados. </w:t>
      </w:r>
    </w:p>
    <w:p w:rsidR="001F049C" w:rsidRPr="005D0022" w:rsidRDefault="001F049C" w:rsidP="001F049C">
      <w:pPr>
        <w:ind w:left="567"/>
        <w:jc w:val="both"/>
        <w:rPr>
          <w:rFonts w:ascii="Arial" w:hAnsi="Arial" w:cs="Arial"/>
          <w:sz w:val="20"/>
          <w:szCs w:val="20"/>
        </w:rPr>
      </w:pPr>
      <w:r w:rsidRPr="005D0022">
        <w:rPr>
          <w:rFonts w:ascii="Arial" w:hAnsi="Arial" w:cs="Arial"/>
          <w:sz w:val="20"/>
          <w:szCs w:val="20"/>
        </w:rPr>
        <w:t xml:space="preserve">Título que habilita o ingresso do candidato ao cargo no serviço público municipal </w:t>
      </w:r>
      <w:r w:rsidRPr="005D0022">
        <w:rPr>
          <w:rFonts w:ascii="Arial" w:hAnsi="Arial" w:cs="Arial"/>
          <w:b/>
          <w:sz w:val="20"/>
          <w:szCs w:val="20"/>
        </w:rPr>
        <w:t>não</w:t>
      </w:r>
      <w:r w:rsidRPr="005D0022">
        <w:rPr>
          <w:rFonts w:ascii="Arial" w:hAnsi="Arial" w:cs="Arial"/>
          <w:sz w:val="20"/>
          <w:szCs w:val="20"/>
        </w:rPr>
        <w:t xml:space="preserve"> será pontuado.</w:t>
      </w:r>
    </w:p>
    <w:p w:rsidR="001F049C" w:rsidRPr="005D0022" w:rsidRDefault="001F049C" w:rsidP="001F049C">
      <w:pPr>
        <w:tabs>
          <w:tab w:val="left" w:pos="9498"/>
          <w:tab w:val="left" w:pos="10206"/>
        </w:tabs>
        <w:ind w:right="42"/>
        <w:jc w:val="both"/>
        <w:rPr>
          <w:rFonts w:ascii="Arial" w:hAnsi="Arial" w:cs="Arial"/>
          <w:sz w:val="20"/>
          <w:szCs w:val="20"/>
        </w:rPr>
      </w:pPr>
      <w:r w:rsidRPr="005D0022">
        <w:rPr>
          <w:rFonts w:ascii="Arial" w:hAnsi="Arial" w:cs="Arial"/>
          <w:sz w:val="20"/>
          <w:szCs w:val="20"/>
        </w:rPr>
        <w:t xml:space="preserve">*TOTAL DE PONTOS OBTIDOS: ___________(pontuação máxima: </w:t>
      </w:r>
      <w:r w:rsidR="00962580" w:rsidRPr="005D0022">
        <w:rPr>
          <w:rFonts w:ascii="Arial" w:hAnsi="Arial" w:cs="Arial"/>
          <w:sz w:val="20"/>
          <w:szCs w:val="20"/>
        </w:rPr>
        <w:t>2</w:t>
      </w:r>
      <w:r w:rsidRPr="005D0022">
        <w:rPr>
          <w:rFonts w:ascii="Arial" w:hAnsi="Arial" w:cs="Arial"/>
          <w:sz w:val="20"/>
          <w:szCs w:val="20"/>
        </w:rPr>
        <w:t xml:space="preserve">0,00 </w:t>
      </w:r>
      <w:r w:rsidR="00962580" w:rsidRPr="005D0022">
        <w:rPr>
          <w:rFonts w:ascii="Arial" w:hAnsi="Arial" w:cs="Arial"/>
          <w:sz w:val="20"/>
          <w:szCs w:val="20"/>
        </w:rPr>
        <w:t>(vinte) pontos</w:t>
      </w:r>
      <w:r w:rsidRPr="005D0022">
        <w:rPr>
          <w:rFonts w:ascii="Arial" w:hAnsi="Arial" w:cs="Arial"/>
          <w:sz w:val="20"/>
          <w:szCs w:val="20"/>
        </w:rPr>
        <w:t>).</w:t>
      </w:r>
    </w:p>
    <w:p w:rsidR="001F049C" w:rsidRPr="005D0022" w:rsidRDefault="001F049C" w:rsidP="001F049C">
      <w:pPr>
        <w:tabs>
          <w:tab w:val="left" w:pos="9498"/>
          <w:tab w:val="left" w:pos="10206"/>
        </w:tabs>
        <w:ind w:right="42"/>
        <w:jc w:val="both"/>
        <w:rPr>
          <w:rFonts w:ascii="Arial" w:hAnsi="Arial" w:cs="Arial"/>
          <w:sz w:val="20"/>
          <w:szCs w:val="20"/>
        </w:rPr>
      </w:pPr>
    </w:p>
    <w:p w:rsidR="001F049C" w:rsidRPr="005D0022" w:rsidRDefault="001F049C" w:rsidP="001F049C">
      <w:pPr>
        <w:tabs>
          <w:tab w:val="left" w:pos="9498"/>
          <w:tab w:val="left" w:pos="10206"/>
        </w:tabs>
        <w:ind w:right="42"/>
        <w:jc w:val="right"/>
        <w:rPr>
          <w:rFonts w:ascii="Arial" w:hAnsi="Arial" w:cs="Arial"/>
          <w:sz w:val="20"/>
          <w:szCs w:val="20"/>
        </w:rPr>
      </w:pPr>
      <w:r w:rsidRPr="005D0022">
        <w:rPr>
          <w:rFonts w:ascii="Arial" w:hAnsi="Arial" w:cs="Arial"/>
          <w:sz w:val="20"/>
          <w:szCs w:val="20"/>
        </w:rPr>
        <w:t>Data:____/_________________/ 2015.</w:t>
      </w:r>
    </w:p>
    <w:p w:rsidR="001F049C" w:rsidRPr="005D0022" w:rsidRDefault="001F049C" w:rsidP="001F049C">
      <w:pPr>
        <w:tabs>
          <w:tab w:val="left" w:pos="9498"/>
          <w:tab w:val="left" w:pos="10206"/>
        </w:tabs>
        <w:ind w:right="42"/>
        <w:jc w:val="both"/>
        <w:rPr>
          <w:rFonts w:ascii="Arial" w:hAnsi="Arial" w:cs="Arial"/>
          <w:sz w:val="20"/>
          <w:szCs w:val="20"/>
        </w:rPr>
      </w:pPr>
    </w:p>
    <w:p w:rsidR="001F049C" w:rsidRPr="005D0022" w:rsidRDefault="001F049C" w:rsidP="001F049C">
      <w:pPr>
        <w:tabs>
          <w:tab w:val="left" w:pos="9498"/>
          <w:tab w:val="left" w:pos="10206"/>
        </w:tabs>
        <w:ind w:right="42"/>
        <w:jc w:val="both"/>
        <w:rPr>
          <w:rFonts w:ascii="Verdana" w:hAnsi="Verdana"/>
          <w:sz w:val="20"/>
          <w:szCs w:val="20"/>
        </w:rPr>
      </w:pPr>
      <w:r w:rsidRPr="005D0022">
        <w:rPr>
          <w:rFonts w:ascii="Arial" w:hAnsi="Arial" w:cs="Arial"/>
          <w:sz w:val="20"/>
          <w:szCs w:val="20"/>
        </w:rPr>
        <w:t>Assinatura:______________________________</w:t>
      </w:r>
    </w:p>
    <w:p w:rsidR="001F049C" w:rsidRPr="005D0022" w:rsidRDefault="001F049C">
      <w:pPr>
        <w:rPr>
          <w:rFonts w:ascii="Arial" w:hAnsi="Arial" w:cs="Arial"/>
          <w:b/>
          <w:sz w:val="20"/>
          <w:szCs w:val="20"/>
        </w:rPr>
      </w:pPr>
      <w:r w:rsidRPr="005D0022">
        <w:rPr>
          <w:rFonts w:ascii="Arial" w:hAnsi="Arial" w:cs="Arial"/>
          <w:b/>
          <w:sz w:val="20"/>
          <w:szCs w:val="20"/>
        </w:rPr>
        <w:br w:type="page"/>
      </w:r>
    </w:p>
    <w:p w:rsidR="006F520F" w:rsidRPr="005D0022" w:rsidRDefault="006F520F" w:rsidP="006F520F">
      <w:pPr>
        <w:spacing w:line="220" w:lineRule="exact"/>
        <w:ind w:left="180"/>
        <w:jc w:val="center"/>
        <w:rPr>
          <w:rFonts w:ascii="Arial" w:hAnsi="Arial" w:cs="Arial"/>
          <w:b/>
          <w:sz w:val="20"/>
          <w:szCs w:val="20"/>
        </w:rPr>
      </w:pPr>
      <w:r w:rsidRPr="005D0022">
        <w:rPr>
          <w:rFonts w:ascii="Arial" w:hAnsi="Arial" w:cs="Arial"/>
          <w:b/>
          <w:sz w:val="20"/>
          <w:szCs w:val="20"/>
        </w:rPr>
        <w:lastRenderedPageBreak/>
        <w:t xml:space="preserve">ANEXO VI </w:t>
      </w:r>
    </w:p>
    <w:p w:rsidR="0051188C" w:rsidRPr="005D0022" w:rsidRDefault="0051188C" w:rsidP="0051188C">
      <w:pPr>
        <w:jc w:val="center"/>
        <w:rPr>
          <w:rFonts w:ascii="Arial" w:hAnsi="Arial" w:cs="Arial"/>
          <w:b/>
          <w:sz w:val="20"/>
          <w:szCs w:val="20"/>
        </w:rPr>
      </w:pPr>
    </w:p>
    <w:p w:rsidR="0051188C" w:rsidRPr="005D0022" w:rsidRDefault="0051188C" w:rsidP="0051188C">
      <w:pPr>
        <w:jc w:val="center"/>
        <w:rPr>
          <w:rFonts w:ascii="Arial" w:hAnsi="Arial" w:cs="Arial"/>
          <w:b/>
          <w:sz w:val="20"/>
          <w:szCs w:val="20"/>
        </w:rPr>
      </w:pPr>
      <w:r w:rsidRPr="005D0022">
        <w:rPr>
          <w:rFonts w:ascii="Arial" w:hAnsi="Arial" w:cs="Arial"/>
          <w:b/>
          <w:sz w:val="20"/>
          <w:szCs w:val="20"/>
        </w:rPr>
        <w:t xml:space="preserve">1 – CRONOGRAMA PRELIMINAR </w:t>
      </w:r>
      <w:r w:rsidR="00F84230" w:rsidRPr="005D0022">
        <w:rPr>
          <w:rFonts w:ascii="Arial" w:hAnsi="Arial" w:cs="Arial"/>
          <w:b/>
          <w:sz w:val="20"/>
          <w:szCs w:val="20"/>
        </w:rPr>
        <w:t>DO CONCURSO PÚBLICO 0</w:t>
      </w:r>
      <w:r w:rsidR="00235DEA" w:rsidRPr="005D0022">
        <w:rPr>
          <w:rFonts w:ascii="Arial" w:hAnsi="Arial" w:cs="Arial"/>
          <w:b/>
          <w:sz w:val="20"/>
          <w:szCs w:val="20"/>
        </w:rPr>
        <w:t>1</w:t>
      </w:r>
      <w:r w:rsidRPr="005D0022">
        <w:rPr>
          <w:rFonts w:ascii="Arial" w:hAnsi="Arial" w:cs="Arial"/>
          <w:b/>
          <w:sz w:val="20"/>
          <w:szCs w:val="20"/>
        </w:rPr>
        <w:t>/</w:t>
      </w:r>
      <w:r w:rsidR="00430772" w:rsidRPr="005D0022">
        <w:rPr>
          <w:rFonts w:ascii="Arial" w:hAnsi="Arial" w:cs="Arial"/>
          <w:b/>
          <w:sz w:val="20"/>
          <w:szCs w:val="20"/>
        </w:rPr>
        <w:t>2015</w:t>
      </w:r>
      <w:r w:rsidRPr="005D0022">
        <w:rPr>
          <w:rFonts w:ascii="Arial" w:hAnsi="Arial" w:cs="Arial"/>
          <w:b/>
          <w:sz w:val="20"/>
          <w:szCs w:val="20"/>
        </w:rPr>
        <w:t xml:space="preserve"> </w:t>
      </w:r>
      <w:r w:rsidR="00D36C80" w:rsidRPr="005D0022">
        <w:rPr>
          <w:rFonts w:ascii="Arial" w:hAnsi="Arial" w:cs="Arial"/>
          <w:b/>
          <w:sz w:val="20"/>
          <w:szCs w:val="20"/>
        </w:rPr>
        <w:t>–</w:t>
      </w:r>
      <w:r w:rsidRPr="005D0022">
        <w:rPr>
          <w:rFonts w:ascii="Arial" w:hAnsi="Arial" w:cs="Arial"/>
          <w:b/>
          <w:sz w:val="20"/>
          <w:szCs w:val="20"/>
        </w:rPr>
        <w:t xml:space="preserve"> FUMSSAR</w:t>
      </w:r>
    </w:p>
    <w:p w:rsidR="00D36C80" w:rsidRPr="005D0022" w:rsidRDefault="00D36C80" w:rsidP="00D36C80">
      <w:pPr>
        <w:jc w:val="center"/>
        <w:rPr>
          <w:rFonts w:ascii="Arial" w:hAnsi="Arial" w:cs="Arial"/>
          <w:b/>
          <w:sz w:val="20"/>
          <w:szCs w:val="20"/>
        </w:rPr>
      </w:pPr>
    </w:p>
    <w:p w:rsidR="00D36C80" w:rsidRPr="005D0022" w:rsidRDefault="00D36C80" w:rsidP="00D36C80">
      <w:pPr>
        <w:jc w:val="center"/>
        <w:rPr>
          <w:rFonts w:ascii="Arial" w:hAnsi="Arial" w:cs="Arial"/>
          <w:b/>
          <w:sz w:val="20"/>
          <w:szCs w:val="20"/>
        </w:rPr>
      </w:pPr>
      <w:r w:rsidRPr="005D0022">
        <w:rPr>
          <w:rFonts w:ascii="Arial" w:hAnsi="Arial" w:cs="Arial"/>
          <w:b/>
          <w:sz w:val="20"/>
          <w:szCs w:val="20"/>
        </w:rPr>
        <w:t>CONCURSO PÚBLICO 01/2015</w:t>
      </w:r>
    </w:p>
    <w:p w:rsidR="00D36C80" w:rsidRPr="005D0022" w:rsidRDefault="00D36C80" w:rsidP="00D36C80">
      <w:pPr>
        <w:jc w:val="center"/>
        <w:rPr>
          <w:rFonts w:ascii="Arial" w:hAnsi="Arial" w:cs="Arial"/>
          <w:b/>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796"/>
      </w:tblGrid>
      <w:tr w:rsidR="00E71D90" w:rsidRPr="005D0022" w:rsidTr="00E71D90">
        <w:trPr>
          <w:trHeight w:val="284"/>
        </w:trPr>
        <w:tc>
          <w:tcPr>
            <w:tcW w:w="2518" w:type="dxa"/>
            <w:vAlign w:val="center"/>
          </w:tcPr>
          <w:p w:rsidR="00E71D90" w:rsidRPr="005D0022" w:rsidRDefault="00E71D90" w:rsidP="00E71D90">
            <w:pPr>
              <w:rPr>
                <w:rFonts w:ascii="Arial" w:hAnsi="Arial" w:cs="Arial"/>
                <w:b/>
                <w:sz w:val="20"/>
                <w:szCs w:val="20"/>
              </w:rPr>
            </w:pPr>
            <w:r w:rsidRPr="005D0022">
              <w:rPr>
                <w:rFonts w:ascii="Arial" w:hAnsi="Arial" w:cs="Arial"/>
                <w:b/>
                <w:sz w:val="20"/>
                <w:szCs w:val="20"/>
              </w:rPr>
              <w:t>Data Prevista</w:t>
            </w:r>
          </w:p>
        </w:tc>
        <w:tc>
          <w:tcPr>
            <w:tcW w:w="7796" w:type="dxa"/>
            <w:vAlign w:val="center"/>
          </w:tcPr>
          <w:p w:rsidR="00E71D90" w:rsidRPr="005D0022" w:rsidRDefault="00E71D90" w:rsidP="00E71D90">
            <w:pPr>
              <w:jc w:val="both"/>
              <w:rPr>
                <w:rFonts w:ascii="Arial" w:hAnsi="Arial" w:cs="Arial"/>
                <w:b/>
                <w:color w:val="000000"/>
                <w:sz w:val="20"/>
                <w:szCs w:val="20"/>
              </w:rPr>
            </w:pPr>
            <w:r w:rsidRPr="005D0022">
              <w:rPr>
                <w:rFonts w:ascii="Arial" w:hAnsi="Arial" w:cs="Arial"/>
                <w:b/>
                <w:color w:val="000000"/>
                <w:sz w:val="20"/>
                <w:szCs w:val="20"/>
              </w:rPr>
              <w:t>Etapa - atividade</w:t>
            </w:r>
          </w:p>
        </w:tc>
      </w:tr>
      <w:tr w:rsidR="00E71D90" w:rsidRPr="005D0022" w:rsidTr="00E71D90">
        <w:trPr>
          <w:trHeight w:val="284"/>
        </w:trPr>
        <w:tc>
          <w:tcPr>
            <w:tcW w:w="2518" w:type="dxa"/>
            <w:vAlign w:val="center"/>
          </w:tcPr>
          <w:p w:rsidR="00E71D90" w:rsidRPr="005D0022" w:rsidRDefault="00E71D90" w:rsidP="00E71D90">
            <w:pPr>
              <w:rPr>
                <w:rFonts w:ascii="Arial" w:hAnsi="Arial" w:cs="Arial"/>
                <w:sz w:val="20"/>
                <w:szCs w:val="20"/>
              </w:rPr>
            </w:pPr>
            <w:r w:rsidRPr="005D0022">
              <w:rPr>
                <w:rFonts w:ascii="Arial" w:hAnsi="Arial" w:cs="Arial"/>
                <w:sz w:val="20"/>
                <w:szCs w:val="20"/>
              </w:rPr>
              <w:t>03/07/2015</w:t>
            </w:r>
          </w:p>
        </w:tc>
        <w:tc>
          <w:tcPr>
            <w:tcW w:w="7796" w:type="dxa"/>
            <w:vAlign w:val="center"/>
          </w:tcPr>
          <w:p w:rsidR="00E71D90" w:rsidRPr="005D0022" w:rsidRDefault="00E71D90" w:rsidP="00E71D90">
            <w:pPr>
              <w:jc w:val="both"/>
              <w:rPr>
                <w:rFonts w:ascii="Arial" w:hAnsi="Arial" w:cs="Arial"/>
                <w:sz w:val="20"/>
                <w:szCs w:val="20"/>
              </w:rPr>
            </w:pPr>
            <w:r w:rsidRPr="005D0022">
              <w:rPr>
                <w:rFonts w:ascii="Arial" w:hAnsi="Arial" w:cs="Arial"/>
                <w:color w:val="000000"/>
                <w:sz w:val="20"/>
                <w:szCs w:val="20"/>
              </w:rPr>
              <w:t>Publicação do Extrato do Edital do Concurso Público</w:t>
            </w:r>
          </w:p>
        </w:tc>
      </w:tr>
      <w:tr w:rsidR="00E71D90" w:rsidRPr="005D0022" w:rsidTr="00E71D90">
        <w:trPr>
          <w:trHeight w:val="284"/>
        </w:trPr>
        <w:tc>
          <w:tcPr>
            <w:tcW w:w="2518" w:type="dxa"/>
            <w:vAlign w:val="center"/>
          </w:tcPr>
          <w:p w:rsidR="00E71D90" w:rsidRPr="005D0022" w:rsidRDefault="00E71D90" w:rsidP="00E71D90">
            <w:pPr>
              <w:rPr>
                <w:rFonts w:ascii="Arial" w:hAnsi="Arial" w:cs="Arial"/>
                <w:sz w:val="20"/>
                <w:szCs w:val="20"/>
              </w:rPr>
            </w:pPr>
            <w:r w:rsidRPr="005D0022">
              <w:rPr>
                <w:rFonts w:ascii="Arial" w:hAnsi="Arial" w:cs="Arial"/>
                <w:sz w:val="20"/>
                <w:szCs w:val="20"/>
              </w:rPr>
              <w:t>06/07/2015</w:t>
            </w:r>
          </w:p>
        </w:tc>
        <w:tc>
          <w:tcPr>
            <w:tcW w:w="7796" w:type="dxa"/>
            <w:vAlign w:val="center"/>
          </w:tcPr>
          <w:p w:rsidR="00E71D90" w:rsidRPr="005D0022" w:rsidRDefault="00E71D90" w:rsidP="00E71D90">
            <w:pPr>
              <w:jc w:val="both"/>
              <w:rPr>
                <w:rFonts w:ascii="Arial" w:hAnsi="Arial" w:cs="Arial"/>
                <w:color w:val="000000"/>
                <w:sz w:val="20"/>
                <w:szCs w:val="20"/>
              </w:rPr>
            </w:pPr>
            <w:r w:rsidRPr="005D0022">
              <w:rPr>
                <w:rFonts w:ascii="Arial" w:hAnsi="Arial" w:cs="Arial"/>
                <w:color w:val="000000"/>
                <w:sz w:val="20"/>
                <w:szCs w:val="20"/>
              </w:rPr>
              <w:t>Publicação do Edital do Concurso Público</w:t>
            </w:r>
          </w:p>
        </w:tc>
      </w:tr>
      <w:tr w:rsidR="00E71D90" w:rsidRPr="005D0022" w:rsidTr="00E71D90">
        <w:trPr>
          <w:trHeight w:val="284"/>
        </w:trPr>
        <w:tc>
          <w:tcPr>
            <w:tcW w:w="2518" w:type="dxa"/>
            <w:vAlign w:val="center"/>
          </w:tcPr>
          <w:p w:rsidR="00E71D90" w:rsidRPr="005D0022" w:rsidRDefault="00E71D90" w:rsidP="00E71D90">
            <w:pPr>
              <w:rPr>
                <w:rFonts w:ascii="Arial" w:hAnsi="Arial" w:cs="Arial"/>
                <w:b/>
                <w:sz w:val="20"/>
                <w:szCs w:val="20"/>
              </w:rPr>
            </w:pPr>
            <w:r w:rsidRPr="005D0022">
              <w:rPr>
                <w:rFonts w:ascii="Arial" w:hAnsi="Arial" w:cs="Arial"/>
                <w:b/>
                <w:sz w:val="20"/>
                <w:szCs w:val="20"/>
              </w:rPr>
              <w:t>06 a 19/07/2015</w:t>
            </w:r>
          </w:p>
        </w:tc>
        <w:tc>
          <w:tcPr>
            <w:tcW w:w="7796" w:type="dxa"/>
            <w:vAlign w:val="center"/>
          </w:tcPr>
          <w:p w:rsidR="00E71D90" w:rsidRPr="005D0022" w:rsidRDefault="00E71D90" w:rsidP="00E71D90">
            <w:pPr>
              <w:jc w:val="both"/>
              <w:rPr>
                <w:rFonts w:ascii="Arial" w:hAnsi="Arial" w:cs="Arial"/>
                <w:sz w:val="20"/>
                <w:szCs w:val="20"/>
              </w:rPr>
            </w:pPr>
            <w:r w:rsidRPr="005D0022">
              <w:rPr>
                <w:rFonts w:ascii="Arial" w:hAnsi="Arial" w:cs="Arial"/>
                <w:color w:val="000000"/>
                <w:sz w:val="20"/>
                <w:szCs w:val="20"/>
              </w:rPr>
              <w:t xml:space="preserve">Período de Inscrições </w:t>
            </w:r>
          </w:p>
        </w:tc>
      </w:tr>
      <w:tr w:rsidR="00E71D90" w:rsidRPr="005D0022" w:rsidTr="00E71D90">
        <w:trPr>
          <w:trHeight w:val="284"/>
        </w:trPr>
        <w:tc>
          <w:tcPr>
            <w:tcW w:w="2518" w:type="dxa"/>
            <w:vAlign w:val="center"/>
          </w:tcPr>
          <w:p w:rsidR="00E71D90" w:rsidRPr="005D0022" w:rsidRDefault="00E71D90" w:rsidP="00E71D90">
            <w:pPr>
              <w:rPr>
                <w:rFonts w:ascii="Arial" w:hAnsi="Arial" w:cs="Arial"/>
                <w:sz w:val="20"/>
                <w:szCs w:val="20"/>
              </w:rPr>
            </w:pPr>
            <w:r w:rsidRPr="005D0022">
              <w:rPr>
                <w:rFonts w:ascii="Arial" w:hAnsi="Arial" w:cs="Arial"/>
                <w:sz w:val="20"/>
                <w:szCs w:val="20"/>
              </w:rPr>
              <w:t>20/07/2015</w:t>
            </w:r>
          </w:p>
        </w:tc>
        <w:tc>
          <w:tcPr>
            <w:tcW w:w="7796" w:type="dxa"/>
            <w:vAlign w:val="center"/>
          </w:tcPr>
          <w:p w:rsidR="00E71D90" w:rsidRPr="005D0022" w:rsidRDefault="00E71D90" w:rsidP="00E71D90">
            <w:pPr>
              <w:jc w:val="both"/>
              <w:rPr>
                <w:rFonts w:ascii="Arial" w:hAnsi="Arial" w:cs="Arial"/>
                <w:sz w:val="20"/>
                <w:szCs w:val="20"/>
              </w:rPr>
            </w:pPr>
            <w:r w:rsidRPr="005D0022">
              <w:rPr>
                <w:rFonts w:ascii="Arial" w:hAnsi="Arial" w:cs="Arial"/>
                <w:color w:val="000000"/>
                <w:sz w:val="20"/>
                <w:szCs w:val="20"/>
              </w:rPr>
              <w:t xml:space="preserve">Último dia para efetuar o Pagamento </w:t>
            </w:r>
          </w:p>
        </w:tc>
      </w:tr>
      <w:tr w:rsidR="00E71D90" w:rsidRPr="005D0022" w:rsidTr="00E71D90">
        <w:trPr>
          <w:trHeight w:val="284"/>
        </w:trPr>
        <w:tc>
          <w:tcPr>
            <w:tcW w:w="2518" w:type="dxa"/>
            <w:vAlign w:val="center"/>
          </w:tcPr>
          <w:p w:rsidR="00E71D90" w:rsidRPr="005D0022" w:rsidRDefault="00E71D90" w:rsidP="00E71D90">
            <w:pPr>
              <w:rPr>
                <w:rFonts w:ascii="Arial" w:hAnsi="Arial" w:cs="Arial"/>
                <w:sz w:val="20"/>
                <w:szCs w:val="20"/>
              </w:rPr>
            </w:pPr>
            <w:r w:rsidRPr="005D0022">
              <w:rPr>
                <w:rFonts w:ascii="Arial" w:hAnsi="Arial" w:cs="Arial"/>
                <w:sz w:val="20"/>
                <w:szCs w:val="20"/>
              </w:rPr>
              <w:t>20 a 21/07/2015</w:t>
            </w:r>
          </w:p>
        </w:tc>
        <w:tc>
          <w:tcPr>
            <w:tcW w:w="7796" w:type="dxa"/>
            <w:vAlign w:val="center"/>
          </w:tcPr>
          <w:p w:rsidR="00E71D90" w:rsidRPr="005D0022" w:rsidRDefault="00E71D90" w:rsidP="00E71D90">
            <w:pPr>
              <w:jc w:val="both"/>
              <w:rPr>
                <w:rFonts w:ascii="Arial" w:hAnsi="Arial" w:cs="Arial"/>
                <w:sz w:val="20"/>
                <w:szCs w:val="20"/>
              </w:rPr>
            </w:pPr>
            <w:r w:rsidRPr="005D0022">
              <w:rPr>
                <w:rFonts w:ascii="Arial" w:hAnsi="Arial" w:cs="Arial"/>
                <w:sz w:val="20"/>
                <w:szCs w:val="20"/>
              </w:rPr>
              <w:t xml:space="preserve">Processamento das Homologações </w:t>
            </w:r>
          </w:p>
        </w:tc>
      </w:tr>
      <w:tr w:rsidR="00E71D90" w:rsidRPr="005D0022" w:rsidTr="00E71D90">
        <w:trPr>
          <w:trHeight w:val="284"/>
        </w:trPr>
        <w:tc>
          <w:tcPr>
            <w:tcW w:w="2518" w:type="dxa"/>
            <w:vAlign w:val="center"/>
          </w:tcPr>
          <w:p w:rsidR="00E71D90" w:rsidRPr="005D0022" w:rsidRDefault="00E71D90" w:rsidP="00E71D90">
            <w:pPr>
              <w:rPr>
                <w:rFonts w:ascii="Arial" w:hAnsi="Arial" w:cs="Arial"/>
                <w:sz w:val="20"/>
                <w:szCs w:val="20"/>
              </w:rPr>
            </w:pPr>
            <w:r w:rsidRPr="005D0022">
              <w:rPr>
                <w:rFonts w:ascii="Arial" w:hAnsi="Arial" w:cs="Arial"/>
                <w:sz w:val="20"/>
                <w:szCs w:val="20"/>
              </w:rPr>
              <w:t>24/07/2015</w:t>
            </w:r>
          </w:p>
        </w:tc>
        <w:tc>
          <w:tcPr>
            <w:tcW w:w="7796" w:type="dxa"/>
            <w:vAlign w:val="center"/>
          </w:tcPr>
          <w:p w:rsidR="00E71D90" w:rsidRPr="005D0022" w:rsidRDefault="00E71D90" w:rsidP="00E71D90">
            <w:pPr>
              <w:jc w:val="both"/>
              <w:rPr>
                <w:rFonts w:ascii="Arial" w:hAnsi="Arial" w:cs="Arial"/>
                <w:sz w:val="20"/>
                <w:szCs w:val="20"/>
              </w:rPr>
            </w:pPr>
            <w:r w:rsidRPr="005D0022">
              <w:rPr>
                <w:rFonts w:ascii="Arial" w:hAnsi="Arial" w:cs="Arial"/>
                <w:color w:val="000000"/>
                <w:sz w:val="20"/>
                <w:szCs w:val="20"/>
              </w:rPr>
              <w:t xml:space="preserve">Publicação da Lista Preliminar de Homologação das Inscrições </w:t>
            </w:r>
          </w:p>
        </w:tc>
      </w:tr>
      <w:tr w:rsidR="00E71D90" w:rsidRPr="005D0022" w:rsidTr="00E71D90">
        <w:trPr>
          <w:trHeight w:val="284"/>
        </w:trPr>
        <w:tc>
          <w:tcPr>
            <w:tcW w:w="2518" w:type="dxa"/>
            <w:vAlign w:val="center"/>
          </w:tcPr>
          <w:p w:rsidR="00E71D90" w:rsidRPr="005D0022" w:rsidRDefault="00E71D90" w:rsidP="00E71D90">
            <w:pPr>
              <w:rPr>
                <w:rFonts w:ascii="Arial" w:hAnsi="Arial" w:cs="Arial"/>
                <w:sz w:val="20"/>
                <w:szCs w:val="20"/>
              </w:rPr>
            </w:pPr>
            <w:r w:rsidRPr="005D0022">
              <w:rPr>
                <w:rFonts w:ascii="Arial" w:hAnsi="Arial" w:cs="Arial"/>
                <w:sz w:val="20"/>
                <w:szCs w:val="20"/>
              </w:rPr>
              <w:t>27 a 29/07/2015</w:t>
            </w:r>
          </w:p>
        </w:tc>
        <w:tc>
          <w:tcPr>
            <w:tcW w:w="7796" w:type="dxa"/>
            <w:vAlign w:val="center"/>
          </w:tcPr>
          <w:p w:rsidR="00E71D90" w:rsidRPr="005D0022" w:rsidRDefault="00E71D90" w:rsidP="00E71D90">
            <w:pPr>
              <w:jc w:val="both"/>
              <w:rPr>
                <w:rFonts w:ascii="Arial" w:hAnsi="Arial" w:cs="Arial"/>
                <w:sz w:val="20"/>
                <w:szCs w:val="20"/>
              </w:rPr>
            </w:pPr>
            <w:r w:rsidRPr="005D0022">
              <w:rPr>
                <w:rFonts w:ascii="Arial" w:hAnsi="Arial" w:cs="Arial"/>
                <w:color w:val="000000"/>
                <w:sz w:val="20"/>
                <w:szCs w:val="20"/>
              </w:rPr>
              <w:t xml:space="preserve">Período de Recursos - Homologação das Inscrições </w:t>
            </w:r>
          </w:p>
        </w:tc>
      </w:tr>
      <w:tr w:rsidR="00E71D90" w:rsidRPr="005D0022" w:rsidTr="00E71D90">
        <w:trPr>
          <w:trHeight w:val="284"/>
        </w:trPr>
        <w:tc>
          <w:tcPr>
            <w:tcW w:w="2518" w:type="dxa"/>
            <w:vAlign w:val="center"/>
          </w:tcPr>
          <w:p w:rsidR="00E71D90" w:rsidRPr="005D0022" w:rsidRDefault="00E71D90" w:rsidP="00E71D90">
            <w:pPr>
              <w:rPr>
                <w:rFonts w:ascii="Arial" w:hAnsi="Arial" w:cs="Arial"/>
                <w:sz w:val="20"/>
                <w:szCs w:val="20"/>
              </w:rPr>
            </w:pPr>
            <w:r w:rsidRPr="005D0022">
              <w:rPr>
                <w:rFonts w:ascii="Arial" w:hAnsi="Arial" w:cs="Arial"/>
                <w:sz w:val="20"/>
                <w:szCs w:val="20"/>
              </w:rPr>
              <w:t>31/07/2015</w:t>
            </w:r>
          </w:p>
        </w:tc>
        <w:tc>
          <w:tcPr>
            <w:tcW w:w="7796" w:type="dxa"/>
            <w:vAlign w:val="center"/>
          </w:tcPr>
          <w:p w:rsidR="00E71D90" w:rsidRPr="005D0022" w:rsidRDefault="00E71D90" w:rsidP="00E71D90">
            <w:pPr>
              <w:jc w:val="both"/>
              <w:rPr>
                <w:rFonts w:ascii="Arial" w:hAnsi="Arial" w:cs="Arial"/>
                <w:sz w:val="20"/>
                <w:szCs w:val="20"/>
              </w:rPr>
            </w:pPr>
            <w:r w:rsidRPr="005D0022">
              <w:rPr>
                <w:rFonts w:ascii="Arial" w:hAnsi="Arial" w:cs="Arial"/>
                <w:sz w:val="20"/>
                <w:szCs w:val="20"/>
              </w:rPr>
              <w:t xml:space="preserve">Divulgação dos Recursos das Homologações </w:t>
            </w:r>
          </w:p>
        </w:tc>
      </w:tr>
      <w:tr w:rsidR="00E71D90" w:rsidRPr="005D0022" w:rsidTr="00E71D90">
        <w:trPr>
          <w:trHeight w:val="284"/>
        </w:trPr>
        <w:tc>
          <w:tcPr>
            <w:tcW w:w="2518" w:type="dxa"/>
            <w:vAlign w:val="center"/>
          </w:tcPr>
          <w:p w:rsidR="00E71D90" w:rsidRPr="005D0022" w:rsidRDefault="00E71D90" w:rsidP="00E71D90">
            <w:pPr>
              <w:rPr>
                <w:rFonts w:ascii="Arial" w:hAnsi="Arial" w:cs="Arial"/>
                <w:sz w:val="20"/>
                <w:szCs w:val="20"/>
              </w:rPr>
            </w:pPr>
            <w:r w:rsidRPr="005D0022">
              <w:rPr>
                <w:rFonts w:ascii="Arial" w:hAnsi="Arial" w:cs="Arial"/>
                <w:sz w:val="20"/>
                <w:szCs w:val="20"/>
              </w:rPr>
              <w:t>31/07/2015</w:t>
            </w:r>
          </w:p>
        </w:tc>
        <w:tc>
          <w:tcPr>
            <w:tcW w:w="7796" w:type="dxa"/>
            <w:vAlign w:val="center"/>
          </w:tcPr>
          <w:p w:rsidR="00E71D90" w:rsidRPr="005D0022" w:rsidRDefault="00E71D90" w:rsidP="00E71D90">
            <w:pPr>
              <w:jc w:val="both"/>
              <w:rPr>
                <w:rFonts w:ascii="Arial" w:hAnsi="Arial" w:cs="Arial"/>
                <w:sz w:val="20"/>
                <w:szCs w:val="20"/>
              </w:rPr>
            </w:pPr>
            <w:r w:rsidRPr="005D0022">
              <w:rPr>
                <w:rFonts w:ascii="Arial" w:hAnsi="Arial" w:cs="Arial"/>
                <w:color w:val="000000"/>
                <w:sz w:val="20"/>
                <w:szCs w:val="20"/>
              </w:rPr>
              <w:t xml:space="preserve">Publicação da Homologação das Inscrições – Lista Oficial </w:t>
            </w:r>
          </w:p>
        </w:tc>
      </w:tr>
      <w:tr w:rsidR="00E71D90" w:rsidRPr="005D0022" w:rsidTr="00E71D90">
        <w:trPr>
          <w:trHeight w:val="284"/>
        </w:trPr>
        <w:tc>
          <w:tcPr>
            <w:tcW w:w="2518" w:type="dxa"/>
            <w:vAlign w:val="center"/>
          </w:tcPr>
          <w:p w:rsidR="00E71D90" w:rsidRPr="005D0022" w:rsidRDefault="00E71D90" w:rsidP="00E71D90">
            <w:pPr>
              <w:rPr>
                <w:rFonts w:ascii="Arial" w:hAnsi="Arial" w:cs="Arial"/>
                <w:sz w:val="20"/>
                <w:szCs w:val="20"/>
              </w:rPr>
            </w:pPr>
            <w:r w:rsidRPr="005D0022">
              <w:rPr>
                <w:rFonts w:ascii="Arial" w:hAnsi="Arial" w:cs="Arial"/>
                <w:sz w:val="20"/>
                <w:szCs w:val="20"/>
              </w:rPr>
              <w:t>14/08/2015</w:t>
            </w:r>
          </w:p>
        </w:tc>
        <w:tc>
          <w:tcPr>
            <w:tcW w:w="7796" w:type="dxa"/>
            <w:vAlign w:val="center"/>
          </w:tcPr>
          <w:p w:rsidR="00E71D90" w:rsidRPr="005D0022" w:rsidRDefault="00E71D90" w:rsidP="00E71D90">
            <w:pPr>
              <w:jc w:val="both"/>
              <w:rPr>
                <w:rFonts w:ascii="Arial" w:hAnsi="Arial" w:cs="Arial"/>
                <w:sz w:val="20"/>
                <w:szCs w:val="20"/>
              </w:rPr>
            </w:pPr>
            <w:r w:rsidRPr="005D0022">
              <w:rPr>
                <w:rFonts w:ascii="Arial" w:hAnsi="Arial" w:cs="Arial"/>
                <w:sz w:val="20"/>
                <w:szCs w:val="20"/>
              </w:rPr>
              <w:t>Divulgação de salas – internet e mural</w:t>
            </w:r>
          </w:p>
        </w:tc>
      </w:tr>
      <w:tr w:rsidR="00E71D90" w:rsidRPr="005D0022" w:rsidTr="00E71D90">
        <w:trPr>
          <w:trHeight w:val="284"/>
        </w:trPr>
        <w:tc>
          <w:tcPr>
            <w:tcW w:w="2518" w:type="dxa"/>
            <w:vAlign w:val="center"/>
          </w:tcPr>
          <w:p w:rsidR="00E71D90" w:rsidRPr="005D0022" w:rsidRDefault="00E71D90" w:rsidP="00E71D90">
            <w:pPr>
              <w:rPr>
                <w:rFonts w:ascii="Arial" w:hAnsi="Arial" w:cs="Arial"/>
                <w:sz w:val="20"/>
                <w:szCs w:val="20"/>
              </w:rPr>
            </w:pPr>
            <w:r w:rsidRPr="005D0022">
              <w:rPr>
                <w:rFonts w:ascii="Arial" w:hAnsi="Arial" w:cs="Arial"/>
                <w:sz w:val="20"/>
                <w:szCs w:val="20"/>
              </w:rPr>
              <w:t>29/08/2015</w:t>
            </w:r>
          </w:p>
        </w:tc>
        <w:tc>
          <w:tcPr>
            <w:tcW w:w="7796" w:type="dxa"/>
            <w:vAlign w:val="center"/>
          </w:tcPr>
          <w:p w:rsidR="00E71D90" w:rsidRPr="005D0022" w:rsidRDefault="00E71D90" w:rsidP="00E71D90">
            <w:pPr>
              <w:jc w:val="both"/>
              <w:rPr>
                <w:rFonts w:ascii="Arial" w:hAnsi="Arial" w:cs="Arial"/>
                <w:sz w:val="20"/>
                <w:szCs w:val="20"/>
              </w:rPr>
            </w:pPr>
            <w:r w:rsidRPr="005D0022">
              <w:rPr>
                <w:rFonts w:ascii="Arial" w:hAnsi="Arial" w:cs="Arial"/>
                <w:sz w:val="20"/>
                <w:szCs w:val="20"/>
              </w:rPr>
              <w:t>Extração da Loteria Federal – válida para sorteio de desempate</w:t>
            </w:r>
          </w:p>
        </w:tc>
      </w:tr>
      <w:tr w:rsidR="00E71D90" w:rsidRPr="005D0022" w:rsidTr="00E71D90">
        <w:trPr>
          <w:trHeight w:val="284"/>
        </w:trPr>
        <w:tc>
          <w:tcPr>
            <w:tcW w:w="2518" w:type="dxa"/>
            <w:vAlign w:val="center"/>
          </w:tcPr>
          <w:p w:rsidR="00E71D90" w:rsidRPr="005D0022" w:rsidRDefault="00E71D90" w:rsidP="00E71D90">
            <w:pPr>
              <w:rPr>
                <w:rFonts w:ascii="Arial" w:hAnsi="Arial" w:cs="Arial"/>
                <w:b/>
                <w:sz w:val="20"/>
                <w:szCs w:val="20"/>
              </w:rPr>
            </w:pPr>
            <w:r w:rsidRPr="005D0022">
              <w:rPr>
                <w:rFonts w:ascii="Arial" w:hAnsi="Arial" w:cs="Arial"/>
                <w:b/>
                <w:sz w:val="20"/>
                <w:szCs w:val="20"/>
              </w:rPr>
              <w:t>30/08/2015</w:t>
            </w:r>
          </w:p>
        </w:tc>
        <w:tc>
          <w:tcPr>
            <w:tcW w:w="7796" w:type="dxa"/>
            <w:vAlign w:val="center"/>
          </w:tcPr>
          <w:p w:rsidR="00E71D90" w:rsidRPr="005D0022" w:rsidRDefault="00E71D90" w:rsidP="00E71D90">
            <w:pPr>
              <w:jc w:val="both"/>
              <w:rPr>
                <w:rFonts w:ascii="Arial" w:hAnsi="Arial" w:cs="Arial"/>
                <w:b/>
                <w:sz w:val="20"/>
                <w:szCs w:val="20"/>
              </w:rPr>
            </w:pPr>
            <w:r w:rsidRPr="005D0022">
              <w:rPr>
                <w:rFonts w:ascii="Arial" w:hAnsi="Arial" w:cs="Arial"/>
                <w:b/>
                <w:bCs/>
                <w:color w:val="000000"/>
                <w:sz w:val="20"/>
                <w:szCs w:val="20"/>
              </w:rPr>
              <w:t xml:space="preserve">APLICAÇÃO DAS PROVAS ESCRITAS </w:t>
            </w:r>
          </w:p>
        </w:tc>
      </w:tr>
      <w:tr w:rsidR="00E71D90" w:rsidRPr="005D0022" w:rsidTr="00E71D90">
        <w:trPr>
          <w:trHeight w:val="284"/>
        </w:trPr>
        <w:tc>
          <w:tcPr>
            <w:tcW w:w="2518" w:type="dxa"/>
            <w:vAlign w:val="center"/>
          </w:tcPr>
          <w:p w:rsidR="00E71D90" w:rsidRPr="005D0022" w:rsidRDefault="00E71D90" w:rsidP="00E71D90">
            <w:pPr>
              <w:rPr>
                <w:rFonts w:ascii="Arial" w:hAnsi="Arial" w:cs="Arial"/>
                <w:sz w:val="20"/>
                <w:szCs w:val="20"/>
              </w:rPr>
            </w:pPr>
            <w:r w:rsidRPr="005D0022">
              <w:rPr>
                <w:rFonts w:ascii="Arial" w:hAnsi="Arial" w:cs="Arial"/>
                <w:sz w:val="20"/>
                <w:szCs w:val="20"/>
              </w:rPr>
              <w:t>31/08/2015</w:t>
            </w:r>
          </w:p>
        </w:tc>
        <w:tc>
          <w:tcPr>
            <w:tcW w:w="7796" w:type="dxa"/>
            <w:vAlign w:val="center"/>
          </w:tcPr>
          <w:p w:rsidR="00E71D90" w:rsidRPr="005D0022" w:rsidRDefault="00E71D90" w:rsidP="00E71D90">
            <w:pPr>
              <w:jc w:val="both"/>
              <w:rPr>
                <w:rFonts w:ascii="Arial" w:hAnsi="Arial" w:cs="Arial"/>
                <w:b/>
                <w:sz w:val="20"/>
                <w:szCs w:val="20"/>
              </w:rPr>
            </w:pPr>
            <w:r w:rsidRPr="005D0022">
              <w:rPr>
                <w:rFonts w:ascii="Arial" w:hAnsi="Arial" w:cs="Arial"/>
                <w:color w:val="000000"/>
                <w:sz w:val="20"/>
                <w:szCs w:val="20"/>
              </w:rPr>
              <w:t>Divulgação dos Gabaritos Preliminares</w:t>
            </w:r>
          </w:p>
        </w:tc>
      </w:tr>
      <w:tr w:rsidR="00E71D90" w:rsidRPr="005D0022" w:rsidTr="00E71D90">
        <w:trPr>
          <w:trHeight w:val="284"/>
        </w:trPr>
        <w:tc>
          <w:tcPr>
            <w:tcW w:w="2518" w:type="dxa"/>
            <w:vAlign w:val="center"/>
          </w:tcPr>
          <w:p w:rsidR="00E71D90" w:rsidRPr="005D0022" w:rsidRDefault="00E71D90" w:rsidP="00E71D90">
            <w:pPr>
              <w:rPr>
                <w:rFonts w:ascii="Arial" w:hAnsi="Arial" w:cs="Arial"/>
                <w:sz w:val="20"/>
                <w:szCs w:val="20"/>
              </w:rPr>
            </w:pPr>
            <w:r w:rsidRPr="005D0022">
              <w:rPr>
                <w:rFonts w:ascii="Arial" w:hAnsi="Arial" w:cs="Arial"/>
                <w:sz w:val="20"/>
                <w:szCs w:val="20"/>
              </w:rPr>
              <w:t>01 a 03/09/2015</w:t>
            </w:r>
          </w:p>
        </w:tc>
        <w:tc>
          <w:tcPr>
            <w:tcW w:w="7796" w:type="dxa"/>
            <w:vAlign w:val="center"/>
          </w:tcPr>
          <w:p w:rsidR="00E71D90" w:rsidRPr="005D0022" w:rsidRDefault="00E71D90" w:rsidP="00E71D90">
            <w:pPr>
              <w:jc w:val="both"/>
              <w:rPr>
                <w:rFonts w:ascii="Arial" w:hAnsi="Arial" w:cs="Arial"/>
                <w:color w:val="000000"/>
                <w:sz w:val="20"/>
                <w:szCs w:val="20"/>
              </w:rPr>
            </w:pPr>
            <w:r w:rsidRPr="005D0022">
              <w:rPr>
                <w:rFonts w:ascii="Arial" w:hAnsi="Arial" w:cs="Arial"/>
                <w:color w:val="000000"/>
                <w:sz w:val="20"/>
                <w:szCs w:val="20"/>
              </w:rPr>
              <w:t>Recebimento de Recursos Administrativos dos Gabaritos Preliminares com base na Prova Padrão e a prova Objetiva</w:t>
            </w:r>
          </w:p>
        </w:tc>
      </w:tr>
      <w:tr w:rsidR="00E71D90" w:rsidRPr="005D0022" w:rsidTr="00E71D90">
        <w:trPr>
          <w:trHeight w:val="284"/>
        </w:trPr>
        <w:tc>
          <w:tcPr>
            <w:tcW w:w="2518" w:type="dxa"/>
            <w:vAlign w:val="center"/>
          </w:tcPr>
          <w:p w:rsidR="00E71D90" w:rsidRPr="005D0022" w:rsidRDefault="00E71D90" w:rsidP="00E71D90">
            <w:pPr>
              <w:rPr>
                <w:rFonts w:ascii="Arial" w:hAnsi="Arial" w:cs="Arial"/>
                <w:sz w:val="20"/>
                <w:szCs w:val="20"/>
              </w:rPr>
            </w:pPr>
            <w:r w:rsidRPr="005D0022">
              <w:rPr>
                <w:rFonts w:ascii="Arial" w:hAnsi="Arial" w:cs="Arial"/>
                <w:sz w:val="20"/>
                <w:szCs w:val="20"/>
              </w:rPr>
              <w:t>02/10/2015</w:t>
            </w:r>
          </w:p>
        </w:tc>
        <w:tc>
          <w:tcPr>
            <w:tcW w:w="7796" w:type="dxa"/>
            <w:vAlign w:val="center"/>
          </w:tcPr>
          <w:p w:rsidR="00E71D90" w:rsidRPr="005D0022" w:rsidRDefault="00E71D90" w:rsidP="00E71D90">
            <w:pPr>
              <w:jc w:val="both"/>
              <w:rPr>
                <w:rFonts w:ascii="Arial" w:hAnsi="Arial" w:cs="Arial"/>
                <w:sz w:val="20"/>
                <w:szCs w:val="20"/>
              </w:rPr>
            </w:pPr>
            <w:r w:rsidRPr="005D0022">
              <w:rPr>
                <w:rFonts w:ascii="Arial" w:hAnsi="Arial" w:cs="Arial"/>
                <w:color w:val="000000"/>
                <w:sz w:val="20"/>
                <w:szCs w:val="20"/>
              </w:rPr>
              <w:t>Divulgação das Notas Preliminares da Prova Teórico-Objetiva</w:t>
            </w:r>
          </w:p>
        </w:tc>
      </w:tr>
      <w:tr w:rsidR="00E71D90" w:rsidRPr="005D0022" w:rsidTr="00E71D90">
        <w:trPr>
          <w:trHeight w:val="284"/>
        </w:trPr>
        <w:tc>
          <w:tcPr>
            <w:tcW w:w="2518" w:type="dxa"/>
            <w:vAlign w:val="center"/>
          </w:tcPr>
          <w:p w:rsidR="00E71D90" w:rsidRPr="005D0022" w:rsidRDefault="00E71D90" w:rsidP="00E71D90">
            <w:pPr>
              <w:rPr>
                <w:rFonts w:ascii="Arial" w:hAnsi="Arial" w:cs="Arial"/>
                <w:sz w:val="20"/>
                <w:szCs w:val="20"/>
              </w:rPr>
            </w:pPr>
            <w:r w:rsidRPr="005D0022">
              <w:rPr>
                <w:rFonts w:ascii="Arial" w:hAnsi="Arial" w:cs="Arial"/>
                <w:sz w:val="20"/>
                <w:szCs w:val="20"/>
              </w:rPr>
              <w:t>02/10/2015</w:t>
            </w:r>
          </w:p>
        </w:tc>
        <w:tc>
          <w:tcPr>
            <w:tcW w:w="7796" w:type="dxa"/>
            <w:vAlign w:val="center"/>
          </w:tcPr>
          <w:p w:rsidR="00E71D90" w:rsidRPr="005D0022" w:rsidRDefault="00E71D90" w:rsidP="00E71D90">
            <w:pPr>
              <w:jc w:val="both"/>
              <w:rPr>
                <w:rFonts w:ascii="Arial" w:hAnsi="Arial" w:cs="Arial"/>
                <w:color w:val="000000"/>
                <w:sz w:val="20"/>
                <w:szCs w:val="20"/>
              </w:rPr>
            </w:pPr>
            <w:r w:rsidRPr="005D0022">
              <w:rPr>
                <w:rFonts w:ascii="Arial" w:hAnsi="Arial" w:cs="Arial"/>
                <w:color w:val="000000"/>
                <w:sz w:val="20"/>
                <w:szCs w:val="20"/>
              </w:rPr>
              <w:t>Divulgação dos Gabaritos Oficiais</w:t>
            </w:r>
          </w:p>
        </w:tc>
      </w:tr>
      <w:tr w:rsidR="00E71D90" w:rsidRPr="005D0022" w:rsidTr="00E71D90">
        <w:trPr>
          <w:trHeight w:val="284"/>
        </w:trPr>
        <w:tc>
          <w:tcPr>
            <w:tcW w:w="2518" w:type="dxa"/>
            <w:vAlign w:val="center"/>
          </w:tcPr>
          <w:p w:rsidR="00E71D90" w:rsidRPr="005D0022" w:rsidRDefault="00E71D90" w:rsidP="00E71D90">
            <w:pPr>
              <w:rPr>
                <w:rFonts w:ascii="Arial" w:hAnsi="Arial" w:cs="Arial"/>
                <w:sz w:val="20"/>
                <w:szCs w:val="20"/>
              </w:rPr>
            </w:pPr>
            <w:r w:rsidRPr="005D0022">
              <w:rPr>
                <w:rFonts w:ascii="Arial" w:hAnsi="Arial" w:cs="Arial"/>
                <w:sz w:val="20"/>
                <w:szCs w:val="20"/>
              </w:rPr>
              <w:t>02/10/2015</w:t>
            </w:r>
          </w:p>
        </w:tc>
        <w:tc>
          <w:tcPr>
            <w:tcW w:w="7796" w:type="dxa"/>
            <w:vAlign w:val="center"/>
          </w:tcPr>
          <w:p w:rsidR="00E71D90" w:rsidRPr="005D0022" w:rsidRDefault="00E71D90" w:rsidP="00E71D90">
            <w:pPr>
              <w:jc w:val="both"/>
              <w:rPr>
                <w:rFonts w:ascii="Arial" w:hAnsi="Arial" w:cs="Arial"/>
                <w:color w:val="000000"/>
                <w:sz w:val="20"/>
                <w:szCs w:val="20"/>
              </w:rPr>
            </w:pPr>
            <w:r w:rsidRPr="005D0022">
              <w:rPr>
                <w:rFonts w:ascii="Arial" w:hAnsi="Arial" w:cs="Arial"/>
                <w:color w:val="000000"/>
                <w:sz w:val="20"/>
                <w:szCs w:val="20"/>
              </w:rPr>
              <w:t>Divulgação das Justificativas para Manutenção e/ou Alteração de Gabaritos Preliminares</w:t>
            </w:r>
          </w:p>
        </w:tc>
      </w:tr>
      <w:tr w:rsidR="00E71D90" w:rsidRPr="005D0022" w:rsidTr="00E71D90">
        <w:trPr>
          <w:trHeight w:val="284"/>
        </w:trPr>
        <w:tc>
          <w:tcPr>
            <w:tcW w:w="2518" w:type="dxa"/>
            <w:vAlign w:val="center"/>
          </w:tcPr>
          <w:p w:rsidR="00E71D90" w:rsidRPr="005D0022" w:rsidRDefault="00E71D90" w:rsidP="00E71D90">
            <w:pPr>
              <w:rPr>
                <w:rFonts w:ascii="Arial" w:hAnsi="Arial" w:cs="Arial"/>
                <w:sz w:val="20"/>
                <w:szCs w:val="20"/>
              </w:rPr>
            </w:pPr>
            <w:r w:rsidRPr="005D0022">
              <w:rPr>
                <w:rFonts w:ascii="Arial" w:hAnsi="Arial" w:cs="Arial"/>
                <w:sz w:val="20"/>
                <w:szCs w:val="20"/>
              </w:rPr>
              <w:t>05 a 07/10/2015</w:t>
            </w:r>
          </w:p>
        </w:tc>
        <w:tc>
          <w:tcPr>
            <w:tcW w:w="7796" w:type="dxa"/>
            <w:vAlign w:val="center"/>
          </w:tcPr>
          <w:p w:rsidR="00E71D90" w:rsidRPr="005D0022" w:rsidRDefault="00E71D90" w:rsidP="00E71D90">
            <w:pPr>
              <w:jc w:val="both"/>
              <w:rPr>
                <w:rFonts w:ascii="Arial" w:hAnsi="Arial" w:cs="Arial"/>
                <w:color w:val="000000"/>
                <w:sz w:val="20"/>
                <w:szCs w:val="20"/>
              </w:rPr>
            </w:pPr>
            <w:r w:rsidRPr="005D0022">
              <w:rPr>
                <w:rFonts w:ascii="Arial" w:hAnsi="Arial" w:cs="Arial"/>
                <w:color w:val="000000"/>
                <w:sz w:val="20"/>
                <w:szCs w:val="20"/>
              </w:rPr>
              <w:t>Recebimento dos Recursos das Notas Preliminares</w:t>
            </w:r>
          </w:p>
        </w:tc>
      </w:tr>
      <w:tr w:rsidR="00E71D90" w:rsidRPr="005D0022" w:rsidTr="00E71D90">
        <w:trPr>
          <w:trHeight w:val="284"/>
        </w:trPr>
        <w:tc>
          <w:tcPr>
            <w:tcW w:w="2518" w:type="dxa"/>
            <w:vAlign w:val="center"/>
          </w:tcPr>
          <w:p w:rsidR="00E71D90" w:rsidRPr="005D0022" w:rsidRDefault="00E71D90" w:rsidP="00E71D90">
            <w:pPr>
              <w:rPr>
                <w:rFonts w:ascii="Arial" w:hAnsi="Arial" w:cs="Arial"/>
                <w:sz w:val="20"/>
                <w:szCs w:val="20"/>
              </w:rPr>
            </w:pPr>
            <w:r w:rsidRPr="005D0022">
              <w:rPr>
                <w:rFonts w:ascii="Arial" w:hAnsi="Arial" w:cs="Arial"/>
                <w:sz w:val="20"/>
                <w:szCs w:val="20"/>
              </w:rPr>
              <w:t>09/10/2015</w:t>
            </w:r>
          </w:p>
        </w:tc>
        <w:tc>
          <w:tcPr>
            <w:tcW w:w="7796" w:type="dxa"/>
            <w:vAlign w:val="center"/>
          </w:tcPr>
          <w:p w:rsidR="00E71D90" w:rsidRPr="005D0022" w:rsidRDefault="00E71D90" w:rsidP="00E71D90">
            <w:pPr>
              <w:jc w:val="both"/>
              <w:rPr>
                <w:rFonts w:ascii="Arial" w:hAnsi="Arial" w:cs="Arial"/>
                <w:color w:val="000000"/>
                <w:sz w:val="20"/>
                <w:szCs w:val="20"/>
              </w:rPr>
            </w:pPr>
            <w:r w:rsidRPr="005D0022">
              <w:rPr>
                <w:rFonts w:ascii="Arial" w:hAnsi="Arial" w:cs="Arial"/>
                <w:color w:val="000000"/>
                <w:sz w:val="20"/>
                <w:szCs w:val="20"/>
              </w:rPr>
              <w:t>Divulgação da Classificação após Recursos</w:t>
            </w:r>
          </w:p>
        </w:tc>
      </w:tr>
      <w:tr w:rsidR="00E71D90" w:rsidRPr="005D0022" w:rsidTr="00E71D90">
        <w:trPr>
          <w:trHeight w:val="284"/>
        </w:trPr>
        <w:tc>
          <w:tcPr>
            <w:tcW w:w="2518" w:type="dxa"/>
            <w:vAlign w:val="center"/>
          </w:tcPr>
          <w:p w:rsidR="00E71D90" w:rsidRPr="005D0022" w:rsidRDefault="00E71D90" w:rsidP="00E71D90">
            <w:pPr>
              <w:rPr>
                <w:rFonts w:ascii="Arial" w:hAnsi="Arial" w:cs="Arial"/>
                <w:sz w:val="20"/>
                <w:szCs w:val="20"/>
              </w:rPr>
            </w:pPr>
            <w:r w:rsidRPr="005D0022">
              <w:rPr>
                <w:rFonts w:ascii="Arial" w:hAnsi="Arial" w:cs="Arial"/>
                <w:sz w:val="20"/>
                <w:szCs w:val="20"/>
              </w:rPr>
              <w:t>09/10/2015</w:t>
            </w:r>
          </w:p>
        </w:tc>
        <w:tc>
          <w:tcPr>
            <w:tcW w:w="7796" w:type="dxa"/>
            <w:vAlign w:val="center"/>
          </w:tcPr>
          <w:p w:rsidR="00E71D90" w:rsidRPr="005D0022" w:rsidRDefault="00E71D90" w:rsidP="00E71D90">
            <w:pPr>
              <w:jc w:val="both"/>
              <w:rPr>
                <w:rFonts w:ascii="Arial" w:hAnsi="Arial" w:cs="Arial"/>
                <w:color w:val="000000"/>
                <w:sz w:val="20"/>
                <w:szCs w:val="20"/>
              </w:rPr>
            </w:pPr>
            <w:r w:rsidRPr="005D0022">
              <w:rPr>
                <w:rFonts w:ascii="Arial" w:hAnsi="Arial" w:cs="Arial"/>
                <w:sz w:val="20"/>
                <w:szCs w:val="20"/>
              </w:rPr>
              <w:t xml:space="preserve">Listagem de Classificados para a Prova de Títulos </w:t>
            </w:r>
          </w:p>
        </w:tc>
      </w:tr>
      <w:tr w:rsidR="00E71D90" w:rsidRPr="005D0022" w:rsidTr="00E71D90">
        <w:trPr>
          <w:trHeight w:val="284"/>
        </w:trPr>
        <w:tc>
          <w:tcPr>
            <w:tcW w:w="2518" w:type="dxa"/>
            <w:vAlign w:val="center"/>
          </w:tcPr>
          <w:p w:rsidR="00E71D90" w:rsidRPr="005D0022" w:rsidRDefault="00E71D90" w:rsidP="00E71D90">
            <w:pPr>
              <w:rPr>
                <w:rFonts w:ascii="Arial" w:hAnsi="Arial" w:cs="Arial"/>
                <w:sz w:val="20"/>
                <w:szCs w:val="20"/>
              </w:rPr>
            </w:pPr>
            <w:r w:rsidRPr="005D0022">
              <w:rPr>
                <w:rFonts w:ascii="Arial" w:hAnsi="Arial" w:cs="Arial"/>
                <w:sz w:val="20"/>
                <w:szCs w:val="20"/>
              </w:rPr>
              <w:t>13 a 15/10/2015</w:t>
            </w:r>
          </w:p>
        </w:tc>
        <w:tc>
          <w:tcPr>
            <w:tcW w:w="7796" w:type="dxa"/>
            <w:vAlign w:val="center"/>
          </w:tcPr>
          <w:p w:rsidR="00E71D90" w:rsidRPr="005D0022" w:rsidRDefault="00E71D90" w:rsidP="00E71D90">
            <w:pPr>
              <w:jc w:val="both"/>
              <w:rPr>
                <w:rFonts w:ascii="Arial" w:hAnsi="Arial" w:cs="Arial"/>
                <w:sz w:val="20"/>
                <w:szCs w:val="20"/>
              </w:rPr>
            </w:pPr>
            <w:r w:rsidRPr="005D0022">
              <w:rPr>
                <w:rFonts w:ascii="Arial" w:hAnsi="Arial" w:cs="Arial"/>
                <w:sz w:val="20"/>
                <w:szCs w:val="20"/>
              </w:rPr>
              <w:t>Prazo de entrega de Títulos pelos Classificados dos Cargos de Professores</w:t>
            </w:r>
          </w:p>
        </w:tc>
      </w:tr>
      <w:tr w:rsidR="00E71D90" w:rsidRPr="005D0022" w:rsidTr="00E71D90">
        <w:trPr>
          <w:trHeight w:val="284"/>
        </w:trPr>
        <w:tc>
          <w:tcPr>
            <w:tcW w:w="2518" w:type="dxa"/>
            <w:vAlign w:val="center"/>
          </w:tcPr>
          <w:p w:rsidR="00E71D90" w:rsidRPr="005D0022" w:rsidRDefault="00E71D90" w:rsidP="00E71D90">
            <w:pPr>
              <w:rPr>
                <w:rFonts w:ascii="Arial" w:hAnsi="Arial" w:cs="Arial"/>
                <w:b/>
                <w:sz w:val="20"/>
                <w:szCs w:val="20"/>
              </w:rPr>
            </w:pPr>
            <w:r w:rsidRPr="005D0022">
              <w:rPr>
                <w:rFonts w:ascii="Arial" w:hAnsi="Arial" w:cs="Arial"/>
                <w:b/>
                <w:sz w:val="20"/>
                <w:szCs w:val="20"/>
              </w:rPr>
              <w:t>24/10/2015</w:t>
            </w:r>
          </w:p>
        </w:tc>
        <w:tc>
          <w:tcPr>
            <w:tcW w:w="7796" w:type="dxa"/>
            <w:vAlign w:val="center"/>
          </w:tcPr>
          <w:p w:rsidR="00E71D90" w:rsidRPr="005D0022" w:rsidRDefault="00E71D90" w:rsidP="00E71D90">
            <w:pPr>
              <w:jc w:val="both"/>
              <w:rPr>
                <w:rFonts w:ascii="Arial" w:hAnsi="Arial" w:cs="Arial"/>
                <w:b/>
                <w:sz w:val="20"/>
                <w:szCs w:val="20"/>
              </w:rPr>
            </w:pPr>
            <w:r w:rsidRPr="005D0022">
              <w:rPr>
                <w:rFonts w:ascii="Arial" w:hAnsi="Arial" w:cs="Arial"/>
                <w:b/>
                <w:sz w:val="20"/>
                <w:szCs w:val="20"/>
              </w:rPr>
              <w:t>Prova Prática de Motorista</w:t>
            </w:r>
          </w:p>
        </w:tc>
      </w:tr>
      <w:tr w:rsidR="00E71D90" w:rsidRPr="005D0022" w:rsidTr="00E71D90">
        <w:trPr>
          <w:trHeight w:val="284"/>
        </w:trPr>
        <w:tc>
          <w:tcPr>
            <w:tcW w:w="2518" w:type="dxa"/>
            <w:vAlign w:val="center"/>
          </w:tcPr>
          <w:p w:rsidR="00E71D90" w:rsidRPr="005D0022" w:rsidRDefault="00E71D90" w:rsidP="00E71D90">
            <w:pPr>
              <w:rPr>
                <w:rFonts w:ascii="Arial" w:hAnsi="Arial" w:cs="Arial"/>
                <w:sz w:val="20"/>
                <w:szCs w:val="20"/>
              </w:rPr>
            </w:pPr>
            <w:r w:rsidRPr="005D0022">
              <w:rPr>
                <w:rFonts w:ascii="Arial" w:hAnsi="Arial" w:cs="Arial"/>
                <w:sz w:val="20"/>
                <w:szCs w:val="20"/>
              </w:rPr>
              <w:t>30/10/2015</w:t>
            </w:r>
          </w:p>
        </w:tc>
        <w:tc>
          <w:tcPr>
            <w:tcW w:w="7796" w:type="dxa"/>
            <w:vAlign w:val="center"/>
          </w:tcPr>
          <w:p w:rsidR="00E71D90" w:rsidRPr="005D0022" w:rsidRDefault="00E71D90" w:rsidP="00E71D90">
            <w:pPr>
              <w:jc w:val="both"/>
              <w:rPr>
                <w:rFonts w:ascii="Arial" w:hAnsi="Arial" w:cs="Arial"/>
                <w:sz w:val="20"/>
                <w:szCs w:val="20"/>
              </w:rPr>
            </w:pPr>
            <w:r w:rsidRPr="005D0022">
              <w:rPr>
                <w:rFonts w:ascii="Arial" w:hAnsi="Arial" w:cs="Arial"/>
                <w:sz w:val="20"/>
                <w:szCs w:val="20"/>
              </w:rPr>
              <w:t>Listagem de Classificação da Pontuação dos Títulos e Prova Prática</w:t>
            </w:r>
          </w:p>
        </w:tc>
      </w:tr>
      <w:tr w:rsidR="00E71D90" w:rsidRPr="005D0022" w:rsidTr="00E71D90">
        <w:trPr>
          <w:trHeight w:val="284"/>
        </w:trPr>
        <w:tc>
          <w:tcPr>
            <w:tcW w:w="2518" w:type="dxa"/>
            <w:vAlign w:val="center"/>
          </w:tcPr>
          <w:p w:rsidR="00E71D90" w:rsidRPr="005D0022" w:rsidRDefault="00E71D90" w:rsidP="00E71D90">
            <w:pPr>
              <w:rPr>
                <w:rFonts w:ascii="Arial" w:hAnsi="Arial" w:cs="Arial"/>
                <w:sz w:val="20"/>
                <w:szCs w:val="20"/>
              </w:rPr>
            </w:pPr>
            <w:r w:rsidRPr="005D0022">
              <w:rPr>
                <w:rFonts w:ascii="Arial" w:hAnsi="Arial" w:cs="Arial"/>
                <w:sz w:val="20"/>
                <w:szCs w:val="20"/>
              </w:rPr>
              <w:t>03 a 05/11/2015</w:t>
            </w:r>
          </w:p>
        </w:tc>
        <w:tc>
          <w:tcPr>
            <w:tcW w:w="7796" w:type="dxa"/>
            <w:vAlign w:val="center"/>
          </w:tcPr>
          <w:p w:rsidR="00E71D90" w:rsidRPr="005D0022" w:rsidRDefault="00E71D90" w:rsidP="00E71D90">
            <w:pPr>
              <w:jc w:val="both"/>
              <w:rPr>
                <w:rFonts w:ascii="Arial" w:hAnsi="Arial" w:cs="Arial"/>
                <w:color w:val="000000"/>
                <w:sz w:val="20"/>
                <w:szCs w:val="20"/>
              </w:rPr>
            </w:pPr>
            <w:r w:rsidRPr="005D0022">
              <w:rPr>
                <w:rFonts w:ascii="Arial" w:hAnsi="Arial" w:cs="Arial"/>
                <w:sz w:val="20"/>
                <w:szCs w:val="20"/>
              </w:rPr>
              <w:t>Prazo de Recursos da Classificação dos Títulos.</w:t>
            </w:r>
          </w:p>
        </w:tc>
      </w:tr>
      <w:tr w:rsidR="00E71D90" w:rsidRPr="005D0022" w:rsidTr="00E71D90">
        <w:trPr>
          <w:trHeight w:val="284"/>
        </w:trPr>
        <w:tc>
          <w:tcPr>
            <w:tcW w:w="2518" w:type="dxa"/>
            <w:vAlign w:val="center"/>
          </w:tcPr>
          <w:p w:rsidR="00E71D90" w:rsidRPr="005D0022" w:rsidRDefault="00E71D90" w:rsidP="00E71D90">
            <w:pPr>
              <w:rPr>
                <w:rFonts w:ascii="Arial" w:hAnsi="Arial" w:cs="Arial"/>
                <w:sz w:val="20"/>
                <w:szCs w:val="20"/>
              </w:rPr>
            </w:pPr>
            <w:r w:rsidRPr="005D0022">
              <w:rPr>
                <w:rFonts w:ascii="Arial" w:hAnsi="Arial" w:cs="Arial"/>
                <w:sz w:val="20"/>
                <w:szCs w:val="20"/>
              </w:rPr>
              <w:t>13/11/2015</w:t>
            </w:r>
          </w:p>
        </w:tc>
        <w:tc>
          <w:tcPr>
            <w:tcW w:w="7796" w:type="dxa"/>
            <w:vAlign w:val="center"/>
          </w:tcPr>
          <w:p w:rsidR="00E71D90" w:rsidRPr="005D0022" w:rsidRDefault="00E71D90" w:rsidP="00E71D90">
            <w:pPr>
              <w:jc w:val="both"/>
              <w:rPr>
                <w:rFonts w:ascii="Arial" w:hAnsi="Arial" w:cs="Arial"/>
                <w:color w:val="000000"/>
                <w:sz w:val="20"/>
                <w:szCs w:val="20"/>
              </w:rPr>
            </w:pPr>
            <w:r w:rsidRPr="005D0022">
              <w:rPr>
                <w:rFonts w:ascii="Arial" w:hAnsi="Arial" w:cs="Arial"/>
                <w:color w:val="000000"/>
                <w:sz w:val="20"/>
                <w:szCs w:val="20"/>
              </w:rPr>
              <w:t>Publicação do Edital da Classificação Final com desempate e Pareceres</w:t>
            </w:r>
            <w:r w:rsidRPr="005D0022">
              <w:rPr>
                <w:rFonts w:ascii="Arial" w:hAnsi="Arial" w:cs="Arial"/>
                <w:sz w:val="20"/>
                <w:szCs w:val="20"/>
              </w:rPr>
              <w:t xml:space="preserve"> dos Recursos da Pontuação dos Títulos.</w:t>
            </w:r>
          </w:p>
        </w:tc>
      </w:tr>
      <w:tr w:rsidR="00E71D90" w:rsidRPr="005D0022" w:rsidTr="00E71D90">
        <w:trPr>
          <w:trHeight w:val="284"/>
        </w:trPr>
        <w:tc>
          <w:tcPr>
            <w:tcW w:w="2518" w:type="dxa"/>
            <w:vAlign w:val="center"/>
          </w:tcPr>
          <w:p w:rsidR="00E71D90" w:rsidRPr="005D0022" w:rsidRDefault="00E71D90" w:rsidP="00E71D90">
            <w:pPr>
              <w:rPr>
                <w:rFonts w:ascii="Arial" w:hAnsi="Arial" w:cs="Arial"/>
                <w:sz w:val="20"/>
                <w:szCs w:val="20"/>
              </w:rPr>
            </w:pPr>
            <w:r w:rsidRPr="005D0022">
              <w:rPr>
                <w:rFonts w:ascii="Arial" w:hAnsi="Arial" w:cs="Arial"/>
                <w:sz w:val="20"/>
                <w:szCs w:val="20"/>
              </w:rPr>
              <w:t>16 a 18/11/2015</w:t>
            </w:r>
          </w:p>
        </w:tc>
        <w:tc>
          <w:tcPr>
            <w:tcW w:w="7796" w:type="dxa"/>
            <w:vAlign w:val="center"/>
          </w:tcPr>
          <w:p w:rsidR="00E71D90" w:rsidRPr="005D0022" w:rsidRDefault="00E71D90" w:rsidP="00E71D90">
            <w:pPr>
              <w:jc w:val="both"/>
              <w:rPr>
                <w:rFonts w:ascii="Arial" w:hAnsi="Arial" w:cs="Arial"/>
                <w:sz w:val="20"/>
                <w:szCs w:val="20"/>
              </w:rPr>
            </w:pPr>
            <w:r w:rsidRPr="005D0022">
              <w:rPr>
                <w:rFonts w:ascii="Arial" w:hAnsi="Arial" w:cs="Arial"/>
                <w:sz w:val="20"/>
                <w:szCs w:val="20"/>
              </w:rPr>
              <w:t>Prazo de Recurso da Publicação da Classificação Final</w:t>
            </w:r>
          </w:p>
        </w:tc>
      </w:tr>
      <w:tr w:rsidR="00E71D90" w:rsidRPr="005D0022" w:rsidTr="00E71D90">
        <w:trPr>
          <w:trHeight w:val="284"/>
        </w:trPr>
        <w:tc>
          <w:tcPr>
            <w:tcW w:w="2518" w:type="dxa"/>
            <w:vAlign w:val="center"/>
          </w:tcPr>
          <w:p w:rsidR="00E71D90" w:rsidRPr="005D0022" w:rsidRDefault="00E71D90" w:rsidP="00E71D90">
            <w:pPr>
              <w:rPr>
                <w:rFonts w:ascii="Arial" w:hAnsi="Arial" w:cs="Arial"/>
                <w:sz w:val="20"/>
                <w:szCs w:val="20"/>
              </w:rPr>
            </w:pPr>
            <w:r w:rsidRPr="005D0022">
              <w:rPr>
                <w:rFonts w:ascii="Arial" w:hAnsi="Arial" w:cs="Arial"/>
                <w:sz w:val="20"/>
                <w:szCs w:val="20"/>
              </w:rPr>
              <w:t>20/11/2015</w:t>
            </w:r>
          </w:p>
        </w:tc>
        <w:tc>
          <w:tcPr>
            <w:tcW w:w="7796" w:type="dxa"/>
            <w:vAlign w:val="center"/>
          </w:tcPr>
          <w:p w:rsidR="00E71D90" w:rsidRPr="005D0022" w:rsidRDefault="00E71D90" w:rsidP="00E71D90">
            <w:pPr>
              <w:jc w:val="both"/>
              <w:rPr>
                <w:rFonts w:ascii="Arial" w:hAnsi="Arial" w:cs="Arial"/>
                <w:color w:val="000000"/>
                <w:sz w:val="20"/>
                <w:szCs w:val="20"/>
              </w:rPr>
            </w:pPr>
            <w:r w:rsidRPr="005D0022">
              <w:rPr>
                <w:rFonts w:ascii="Arial" w:hAnsi="Arial" w:cs="Arial"/>
                <w:color w:val="000000"/>
                <w:sz w:val="20"/>
                <w:szCs w:val="20"/>
              </w:rPr>
              <w:t>Divulgação da Classificação após Recursos</w:t>
            </w:r>
          </w:p>
        </w:tc>
      </w:tr>
      <w:tr w:rsidR="00E71D90" w:rsidRPr="005D0022" w:rsidTr="00E71D90">
        <w:trPr>
          <w:trHeight w:val="284"/>
        </w:trPr>
        <w:tc>
          <w:tcPr>
            <w:tcW w:w="2518" w:type="dxa"/>
            <w:vAlign w:val="center"/>
          </w:tcPr>
          <w:p w:rsidR="00E71D90" w:rsidRPr="005D0022" w:rsidRDefault="00E71D90" w:rsidP="00E71D90">
            <w:pPr>
              <w:rPr>
                <w:rFonts w:ascii="Arial" w:hAnsi="Arial" w:cs="Arial"/>
                <w:sz w:val="20"/>
                <w:szCs w:val="20"/>
              </w:rPr>
            </w:pPr>
            <w:r w:rsidRPr="005D0022">
              <w:rPr>
                <w:rFonts w:ascii="Arial" w:hAnsi="Arial" w:cs="Arial"/>
                <w:sz w:val="20"/>
                <w:szCs w:val="20"/>
              </w:rPr>
              <w:t>20/11/2015</w:t>
            </w:r>
          </w:p>
        </w:tc>
        <w:tc>
          <w:tcPr>
            <w:tcW w:w="7796" w:type="dxa"/>
            <w:vAlign w:val="center"/>
          </w:tcPr>
          <w:p w:rsidR="00E71D90" w:rsidRPr="005D0022" w:rsidRDefault="00E71D90" w:rsidP="00E71D90">
            <w:pPr>
              <w:jc w:val="both"/>
              <w:rPr>
                <w:rFonts w:ascii="Arial" w:hAnsi="Arial" w:cs="Arial"/>
                <w:sz w:val="20"/>
                <w:szCs w:val="20"/>
              </w:rPr>
            </w:pPr>
            <w:r w:rsidRPr="005D0022">
              <w:rPr>
                <w:rFonts w:ascii="Arial" w:hAnsi="Arial" w:cs="Arial"/>
                <w:sz w:val="20"/>
                <w:szCs w:val="20"/>
              </w:rPr>
              <w:t xml:space="preserve">Homologação Final do Concurso </w:t>
            </w:r>
          </w:p>
        </w:tc>
      </w:tr>
    </w:tbl>
    <w:p w:rsidR="00E71D90" w:rsidRPr="005D0022" w:rsidRDefault="00E71D90" w:rsidP="00E71D90">
      <w:pPr>
        <w:tabs>
          <w:tab w:val="left" w:pos="9498"/>
          <w:tab w:val="left" w:pos="10206"/>
        </w:tabs>
        <w:ind w:right="42"/>
        <w:jc w:val="both"/>
        <w:rPr>
          <w:rFonts w:ascii="Arial" w:hAnsi="Arial" w:cs="Arial"/>
          <w:sz w:val="20"/>
          <w:szCs w:val="20"/>
        </w:rPr>
      </w:pPr>
      <w:r w:rsidRPr="005D0022">
        <w:rPr>
          <w:rFonts w:ascii="Arial" w:hAnsi="Arial" w:cs="Arial"/>
          <w:b/>
          <w:sz w:val="20"/>
          <w:szCs w:val="20"/>
          <w:u w:val="single"/>
        </w:rPr>
        <w:t>Obs</w:t>
      </w:r>
      <w:r w:rsidRPr="005D0022">
        <w:rPr>
          <w:rFonts w:ascii="Arial" w:hAnsi="Arial" w:cs="Arial"/>
          <w:b/>
          <w:sz w:val="20"/>
          <w:szCs w:val="20"/>
        </w:rPr>
        <w:t>:</w:t>
      </w:r>
      <w:r w:rsidRPr="005D0022">
        <w:rPr>
          <w:rFonts w:ascii="Arial" w:hAnsi="Arial" w:cs="Arial"/>
          <w:sz w:val="20"/>
          <w:szCs w:val="20"/>
        </w:rPr>
        <w:t xml:space="preserve"> a data prevista poderá sofrer alteração caso haja impedimento no cumprimento de alguma etapa conforme previsão, ou antecipação de alguma etapa, caso seja possível.</w:t>
      </w:r>
    </w:p>
    <w:p w:rsidR="00D36C80" w:rsidRPr="005D0022" w:rsidRDefault="00D36C80">
      <w:pPr>
        <w:rPr>
          <w:rFonts w:ascii="Arial" w:hAnsi="Arial" w:cs="Arial"/>
          <w:sz w:val="20"/>
          <w:szCs w:val="20"/>
        </w:rPr>
      </w:pPr>
      <w:r w:rsidRPr="005D0022">
        <w:rPr>
          <w:rFonts w:ascii="Arial" w:hAnsi="Arial" w:cs="Arial"/>
          <w:sz w:val="20"/>
          <w:szCs w:val="20"/>
        </w:rPr>
        <w:br w:type="page"/>
      </w:r>
    </w:p>
    <w:p w:rsidR="006F520F" w:rsidRPr="005D0022" w:rsidRDefault="006F520F" w:rsidP="006F520F">
      <w:pPr>
        <w:pBdr>
          <w:top w:val="single" w:sz="6" w:space="0" w:color="000000"/>
          <w:left w:val="single" w:sz="6" w:space="0" w:color="000000"/>
          <w:right w:val="single" w:sz="6" w:space="0" w:color="000000"/>
        </w:pBdr>
        <w:spacing w:line="220" w:lineRule="exact"/>
        <w:jc w:val="center"/>
        <w:rPr>
          <w:rFonts w:ascii="Arial" w:hAnsi="Arial" w:cs="Arial"/>
          <w:b/>
          <w:smallCaps/>
          <w:sz w:val="18"/>
          <w:szCs w:val="18"/>
        </w:rPr>
      </w:pPr>
    </w:p>
    <w:p w:rsidR="006F520F" w:rsidRPr="005D0022" w:rsidRDefault="006F520F" w:rsidP="006F520F">
      <w:pPr>
        <w:pBdr>
          <w:left w:val="single" w:sz="6" w:space="0" w:color="000000"/>
          <w:right w:val="single" w:sz="6" w:space="0" w:color="000000"/>
        </w:pBdr>
        <w:spacing w:line="220" w:lineRule="exact"/>
        <w:jc w:val="center"/>
        <w:rPr>
          <w:rFonts w:ascii="Arial" w:hAnsi="Arial" w:cs="Arial"/>
          <w:b/>
          <w:sz w:val="20"/>
          <w:szCs w:val="20"/>
        </w:rPr>
      </w:pPr>
      <w:r w:rsidRPr="005D0022">
        <w:rPr>
          <w:rFonts w:ascii="Arial" w:hAnsi="Arial" w:cs="Arial"/>
          <w:b/>
          <w:sz w:val="20"/>
          <w:szCs w:val="20"/>
        </w:rPr>
        <w:t xml:space="preserve">EXTRATO DO EDITAL </w:t>
      </w:r>
      <w:r w:rsidR="005C1F14" w:rsidRPr="005D0022">
        <w:rPr>
          <w:rFonts w:ascii="Arial" w:hAnsi="Arial" w:cs="Arial"/>
          <w:b/>
          <w:sz w:val="20"/>
          <w:szCs w:val="20"/>
        </w:rPr>
        <w:t xml:space="preserve">04/2015 </w:t>
      </w:r>
      <w:r w:rsidRPr="005D0022">
        <w:rPr>
          <w:rFonts w:ascii="Arial" w:hAnsi="Arial" w:cs="Arial"/>
          <w:b/>
          <w:sz w:val="20"/>
          <w:szCs w:val="20"/>
        </w:rPr>
        <w:t>D</w:t>
      </w:r>
      <w:r w:rsidR="00D36C80" w:rsidRPr="005D0022">
        <w:rPr>
          <w:rFonts w:ascii="Arial" w:hAnsi="Arial" w:cs="Arial"/>
          <w:b/>
          <w:sz w:val="20"/>
          <w:szCs w:val="20"/>
        </w:rPr>
        <w:t>O</w:t>
      </w:r>
      <w:r w:rsidRPr="005D0022">
        <w:rPr>
          <w:rFonts w:ascii="Arial" w:hAnsi="Arial" w:cs="Arial"/>
          <w:b/>
          <w:sz w:val="20"/>
          <w:szCs w:val="20"/>
        </w:rPr>
        <w:t xml:space="preserve"> </w:t>
      </w:r>
      <w:r w:rsidR="00585DEC" w:rsidRPr="005D0022">
        <w:rPr>
          <w:rFonts w:ascii="Arial" w:hAnsi="Arial" w:cs="Arial"/>
          <w:b/>
          <w:sz w:val="20"/>
          <w:szCs w:val="20"/>
        </w:rPr>
        <w:t>CONCURSO PÚBLICO</w:t>
      </w:r>
      <w:r w:rsidR="00AA7F49" w:rsidRPr="005D0022">
        <w:rPr>
          <w:rFonts w:ascii="Arial" w:hAnsi="Arial" w:cs="Arial"/>
          <w:b/>
          <w:sz w:val="20"/>
          <w:szCs w:val="20"/>
        </w:rPr>
        <w:t xml:space="preserve"> Nº 00</w:t>
      </w:r>
      <w:r w:rsidR="00D36C80" w:rsidRPr="005D0022">
        <w:rPr>
          <w:rFonts w:ascii="Arial" w:hAnsi="Arial" w:cs="Arial"/>
          <w:b/>
          <w:sz w:val="20"/>
          <w:szCs w:val="20"/>
        </w:rPr>
        <w:t>1</w:t>
      </w:r>
      <w:r w:rsidRPr="005D0022">
        <w:rPr>
          <w:rFonts w:ascii="Arial" w:hAnsi="Arial" w:cs="Arial"/>
          <w:b/>
          <w:sz w:val="20"/>
          <w:szCs w:val="20"/>
        </w:rPr>
        <w:t>/</w:t>
      </w:r>
      <w:r w:rsidR="00430772" w:rsidRPr="005D0022">
        <w:rPr>
          <w:rFonts w:ascii="Arial" w:hAnsi="Arial" w:cs="Arial"/>
          <w:b/>
          <w:sz w:val="20"/>
          <w:szCs w:val="20"/>
        </w:rPr>
        <w:t>2015</w:t>
      </w:r>
    </w:p>
    <w:p w:rsidR="0075469C" w:rsidRPr="005D0022" w:rsidRDefault="0075469C" w:rsidP="006F520F">
      <w:pPr>
        <w:pBdr>
          <w:left w:val="single" w:sz="6" w:space="0" w:color="000000"/>
          <w:right w:val="single" w:sz="6" w:space="0" w:color="000000"/>
        </w:pBdr>
        <w:spacing w:line="220" w:lineRule="exact"/>
        <w:jc w:val="center"/>
        <w:rPr>
          <w:rFonts w:ascii="Arial" w:hAnsi="Arial" w:cs="Arial"/>
          <w:b/>
          <w:sz w:val="20"/>
          <w:szCs w:val="20"/>
        </w:rPr>
      </w:pPr>
      <w:r w:rsidRPr="005D0022">
        <w:rPr>
          <w:rFonts w:ascii="Arial" w:hAnsi="Arial" w:cs="Arial"/>
          <w:b/>
          <w:smallCaps/>
          <w:sz w:val="20"/>
          <w:szCs w:val="20"/>
        </w:rPr>
        <w:t>Fundação Municipal de Saúde de Santa Rosa/RS</w:t>
      </w:r>
    </w:p>
    <w:p w:rsidR="006F520F" w:rsidRPr="005D0022" w:rsidRDefault="006F520F" w:rsidP="006F520F">
      <w:pPr>
        <w:pBdr>
          <w:left w:val="single" w:sz="6" w:space="0" w:color="000000"/>
          <w:right w:val="single" w:sz="6" w:space="0" w:color="000000"/>
        </w:pBdr>
        <w:spacing w:line="220" w:lineRule="exact"/>
        <w:jc w:val="center"/>
        <w:rPr>
          <w:rFonts w:ascii="Arial" w:hAnsi="Arial" w:cs="Arial"/>
          <w:sz w:val="20"/>
          <w:szCs w:val="20"/>
        </w:rPr>
      </w:pPr>
    </w:p>
    <w:p w:rsidR="006F520F" w:rsidRPr="005D0022" w:rsidRDefault="006F520F" w:rsidP="006F520F">
      <w:pPr>
        <w:pBdr>
          <w:left w:val="single" w:sz="6" w:space="0" w:color="000000"/>
          <w:right w:val="single" w:sz="6" w:space="0" w:color="000000"/>
        </w:pBdr>
        <w:spacing w:line="220" w:lineRule="exact"/>
        <w:jc w:val="both"/>
        <w:rPr>
          <w:rFonts w:ascii="Arial" w:hAnsi="Arial" w:cs="Arial"/>
          <w:sz w:val="18"/>
          <w:szCs w:val="18"/>
        </w:rPr>
      </w:pPr>
      <w:r w:rsidRPr="005D0022">
        <w:rPr>
          <w:rFonts w:ascii="Arial" w:hAnsi="Arial" w:cs="Arial"/>
          <w:b/>
          <w:smallCaps/>
          <w:sz w:val="18"/>
          <w:szCs w:val="18"/>
        </w:rPr>
        <w:t>Luís Antônio Benvegnú</w:t>
      </w:r>
      <w:r w:rsidRPr="005D0022">
        <w:rPr>
          <w:rFonts w:ascii="Arial" w:hAnsi="Arial" w:cs="Arial"/>
          <w:sz w:val="18"/>
          <w:szCs w:val="18"/>
        </w:rPr>
        <w:t xml:space="preserve"> - </w:t>
      </w:r>
      <w:r w:rsidRPr="005D0022">
        <w:rPr>
          <w:rFonts w:ascii="Arial" w:hAnsi="Arial" w:cs="Arial"/>
          <w:b/>
          <w:sz w:val="18"/>
          <w:szCs w:val="18"/>
        </w:rPr>
        <w:t>Presidente da Fundação Municipal de Saúde de Santa Rosa</w:t>
      </w:r>
      <w:r w:rsidRPr="005D0022">
        <w:rPr>
          <w:rFonts w:ascii="Arial" w:hAnsi="Arial" w:cs="Arial"/>
          <w:b/>
          <w:smallCaps/>
          <w:sz w:val="18"/>
          <w:szCs w:val="18"/>
        </w:rPr>
        <w:t xml:space="preserve"> - FUMSSAR</w:t>
      </w:r>
      <w:r w:rsidRPr="005D0022">
        <w:rPr>
          <w:rFonts w:ascii="Arial" w:hAnsi="Arial" w:cs="Arial"/>
          <w:sz w:val="18"/>
          <w:szCs w:val="18"/>
        </w:rPr>
        <w:t xml:space="preserve">, </w:t>
      </w:r>
      <w:r w:rsidR="00FD1921" w:rsidRPr="005D0022">
        <w:rPr>
          <w:rFonts w:ascii="Arial" w:hAnsi="Arial" w:cs="Arial"/>
          <w:sz w:val="18"/>
          <w:szCs w:val="18"/>
        </w:rPr>
        <w:t>com sede na cidade de Santa Rosa, Estado do Rio grande do Sul</w:t>
      </w:r>
      <w:r w:rsidRPr="005D0022">
        <w:rPr>
          <w:rFonts w:ascii="Arial" w:hAnsi="Arial" w:cs="Arial"/>
          <w:sz w:val="18"/>
          <w:szCs w:val="18"/>
        </w:rPr>
        <w:t xml:space="preserve">, no uso de suas atribuições legais, torna pública a </w:t>
      </w:r>
      <w:r w:rsidR="001572DB" w:rsidRPr="005D0022">
        <w:rPr>
          <w:rFonts w:ascii="Arial" w:hAnsi="Arial" w:cs="Arial"/>
          <w:b/>
          <w:sz w:val="18"/>
          <w:szCs w:val="18"/>
        </w:rPr>
        <w:t>re</w:t>
      </w:r>
      <w:r w:rsidRPr="005D0022">
        <w:rPr>
          <w:rFonts w:ascii="Arial" w:hAnsi="Arial" w:cs="Arial"/>
          <w:b/>
          <w:sz w:val="18"/>
          <w:szCs w:val="18"/>
        </w:rPr>
        <w:t>abertura</w:t>
      </w:r>
      <w:r w:rsidRPr="005D0022">
        <w:rPr>
          <w:rFonts w:ascii="Arial" w:hAnsi="Arial" w:cs="Arial"/>
          <w:sz w:val="18"/>
          <w:szCs w:val="18"/>
        </w:rPr>
        <w:t xml:space="preserve"> das inscrições para </w:t>
      </w:r>
      <w:r w:rsidR="003A46C3" w:rsidRPr="005D0022">
        <w:rPr>
          <w:rFonts w:ascii="Arial" w:hAnsi="Arial" w:cs="Arial"/>
          <w:b/>
          <w:sz w:val="18"/>
          <w:szCs w:val="18"/>
        </w:rPr>
        <w:t>Concurso Público</w:t>
      </w:r>
      <w:r w:rsidR="003A46C3" w:rsidRPr="005D0022">
        <w:rPr>
          <w:rFonts w:ascii="Arial" w:hAnsi="Arial" w:cs="Arial"/>
          <w:sz w:val="18"/>
          <w:szCs w:val="18"/>
        </w:rPr>
        <w:t xml:space="preserve"> </w:t>
      </w:r>
      <w:r w:rsidR="00FD1921" w:rsidRPr="005D0022">
        <w:rPr>
          <w:rFonts w:ascii="Arial" w:hAnsi="Arial" w:cs="Arial"/>
          <w:sz w:val="18"/>
          <w:szCs w:val="18"/>
        </w:rPr>
        <w:t>que se destina ao provimento de cargos atualmente vago</w:t>
      </w:r>
      <w:r w:rsidR="004C1018" w:rsidRPr="005D0022">
        <w:rPr>
          <w:rFonts w:ascii="Arial" w:hAnsi="Arial" w:cs="Arial"/>
          <w:sz w:val="18"/>
          <w:szCs w:val="18"/>
        </w:rPr>
        <w:t>s</w:t>
      </w:r>
      <w:r w:rsidR="00FD1921" w:rsidRPr="005D0022">
        <w:rPr>
          <w:rFonts w:ascii="Arial" w:hAnsi="Arial" w:cs="Arial"/>
          <w:sz w:val="18"/>
          <w:szCs w:val="18"/>
        </w:rPr>
        <w:t xml:space="preserve"> e dos que vagarem ou forem criados, bem como, </w:t>
      </w:r>
      <w:r w:rsidR="004C1018" w:rsidRPr="005D0022">
        <w:rPr>
          <w:rFonts w:ascii="Arial" w:hAnsi="Arial" w:cs="Arial"/>
          <w:sz w:val="18"/>
          <w:szCs w:val="18"/>
        </w:rPr>
        <w:t xml:space="preserve">para formação de </w:t>
      </w:r>
      <w:r w:rsidR="00FD1921" w:rsidRPr="005D0022">
        <w:rPr>
          <w:rFonts w:ascii="Arial" w:hAnsi="Arial" w:cs="Arial"/>
          <w:sz w:val="18"/>
          <w:szCs w:val="18"/>
        </w:rPr>
        <w:t xml:space="preserve">cadastro de reserva </w:t>
      </w:r>
      <w:r w:rsidR="004C1018" w:rsidRPr="005D0022">
        <w:rPr>
          <w:rFonts w:ascii="Arial" w:hAnsi="Arial" w:cs="Arial"/>
          <w:sz w:val="18"/>
          <w:szCs w:val="18"/>
        </w:rPr>
        <w:t>dos seguintes cargos</w:t>
      </w:r>
      <w:r w:rsidR="003A46C3" w:rsidRPr="005D0022">
        <w:rPr>
          <w:rFonts w:ascii="Arial" w:hAnsi="Arial" w:cs="Arial"/>
          <w:sz w:val="18"/>
          <w:szCs w:val="18"/>
        </w:rPr>
        <w:t xml:space="preserve">: </w:t>
      </w:r>
      <w:r w:rsidR="001A09F9" w:rsidRPr="005D0022">
        <w:rPr>
          <w:rFonts w:ascii="Arial" w:hAnsi="Arial" w:cs="Arial"/>
          <w:b/>
          <w:sz w:val="18"/>
          <w:szCs w:val="18"/>
        </w:rPr>
        <w:t>Nível Superior</w:t>
      </w:r>
      <w:r w:rsidR="001A09F9" w:rsidRPr="005D0022">
        <w:rPr>
          <w:rFonts w:ascii="Arial" w:hAnsi="Arial" w:cs="Arial"/>
          <w:sz w:val="18"/>
          <w:szCs w:val="18"/>
        </w:rPr>
        <w:t xml:space="preserve">: </w:t>
      </w:r>
      <w:r w:rsidR="005B6153" w:rsidRPr="005D0022">
        <w:rPr>
          <w:rFonts w:ascii="Arial" w:hAnsi="Arial" w:cs="Arial"/>
          <w:sz w:val="18"/>
          <w:szCs w:val="18"/>
        </w:rPr>
        <w:t>Assistente Social Geral, Contador, Enfermeiro Geral, Farmacêutico Bioquímico Geral, Fisioterapeuta, Fonoaudiólogo, Instrutor de Educação Física, Médico Clínico Geral II, Médico de Família e Comunidade, Médico Pediatra II, Médico Veterinário</w:t>
      </w:r>
      <w:r w:rsidR="004C1018" w:rsidRPr="005D0022">
        <w:rPr>
          <w:rFonts w:ascii="Arial" w:hAnsi="Arial" w:cs="Arial"/>
          <w:sz w:val="18"/>
          <w:szCs w:val="18"/>
        </w:rPr>
        <w:t xml:space="preserve"> Geral</w:t>
      </w:r>
      <w:r w:rsidR="005B6153" w:rsidRPr="005D0022">
        <w:rPr>
          <w:rFonts w:ascii="Arial" w:hAnsi="Arial" w:cs="Arial"/>
          <w:sz w:val="18"/>
          <w:szCs w:val="18"/>
        </w:rPr>
        <w:t xml:space="preserve">, Nutricionista Geral, Odontólogo Geral, Psicólogo Geral e Terapeuta Ocupacional; </w:t>
      </w:r>
      <w:r w:rsidR="005B6153" w:rsidRPr="005D0022">
        <w:rPr>
          <w:rFonts w:ascii="Arial" w:hAnsi="Arial" w:cs="Arial"/>
          <w:b/>
          <w:sz w:val="18"/>
          <w:szCs w:val="18"/>
        </w:rPr>
        <w:t>Nível Médio</w:t>
      </w:r>
      <w:r w:rsidR="005B6153" w:rsidRPr="005D0022">
        <w:rPr>
          <w:rFonts w:ascii="Arial" w:hAnsi="Arial" w:cs="Arial"/>
          <w:sz w:val="18"/>
          <w:szCs w:val="18"/>
        </w:rPr>
        <w:t>: Agente Administrativo,</w:t>
      </w:r>
      <w:r w:rsidR="004C1018" w:rsidRPr="005D0022">
        <w:rPr>
          <w:rFonts w:ascii="Arial" w:hAnsi="Arial" w:cs="Arial"/>
          <w:sz w:val="18"/>
          <w:szCs w:val="18"/>
        </w:rPr>
        <w:t xml:space="preserve"> Agente de Manutenção e Reparos</w:t>
      </w:r>
      <w:r w:rsidR="005B6153" w:rsidRPr="005D0022">
        <w:rPr>
          <w:rFonts w:ascii="Arial" w:hAnsi="Arial" w:cs="Arial"/>
          <w:sz w:val="18"/>
          <w:szCs w:val="18"/>
        </w:rPr>
        <w:t xml:space="preserve">, Auxiliar de Saúde Bucal, Fiscal Sanitário, Motorista, Supervisor de Campo e Apoio, Técnico em Enfermagem, Técnico </w:t>
      </w:r>
      <w:r w:rsidR="006B7627" w:rsidRPr="005D0022">
        <w:rPr>
          <w:rFonts w:ascii="Arial" w:hAnsi="Arial" w:cs="Arial"/>
          <w:sz w:val="18"/>
          <w:szCs w:val="18"/>
        </w:rPr>
        <w:t>e</w:t>
      </w:r>
      <w:r w:rsidR="005B6153" w:rsidRPr="005D0022">
        <w:rPr>
          <w:rFonts w:ascii="Arial" w:hAnsi="Arial" w:cs="Arial"/>
          <w:sz w:val="18"/>
          <w:szCs w:val="18"/>
        </w:rPr>
        <w:t>m Informática e Visitador</w:t>
      </w:r>
      <w:r w:rsidR="004C1018" w:rsidRPr="005D0022">
        <w:rPr>
          <w:rFonts w:ascii="Arial" w:hAnsi="Arial" w:cs="Arial"/>
          <w:sz w:val="18"/>
          <w:szCs w:val="18"/>
        </w:rPr>
        <w:t xml:space="preserve"> para a </w:t>
      </w:r>
      <w:r w:rsidRPr="005D0022">
        <w:rPr>
          <w:rFonts w:ascii="Arial" w:hAnsi="Arial" w:cs="Arial"/>
          <w:sz w:val="18"/>
          <w:szCs w:val="18"/>
        </w:rPr>
        <w:t>Fundação Municipal de Saúde de Santa Rosa.</w:t>
      </w:r>
    </w:p>
    <w:p w:rsidR="006F520F" w:rsidRPr="005D0022" w:rsidRDefault="00585DEC" w:rsidP="006F520F">
      <w:pPr>
        <w:pBdr>
          <w:left w:val="single" w:sz="4" w:space="0" w:color="auto"/>
          <w:right w:val="single" w:sz="4" w:space="0" w:color="auto"/>
        </w:pBdr>
        <w:spacing w:line="220" w:lineRule="exact"/>
        <w:jc w:val="both"/>
        <w:rPr>
          <w:rFonts w:ascii="Arial" w:hAnsi="Arial" w:cs="Arial"/>
          <w:sz w:val="18"/>
          <w:szCs w:val="18"/>
        </w:rPr>
      </w:pPr>
      <w:r w:rsidRPr="005D0022">
        <w:rPr>
          <w:rFonts w:ascii="Arial" w:hAnsi="Arial" w:cs="Arial"/>
          <w:sz w:val="18"/>
          <w:szCs w:val="18"/>
        </w:rPr>
        <w:t>O</w:t>
      </w:r>
      <w:r w:rsidR="006F520F" w:rsidRPr="005D0022">
        <w:rPr>
          <w:rFonts w:ascii="Arial" w:hAnsi="Arial" w:cs="Arial"/>
          <w:sz w:val="18"/>
          <w:szCs w:val="18"/>
        </w:rPr>
        <w:t xml:space="preserve"> Cargo, quantidade de vagas, os pré-requisitos, a jornada de trabalho semanal, a remuneração mensal e o valor de inscrição do presente </w:t>
      </w:r>
      <w:r w:rsidRPr="005D0022">
        <w:rPr>
          <w:rFonts w:ascii="Arial" w:hAnsi="Arial" w:cs="Arial"/>
          <w:sz w:val="18"/>
          <w:szCs w:val="18"/>
        </w:rPr>
        <w:t>concurso</w:t>
      </w:r>
      <w:r w:rsidR="006F520F" w:rsidRPr="005D0022">
        <w:rPr>
          <w:rFonts w:ascii="Arial" w:hAnsi="Arial" w:cs="Arial"/>
          <w:sz w:val="18"/>
          <w:szCs w:val="18"/>
        </w:rPr>
        <w:t xml:space="preserve">, estão estabelecidos no Edital Completo fixado no painel de publicações da Fundação Municipal de Saúde de </w:t>
      </w:r>
      <w:r w:rsidR="00532593" w:rsidRPr="005D0022">
        <w:rPr>
          <w:rFonts w:ascii="Arial" w:hAnsi="Arial" w:cs="Arial"/>
          <w:sz w:val="18"/>
          <w:szCs w:val="18"/>
        </w:rPr>
        <w:t xml:space="preserve">Santa Rosa, bem como nos sites </w:t>
      </w:r>
      <w:hyperlink r:id="rId159" w:history="1">
        <w:r w:rsidR="006F520F" w:rsidRPr="005D0022">
          <w:rPr>
            <w:rStyle w:val="Hyperlink"/>
            <w:rFonts w:ascii="Arial" w:hAnsi="Arial" w:cs="Arial"/>
            <w:sz w:val="18"/>
            <w:szCs w:val="18"/>
          </w:rPr>
          <w:t>http://www.unijui.edu.br/asc/concursos-publicos</w:t>
        </w:r>
      </w:hyperlink>
      <w:r w:rsidR="006F520F" w:rsidRPr="005D0022">
        <w:rPr>
          <w:rFonts w:ascii="Arial" w:hAnsi="Arial" w:cs="Arial"/>
          <w:sz w:val="18"/>
          <w:szCs w:val="18"/>
        </w:rPr>
        <w:t xml:space="preserve"> e </w:t>
      </w:r>
      <w:hyperlink r:id="rId160" w:history="1">
        <w:r w:rsidR="006F520F" w:rsidRPr="005D0022">
          <w:rPr>
            <w:rStyle w:val="Hyperlink"/>
            <w:rFonts w:ascii="Arial" w:hAnsi="Arial" w:cs="Arial"/>
            <w:sz w:val="18"/>
            <w:szCs w:val="18"/>
          </w:rPr>
          <w:t>http://www.fumssar.com.br</w:t>
        </w:r>
      </w:hyperlink>
      <w:r w:rsidR="006F520F" w:rsidRPr="005D0022">
        <w:rPr>
          <w:rFonts w:ascii="Arial" w:hAnsi="Arial" w:cs="Arial"/>
          <w:sz w:val="18"/>
          <w:szCs w:val="18"/>
        </w:rPr>
        <w:t xml:space="preserve">, a partir do dia </w:t>
      </w:r>
      <w:r w:rsidR="004C1018" w:rsidRPr="005D0022">
        <w:rPr>
          <w:rFonts w:ascii="Arial" w:hAnsi="Arial" w:cs="Arial"/>
          <w:b/>
          <w:sz w:val="18"/>
          <w:szCs w:val="18"/>
        </w:rPr>
        <w:t>06 de jul</w:t>
      </w:r>
      <w:r w:rsidR="00BC579B" w:rsidRPr="005D0022">
        <w:rPr>
          <w:rFonts w:ascii="Arial" w:hAnsi="Arial" w:cs="Arial"/>
          <w:b/>
          <w:sz w:val="18"/>
          <w:szCs w:val="18"/>
        </w:rPr>
        <w:t xml:space="preserve">ho </w:t>
      </w:r>
      <w:r w:rsidR="006F520F" w:rsidRPr="005D0022">
        <w:rPr>
          <w:rFonts w:ascii="Arial" w:hAnsi="Arial" w:cs="Arial"/>
          <w:b/>
          <w:sz w:val="18"/>
          <w:szCs w:val="18"/>
        </w:rPr>
        <w:t xml:space="preserve">de </w:t>
      </w:r>
      <w:r w:rsidR="00430772" w:rsidRPr="005D0022">
        <w:rPr>
          <w:rFonts w:ascii="Arial" w:hAnsi="Arial" w:cs="Arial"/>
          <w:b/>
          <w:sz w:val="18"/>
          <w:szCs w:val="18"/>
        </w:rPr>
        <w:t>2015</w:t>
      </w:r>
      <w:r w:rsidR="006F520F" w:rsidRPr="005D0022">
        <w:rPr>
          <w:rFonts w:ascii="Arial" w:hAnsi="Arial" w:cs="Arial"/>
          <w:sz w:val="18"/>
          <w:szCs w:val="18"/>
        </w:rPr>
        <w:t>.</w:t>
      </w:r>
    </w:p>
    <w:p w:rsidR="006F520F" w:rsidRPr="005D0022" w:rsidRDefault="006F520F" w:rsidP="006F520F">
      <w:pPr>
        <w:pStyle w:val="WW-Corpodetexto3"/>
        <w:rPr>
          <w:rFonts w:ascii="Arial" w:hAnsi="Arial" w:cs="Arial"/>
        </w:rPr>
      </w:pPr>
      <w:r w:rsidRPr="005D0022">
        <w:rPr>
          <w:rFonts w:ascii="Arial" w:hAnsi="Arial" w:cs="Arial"/>
        </w:rPr>
        <w:t xml:space="preserve">As características gerais do cargo, quanto aos deveres, atribuições, condições de trabalho, vencimento, lotação e outros atinentes à função, são </w:t>
      </w:r>
      <w:r w:rsidR="006779AA" w:rsidRPr="005D0022">
        <w:rPr>
          <w:rFonts w:ascii="Arial" w:hAnsi="Arial" w:cs="Arial"/>
        </w:rPr>
        <w:t>os especificados</w:t>
      </w:r>
      <w:r w:rsidRPr="005D0022">
        <w:rPr>
          <w:rFonts w:ascii="Arial" w:hAnsi="Arial" w:cs="Arial"/>
        </w:rPr>
        <w:t xml:space="preserve"> pela legislação municipal pertinente.</w:t>
      </w:r>
    </w:p>
    <w:p w:rsidR="006F520F" w:rsidRPr="005D0022" w:rsidRDefault="006F520F" w:rsidP="006F520F">
      <w:pPr>
        <w:pBdr>
          <w:left w:val="single" w:sz="6" w:space="0" w:color="000000"/>
          <w:right w:val="single" w:sz="6" w:space="0" w:color="000000"/>
        </w:pBdr>
        <w:spacing w:line="220" w:lineRule="exact"/>
        <w:jc w:val="center"/>
        <w:rPr>
          <w:rFonts w:ascii="Arial" w:hAnsi="Arial" w:cs="Arial"/>
          <w:b/>
          <w:sz w:val="18"/>
          <w:szCs w:val="18"/>
        </w:rPr>
      </w:pPr>
      <w:r w:rsidRPr="005D0022">
        <w:rPr>
          <w:rFonts w:ascii="Arial" w:hAnsi="Arial" w:cs="Arial"/>
          <w:b/>
          <w:sz w:val="18"/>
          <w:szCs w:val="18"/>
        </w:rPr>
        <w:t>DAS NORMAS QUE REGEM O PROCESSAMENTO DEST</w:t>
      </w:r>
      <w:r w:rsidR="00585DEC" w:rsidRPr="005D0022">
        <w:rPr>
          <w:rFonts w:ascii="Arial" w:hAnsi="Arial" w:cs="Arial"/>
          <w:b/>
          <w:sz w:val="18"/>
          <w:szCs w:val="18"/>
        </w:rPr>
        <w:t>E</w:t>
      </w:r>
      <w:r w:rsidRPr="005D0022">
        <w:rPr>
          <w:rFonts w:ascii="Arial" w:hAnsi="Arial" w:cs="Arial"/>
          <w:b/>
          <w:sz w:val="18"/>
          <w:szCs w:val="18"/>
        </w:rPr>
        <w:t xml:space="preserve"> </w:t>
      </w:r>
      <w:r w:rsidR="00585DEC" w:rsidRPr="005D0022">
        <w:rPr>
          <w:rFonts w:ascii="Arial" w:hAnsi="Arial" w:cs="Arial"/>
          <w:b/>
          <w:sz w:val="18"/>
          <w:szCs w:val="18"/>
        </w:rPr>
        <w:t xml:space="preserve">CONCURSO </w:t>
      </w:r>
    </w:p>
    <w:p w:rsidR="006F520F" w:rsidRPr="005D0022" w:rsidRDefault="006F520F" w:rsidP="006F520F">
      <w:pPr>
        <w:pBdr>
          <w:left w:val="single" w:sz="6" w:space="0" w:color="000000"/>
          <w:right w:val="single" w:sz="6" w:space="0" w:color="000000"/>
        </w:pBdr>
        <w:spacing w:line="220" w:lineRule="exact"/>
        <w:jc w:val="both"/>
        <w:rPr>
          <w:rFonts w:ascii="Arial" w:hAnsi="Arial" w:cs="Arial"/>
          <w:b/>
          <w:sz w:val="18"/>
          <w:szCs w:val="18"/>
        </w:rPr>
      </w:pPr>
      <w:r w:rsidRPr="005D0022">
        <w:rPr>
          <w:rFonts w:ascii="Arial" w:hAnsi="Arial" w:cs="Arial"/>
          <w:b/>
          <w:sz w:val="18"/>
          <w:szCs w:val="18"/>
        </w:rPr>
        <w:t xml:space="preserve">1. </w:t>
      </w:r>
      <w:r w:rsidRPr="005D0022">
        <w:rPr>
          <w:rFonts w:ascii="Arial" w:hAnsi="Arial" w:cs="Arial"/>
          <w:b/>
          <w:sz w:val="18"/>
          <w:szCs w:val="18"/>
          <w:u w:val="single"/>
        </w:rPr>
        <w:t>DAS INSCRIÇÕES</w:t>
      </w:r>
      <w:r w:rsidRPr="005D0022">
        <w:rPr>
          <w:rFonts w:ascii="Arial" w:hAnsi="Arial" w:cs="Arial"/>
          <w:b/>
          <w:sz w:val="18"/>
          <w:szCs w:val="18"/>
        </w:rPr>
        <w:t>:</w:t>
      </w:r>
    </w:p>
    <w:p w:rsidR="006F520F" w:rsidRPr="005D0022" w:rsidRDefault="006F520F" w:rsidP="00975E5D">
      <w:pPr>
        <w:numPr>
          <w:ilvl w:val="1"/>
          <w:numId w:val="26"/>
        </w:numPr>
        <w:pBdr>
          <w:left w:val="single" w:sz="4" w:space="0" w:color="auto"/>
          <w:right w:val="single" w:sz="4" w:space="0" w:color="auto"/>
        </w:pBdr>
        <w:spacing w:line="220" w:lineRule="exact"/>
        <w:jc w:val="both"/>
        <w:rPr>
          <w:rFonts w:ascii="Arial" w:hAnsi="Arial" w:cs="Arial"/>
          <w:sz w:val="18"/>
          <w:szCs w:val="18"/>
        </w:rPr>
      </w:pPr>
      <w:r w:rsidRPr="005D0022">
        <w:rPr>
          <w:rFonts w:ascii="Arial" w:hAnsi="Arial" w:cs="Arial"/>
          <w:sz w:val="18"/>
          <w:szCs w:val="18"/>
        </w:rPr>
        <w:t xml:space="preserve">PERÍODO: As inscrições serão realizadas somente via Internet no site </w:t>
      </w:r>
      <w:hyperlink r:id="rId161" w:history="1">
        <w:r w:rsidRPr="005D0022">
          <w:rPr>
            <w:rStyle w:val="Hyperlink"/>
            <w:rFonts w:ascii="Arial" w:hAnsi="Arial" w:cs="Arial"/>
            <w:sz w:val="18"/>
            <w:szCs w:val="18"/>
          </w:rPr>
          <w:t>http://www.unijui.edu.br/asc/concursos-publicos</w:t>
        </w:r>
      </w:hyperlink>
      <w:r w:rsidRPr="005D0022">
        <w:rPr>
          <w:rFonts w:ascii="Arial" w:hAnsi="Arial" w:cs="Arial"/>
          <w:sz w:val="18"/>
          <w:szCs w:val="18"/>
        </w:rPr>
        <w:t xml:space="preserve">, da </w:t>
      </w:r>
      <w:r w:rsidR="00532593" w:rsidRPr="005D0022">
        <w:rPr>
          <w:rFonts w:ascii="Arial" w:hAnsi="Arial" w:cs="Arial"/>
          <w:sz w:val="18"/>
          <w:szCs w:val="18"/>
        </w:rPr>
        <w:t>0 (</w:t>
      </w:r>
      <w:r w:rsidRPr="005D0022">
        <w:rPr>
          <w:rFonts w:ascii="Arial" w:hAnsi="Arial" w:cs="Arial"/>
          <w:sz w:val="18"/>
          <w:szCs w:val="18"/>
        </w:rPr>
        <w:t>zero</w:t>
      </w:r>
      <w:r w:rsidR="00532593" w:rsidRPr="005D0022">
        <w:rPr>
          <w:rFonts w:ascii="Arial" w:hAnsi="Arial" w:cs="Arial"/>
          <w:sz w:val="18"/>
          <w:szCs w:val="18"/>
        </w:rPr>
        <w:t>)</w:t>
      </w:r>
      <w:r w:rsidRPr="005D0022">
        <w:rPr>
          <w:rFonts w:ascii="Arial" w:hAnsi="Arial" w:cs="Arial"/>
          <w:sz w:val="18"/>
          <w:szCs w:val="18"/>
        </w:rPr>
        <w:t xml:space="preserve"> hora do dia</w:t>
      </w:r>
      <w:r w:rsidRPr="005D0022">
        <w:rPr>
          <w:rFonts w:ascii="Arial" w:hAnsi="Arial" w:cs="Arial"/>
          <w:b/>
          <w:sz w:val="18"/>
          <w:szCs w:val="18"/>
        </w:rPr>
        <w:t xml:space="preserve"> </w:t>
      </w:r>
      <w:r w:rsidR="004C1018" w:rsidRPr="005D0022">
        <w:rPr>
          <w:rFonts w:ascii="Arial" w:hAnsi="Arial" w:cs="Arial"/>
          <w:b/>
          <w:sz w:val="18"/>
          <w:szCs w:val="18"/>
          <w:u w:val="single"/>
        </w:rPr>
        <w:t>06 de jul</w:t>
      </w:r>
      <w:r w:rsidR="00BC579B" w:rsidRPr="005D0022">
        <w:rPr>
          <w:rFonts w:ascii="Arial" w:hAnsi="Arial" w:cs="Arial"/>
          <w:b/>
          <w:sz w:val="18"/>
          <w:szCs w:val="18"/>
          <w:u w:val="single"/>
        </w:rPr>
        <w:t xml:space="preserve">ho </w:t>
      </w:r>
      <w:r w:rsidRPr="005D0022">
        <w:rPr>
          <w:rFonts w:ascii="Arial" w:hAnsi="Arial" w:cs="Arial"/>
          <w:b/>
          <w:sz w:val="18"/>
          <w:szCs w:val="18"/>
          <w:u w:val="single"/>
        </w:rPr>
        <w:t xml:space="preserve">de </w:t>
      </w:r>
      <w:r w:rsidR="00430772" w:rsidRPr="005D0022">
        <w:rPr>
          <w:rFonts w:ascii="Arial" w:hAnsi="Arial" w:cs="Arial"/>
          <w:b/>
          <w:sz w:val="18"/>
          <w:szCs w:val="18"/>
          <w:u w:val="single"/>
        </w:rPr>
        <w:t>2015</w:t>
      </w:r>
      <w:r w:rsidRPr="005D0022">
        <w:rPr>
          <w:rFonts w:ascii="Arial" w:hAnsi="Arial" w:cs="Arial"/>
          <w:sz w:val="18"/>
          <w:szCs w:val="18"/>
        </w:rPr>
        <w:t xml:space="preserve"> até às 23h59min (vinte e três horas e cinquenta e nove minutos) do dia </w:t>
      </w:r>
      <w:r w:rsidR="004C1018" w:rsidRPr="005D0022">
        <w:rPr>
          <w:rFonts w:ascii="Arial" w:hAnsi="Arial" w:cs="Arial"/>
          <w:b/>
          <w:sz w:val="18"/>
          <w:szCs w:val="18"/>
          <w:u w:val="single"/>
        </w:rPr>
        <w:t>19</w:t>
      </w:r>
      <w:r w:rsidRPr="005D0022">
        <w:rPr>
          <w:rFonts w:ascii="Arial" w:hAnsi="Arial" w:cs="Arial"/>
          <w:b/>
          <w:sz w:val="18"/>
          <w:szCs w:val="18"/>
          <w:u w:val="single"/>
        </w:rPr>
        <w:t xml:space="preserve"> de </w:t>
      </w:r>
      <w:r w:rsidR="004C1018" w:rsidRPr="005D0022">
        <w:rPr>
          <w:rFonts w:ascii="Arial" w:hAnsi="Arial" w:cs="Arial"/>
          <w:b/>
          <w:sz w:val="18"/>
          <w:szCs w:val="18"/>
          <w:u w:val="single"/>
        </w:rPr>
        <w:t>jul</w:t>
      </w:r>
      <w:r w:rsidR="00BC579B" w:rsidRPr="005D0022">
        <w:rPr>
          <w:rFonts w:ascii="Arial" w:hAnsi="Arial" w:cs="Arial"/>
          <w:b/>
          <w:sz w:val="18"/>
          <w:szCs w:val="18"/>
          <w:u w:val="single"/>
        </w:rPr>
        <w:t>ho</w:t>
      </w:r>
      <w:r w:rsidRPr="005D0022">
        <w:rPr>
          <w:rFonts w:ascii="Arial" w:hAnsi="Arial" w:cs="Arial"/>
          <w:b/>
          <w:sz w:val="18"/>
          <w:szCs w:val="18"/>
          <w:u w:val="single"/>
        </w:rPr>
        <w:t xml:space="preserve"> de </w:t>
      </w:r>
      <w:r w:rsidR="00430772" w:rsidRPr="005D0022">
        <w:rPr>
          <w:rFonts w:ascii="Arial" w:hAnsi="Arial" w:cs="Arial"/>
          <w:b/>
          <w:sz w:val="18"/>
          <w:szCs w:val="18"/>
          <w:u w:val="single"/>
        </w:rPr>
        <w:t>2015</w:t>
      </w:r>
      <w:r w:rsidRPr="005D0022">
        <w:rPr>
          <w:rFonts w:ascii="Arial" w:hAnsi="Arial" w:cs="Arial"/>
          <w:sz w:val="18"/>
          <w:szCs w:val="18"/>
        </w:rPr>
        <w:t>.</w:t>
      </w:r>
    </w:p>
    <w:p w:rsidR="006F520F" w:rsidRPr="005D0022" w:rsidRDefault="006F520F" w:rsidP="00975E5D">
      <w:pPr>
        <w:numPr>
          <w:ilvl w:val="1"/>
          <w:numId w:val="26"/>
        </w:numPr>
        <w:pBdr>
          <w:left w:val="single" w:sz="4" w:space="0" w:color="auto"/>
          <w:right w:val="single" w:sz="4" w:space="0" w:color="auto"/>
        </w:pBdr>
        <w:spacing w:line="220" w:lineRule="exact"/>
        <w:jc w:val="both"/>
        <w:rPr>
          <w:rFonts w:ascii="Arial" w:hAnsi="Arial" w:cs="Arial"/>
          <w:sz w:val="18"/>
          <w:szCs w:val="18"/>
        </w:rPr>
      </w:pPr>
      <w:r w:rsidRPr="005D0022">
        <w:rPr>
          <w:rFonts w:ascii="Arial" w:hAnsi="Arial" w:cs="Arial"/>
          <w:sz w:val="18"/>
          <w:szCs w:val="18"/>
        </w:rPr>
        <w:t xml:space="preserve">A Fundação Municipal de Saúde de Santa Rosa e a FIDENE não se responsabilizam pelas inscrições realizadas através da Internet que não forem recebidas por motivos de ordem técnica alheias ao seu âmbito de atuação, tais como falhas de telecomunicações, falhas nos computadores, nos provedores de acesso e quaisquer outros fatores exógenos que impossibilitem a correta transferência dos dados dos candidatos para a Organizadora </w:t>
      </w:r>
      <w:r w:rsidR="001549FE" w:rsidRPr="005D0022">
        <w:rPr>
          <w:rFonts w:ascii="Arial" w:hAnsi="Arial" w:cs="Arial"/>
          <w:sz w:val="18"/>
          <w:szCs w:val="18"/>
        </w:rPr>
        <w:t>do Concurso</w:t>
      </w:r>
      <w:r w:rsidRPr="005D0022">
        <w:rPr>
          <w:rFonts w:ascii="Arial" w:hAnsi="Arial" w:cs="Arial"/>
          <w:sz w:val="18"/>
          <w:szCs w:val="18"/>
        </w:rPr>
        <w:t>.</w:t>
      </w:r>
    </w:p>
    <w:p w:rsidR="006F520F" w:rsidRPr="005D0022" w:rsidRDefault="006F520F" w:rsidP="00975E5D">
      <w:pPr>
        <w:numPr>
          <w:ilvl w:val="1"/>
          <w:numId w:val="26"/>
        </w:numPr>
        <w:pBdr>
          <w:left w:val="single" w:sz="4" w:space="0" w:color="auto"/>
          <w:right w:val="single" w:sz="4" w:space="0" w:color="auto"/>
        </w:pBdr>
        <w:spacing w:line="220" w:lineRule="exact"/>
        <w:jc w:val="both"/>
        <w:rPr>
          <w:rFonts w:ascii="Arial" w:hAnsi="Arial" w:cs="Arial"/>
          <w:sz w:val="18"/>
          <w:szCs w:val="18"/>
        </w:rPr>
      </w:pPr>
      <w:r w:rsidRPr="005D0022">
        <w:rPr>
          <w:rFonts w:ascii="Arial" w:hAnsi="Arial" w:cs="Arial"/>
          <w:sz w:val="18"/>
          <w:szCs w:val="18"/>
        </w:rPr>
        <w:t>O candidato, após preencher o formulário de inscrição, deverá imprimir o boleto bancário e com ele efetuar o pagamento da taxa de inscrição, até a data de vencimento do boleto, em agência bancária do BANCO DO BRASIL e casas conveniadas.</w:t>
      </w:r>
    </w:p>
    <w:p w:rsidR="006F520F" w:rsidRPr="005D0022" w:rsidRDefault="006F520F" w:rsidP="00975E5D">
      <w:pPr>
        <w:numPr>
          <w:ilvl w:val="1"/>
          <w:numId w:val="26"/>
        </w:numPr>
        <w:pBdr>
          <w:left w:val="single" w:sz="4" w:space="0" w:color="auto"/>
          <w:right w:val="single" w:sz="4" w:space="0" w:color="auto"/>
        </w:pBdr>
        <w:spacing w:line="220" w:lineRule="exact"/>
        <w:jc w:val="both"/>
        <w:rPr>
          <w:rFonts w:ascii="Arial" w:hAnsi="Arial" w:cs="Arial"/>
          <w:sz w:val="18"/>
          <w:szCs w:val="18"/>
        </w:rPr>
      </w:pPr>
      <w:r w:rsidRPr="005D0022">
        <w:rPr>
          <w:rFonts w:ascii="Arial" w:hAnsi="Arial" w:cs="Arial"/>
          <w:sz w:val="18"/>
          <w:szCs w:val="18"/>
        </w:rPr>
        <w:t>A inscrição somente será considerada válida após o pagamento do respectivo boleto bancário. O candidato poderá realizar a inscrição somente para um dos cargos constante no Edital. O candidato é o responsável pelas informações prestadas, após a confirmação dos dados, não conseguirá alterá-los.</w:t>
      </w:r>
    </w:p>
    <w:p w:rsidR="004C1018" w:rsidRPr="005D0022" w:rsidRDefault="004C1018" w:rsidP="00975E5D">
      <w:pPr>
        <w:numPr>
          <w:ilvl w:val="1"/>
          <w:numId w:val="26"/>
        </w:numPr>
        <w:pBdr>
          <w:left w:val="single" w:sz="4" w:space="0" w:color="auto"/>
          <w:right w:val="single" w:sz="4" w:space="0" w:color="auto"/>
        </w:pBdr>
        <w:spacing w:line="220" w:lineRule="exact"/>
        <w:jc w:val="both"/>
        <w:rPr>
          <w:rFonts w:ascii="Arial" w:hAnsi="Arial" w:cs="Arial"/>
          <w:sz w:val="18"/>
          <w:szCs w:val="18"/>
        </w:rPr>
      </w:pPr>
      <w:r w:rsidRPr="005D0022">
        <w:rPr>
          <w:rFonts w:ascii="Arial" w:hAnsi="Arial" w:cs="Arial"/>
          <w:sz w:val="18"/>
          <w:szCs w:val="18"/>
        </w:rPr>
        <w:t>As inscrições realizadas de acordo com o Edital anterior continuar</w:t>
      </w:r>
      <w:r w:rsidR="00307ABB" w:rsidRPr="005D0022">
        <w:rPr>
          <w:rFonts w:ascii="Arial" w:hAnsi="Arial" w:cs="Arial"/>
          <w:sz w:val="18"/>
          <w:szCs w:val="18"/>
        </w:rPr>
        <w:t>ão</w:t>
      </w:r>
      <w:r w:rsidRPr="005D0022">
        <w:rPr>
          <w:rFonts w:ascii="Arial" w:hAnsi="Arial" w:cs="Arial"/>
          <w:sz w:val="18"/>
          <w:szCs w:val="18"/>
        </w:rPr>
        <w:t xml:space="preserve"> válida</w:t>
      </w:r>
      <w:r w:rsidR="00307ABB" w:rsidRPr="005D0022">
        <w:rPr>
          <w:rFonts w:ascii="Arial" w:hAnsi="Arial" w:cs="Arial"/>
          <w:sz w:val="18"/>
          <w:szCs w:val="18"/>
        </w:rPr>
        <w:t>s</w:t>
      </w:r>
      <w:r w:rsidRPr="005D0022">
        <w:rPr>
          <w:rFonts w:ascii="Arial" w:hAnsi="Arial" w:cs="Arial"/>
          <w:sz w:val="18"/>
          <w:szCs w:val="18"/>
        </w:rPr>
        <w:t>, caso haja interesse do candidato</w:t>
      </w:r>
      <w:r w:rsidR="00307ABB" w:rsidRPr="005D0022">
        <w:rPr>
          <w:rFonts w:ascii="Arial" w:hAnsi="Arial" w:cs="Arial"/>
          <w:sz w:val="18"/>
          <w:szCs w:val="18"/>
        </w:rPr>
        <w:t>, o</w:t>
      </w:r>
      <w:r w:rsidRPr="005D0022">
        <w:rPr>
          <w:rFonts w:ascii="Arial" w:hAnsi="Arial" w:cs="Arial"/>
          <w:sz w:val="18"/>
          <w:szCs w:val="18"/>
        </w:rPr>
        <w:t xml:space="preserve"> mesmo poderá requerer o seu cancelamento e devolução do valor da inscrição.</w:t>
      </w:r>
    </w:p>
    <w:p w:rsidR="006F520F" w:rsidRPr="005D0022" w:rsidRDefault="006F520F" w:rsidP="00975E5D">
      <w:pPr>
        <w:numPr>
          <w:ilvl w:val="1"/>
          <w:numId w:val="26"/>
        </w:numPr>
        <w:pBdr>
          <w:left w:val="single" w:sz="4" w:space="0" w:color="auto"/>
          <w:right w:val="single" w:sz="4" w:space="0" w:color="auto"/>
        </w:pBdr>
        <w:spacing w:line="220" w:lineRule="exact"/>
        <w:jc w:val="both"/>
        <w:rPr>
          <w:rFonts w:ascii="Arial" w:hAnsi="Arial" w:cs="Arial"/>
          <w:sz w:val="18"/>
          <w:szCs w:val="18"/>
        </w:rPr>
      </w:pPr>
      <w:r w:rsidRPr="005D0022">
        <w:rPr>
          <w:rFonts w:ascii="Arial" w:hAnsi="Arial" w:cs="Arial"/>
          <w:sz w:val="18"/>
          <w:szCs w:val="18"/>
        </w:rPr>
        <w:t xml:space="preserve">Os boletos bancários emitidos no último dia do período de inscrições poderão ser pagos até o primeiro dia útil subsequente ao término das inscrições – </w:t>
      </w:r>
      <w:r w:rsidR="005C1F14" w:rsidRPr="005D0022">
        <w:rPr>
          <w:rFonts w:ascii="Arial" w:hAnsi="Arial" w:cs="Arial"/>
          <w:b/>
          <w:sz w:val="18"/>
          <w:szCs w:val="18"/>
        </w:rPr>
        <w:t>20/07</w:t>
      </w:r>
      <w:r w:rsidR="00A83E56" w:rsidRPr="005D0022">
        <w:rPr>
          <w:rFonts w:ascii="Arial" w:hAnsi="Arial" w:cs="Arial"/>
          <w:b/>
          <w:sz w:val="18"/>
          <w:szCs w:val="18"/>
        </w:rPr>
        <w:t>/2015</w:t>
      </w:r>
      <w:r w:rsidRPr="005D0022">
        <w:rPr>
          <w:rFonts w:ascii="Arial" w:hAnsi="Arial" w:cs="Arial"/>
          <w:b/>
          <w:sz w:val="18"/>
          <w:szCs w:val="18"/>
        </w:rPr>
        <w:t>.</w:t>
      </w:r>
    </w:p>
    <w:p w:rsidR="006F520F" w:rsidRPr="005D0022" w:rsidRDefault="006F520F" w:rsidP="006F520F">
      <w:pPr>
        <w:pBdr>
          <w:left w:val="single" w:sz="4" w:space="0" w:color="auto"/>
          <w:right w:val="single" w:sz="4" w:space="0" w:color="auto"/>
        </w:pBdr>
        <w:spacing w:line="220" w:lineRule="exact"/>
        <w:jc w:val="both"/>
        <w:rPr>
          <w:rFonts w:ascii="Arial" w:hAnsi="Arial" w:cs="Arial"/>
          <w:b/>
          <w:sz w:val="18"/>
          <w:szCs w:val="18"/>
          <w:u w:val="single"/>
        </w:rPr>
      </w:pPr>
      <w:r w:rsidRPr="005D0022">
        <w:rPr>
          <w:rFonts w:ascii="Arial" w:hAnsi="Arial" w:cs="Arial"/>
          <w:b/>
          <w:sz w:val="18"/>
          <w:szCs w:val="18"/>
          <w:u w:val="single"/>
        </w:rPr>
        <w:t>2. DAS PROVAS:</w:t>
      </w:r>
    </w:p>
    <w:p w:rsidR="006F520F" w:rsidRPr="005D0022" w:rsidRDefault="00FF2305" w:rsidP="00975E5D">
      <w:pPr>
        <w:numPr>
          <w:ilvl w:val="1"/>
          <w:numId w:val="25"/>
        </w:numPr>
        <w:pBdr>
          <w:left w:val="single" w:sz="4" w:space="0" w:color="auto"/>
          <w:right w:val="single" w:sz="4" w:space="0" w:color="auto"/>
        </w:pBdr>
        <w:spacing w:line="220" w:lineRule="exact"/>
        <w:jc w:val="both"/>
        <w:rPr>
          <w:rFonts w:ascii="Arial" w:hAnsi="Arial" w:cs="Arial"/>
          <w:sz w:val="18"/>
          <w:szCs w:val="18"/>
        </w:rPr>
      </w:pPr>
      <w:r w:rsidRPr="005D0022">
        <w:rPr>
          <w:rFonts w:ascii="Arial" w:hAnsi="Arial" w:cs="Arial"/>
          <w:sz w:val="18"/>
          <w:szCs w:val="18"/>
        </w:rPr>
        <w:t>O</w:t>
      </w:r>
      <w:r w:rsidR="006F520F" w:rsidRPr="005D0022">
        <w:rPr>
          <w:rFonts w:ascii="Arial" w:hAnsi="Arial" w:cs="Arial"/>
          <w:sz w:val="18"/>
          <w:szCs w:val="18"/>
        </w:rPr>
        <w:t xml:space="preserve"> presente </w:t>
      </w:r>
      <w:r w:rsidR="00020463" w:rsidRPr="005D0022">
        <w:rPr>
          <w:rFonts w:ascii="Arial" w:hAnsi="Arial" w:cs="Arial"/>
          <w:sz w:val="18"/>
          <w:szCs w:val="18"/>
        </w:rPr>
        <w:t>Concurso</w:t>
      </w:r>
      <w:r w:rsidR="006F520F" w:rsidRPr="005D0022">
        <w:rPr>
          <w:rFonts w:ascii="Arial" w:hAnsi="Arial" w:cs="Arial"/>
          <w:sz w:val="18"/>
          <w:szCs w:val="18"/>
        </w:rPr>
        <w:t xml:space="preserve"> abrange:</w:t>
      </w:r>
    </w:p>
    <w:p w:rsidR="006F520F" w:rsidRPr="005D0022" w:rsidRDefault="006F520F" w:rsidP="00975E5D">
      <w:pPr>
        <w:numPr>
          <w:ilvl w:val="2"/>
          <w:numId w:val="25"/>
        </w:numPr>
        <w:pBdr>
          <w:left w:val="single" w:sz="4" w:space="0" w:color="auto"/>
          <w:right w:val="single" w:sz="4" w:space="0" w:color="auto"/>
        </w:pBdr>
        <w:tabs>
          <w:tab w:val="clear" w:pos="720"/>
          <w:tab w:val="num" w:pos="540"/>
        </w:tabs>
        <w:spacing w:line="220" w:lineRule="exact"/>
        <w:jc w:val="both"/>
        <w:rPr>
          <w:rFonts w:ascii="Arial" w:hAnsi="Arial" w:cs="Arial"/>
          <w:sz w:val="18"/>
          <w:szCs w:val="18"/>
        </w:rPr>
      </w:pPr>
      <w:r w:rsidRPr="005D0022">
        <w:rPr>
          <w:rFonts w:ascii="Arial" w:hAnsi="Arial" w:cs="Arial"/>
          <w:b/>
          <w:sz w:val="18"/>
          <w:szCs w:val="18"/>
        </w:rPr>
        <w:t>PROVA ESCRITA:</w:t>
      </w:r>
      <w:r w:rsidRPr="005D0022">
        <w:rPr>
          <w:rFonts w:ascii="Arial" w:hAnsi="Arial" w:cs="Arial"/>
          <w:sz w:val="18"/>
          <w:szCs w:val="18"/>
        </w:rPr>
        <w:t xml:space="preserve"> eliminatória/classificatória;</w:t>
      </w:r>
    </w:p>
    <w:p w:rsidR="006F520F" w:rsidRPr="005D0022" w:rsidRDefault="006F520F" w:rsidP="00975E5D">
      <w:pPr>
        <w:numPr>
          <w:ilvl w:val="1"/>
          <w:numId w:val="25"/>
        </w:numPr>
        <w:pBdr>
          <w:left w:val="single" w:sz="4" w:space="0" w:color="auto"/>
          <w:right w:val="single" w:sz="4" w:space="0" w:color="auto"/>
        </w:pBdr>
        <w:spacing w:line="220" w:lineRule="exact"/>
        <w:jc w:val="both"/>
        <w:rPr>
          <w:rFonts w:ascii="Arial" w:hAnsi="Arial" w:cs="Arial"/>
          <w:sz w:val="18"/>
          <w:szCs w:val="18"/>
        </w:rPr>
      </w:pPr>
      <w:r w:rsidRPr="005D0022">
        <w:rPr>
          <w:rFonts w:ascii="Arial" w:hAnsi="Arial" w:cs="Arial"/>
          <w:sz w:val="18"/>
          <w:szCs w:val="18"/>
        </w:rPr>
        <w:t xml:space="preserve">A PROVA ESCRITA será realizada em Santa Rosa, RS, no dia </w:t>
      </w:r>
      <w:r w:rsidR="004C1018" w:rsidRPr="005D0022">
        <w:rPr>
          <w:rFonts w:ascii="Arial" w:hAnsi="Arial" w:cs="Arial"/>
          <w:b/>
          <w:sz w:val="18"/>
          <w:szCs w:val="18"/>
          <w:u w:val="single"/>
        </w:rPr>
        <w:t>30 de agosto</w:t>
      </w:r>
      <w:r w:rsidRPr="005D0022">
        <w:rPr>
          <w:rFonts w:ascii="Arial" w:hAnsi="Arial" w:cs="Arial"/>
          <w:b/>
          <w:sz w:val="18"/>
          <w:szCs w:val="18"/>
          <w:u w:val="single"/>
        </w:rPr>
        <w:t xml:space="preserve"> de </w:t>
      </w:r>
      <w:r w:rsidR="00430772" w:rsidRPr="005D0022">
        <w:rPr>
          <w:rFonts w:ascii="Arial" w:hAnsi="Arial" w:cs="Arial"/>
          <w:b/>
          <w:sz w:val="18"/>
          <w:szCs w:val="18"/>
          <w:u w:val="single"/>
        </w:rPr>
        <w:t>2015</w:t>
      </w:r>
      <w:r w:rsidRPr="005D0022">
        <w:rPr>
          <w:rFonts w:ascii="Arial" w:hAnsi="Arial" w:cs="Arial"/>
          <w:sz w:val="18"/>
          <w:szCs w:val="18"/>
        </w:rPr>
        <w:t xml:space="preserve">, </w:t>
      </w:r>
      <w:r w:rsidR="005E5542" w:rsidRPr="005D0022">
        <w:rPr>
          <w:rFonts w:ascii="Arial" w:hAnsi="Arial" w:cs="Arial"/>
          <w:sz w:val="18"/>
          <w:szCs w:val="18"/>
        </w:rPr>
        <w:t>em turno e horário a ser divulgado após o encerramento das inscrições</w:t>
      </w:r>
      <w:r w:rsidRPr="005D0022">
        <w:rPr>
          <w:rFonts w:ascii="Arial" w:hAnsi="Arial" w:cs="Arial"/>
          <w:sz w:val="18"/>
          <w:szCs w:val="18"/>
        </w:rPr>
        <w:t>, no Campus da UNIJUI</w:t>
      </w:r>
      <w:r w:rsidR="001C0651" w:rsidRPr="005D0022">
        <w:rPr>
          <w:rFonts w:ascii="Arial" w:hAnsi="Arial" w:cs="Arial"/>
          <w:sz w:val="18"/>
          <w:szCs w:val="18"/>
        </w:rPr>
        <w:t xml:space="preserve"> SR</w:t>
      </w:r>
      <w:r w:rsidRPr="005D0022">
        <w:rPr>
          <w:rFonts w:ascii="Arial" w:hAnsi="Arial" w:cs="Arial"/>
          <w:sz w:val="18"/>
          <w:szCs w:val="18"/>
        </w:rPr>
        <w:t xml:space="preserve">, sito na RS 344, Km 39, na cidade de Santa Rosa/RS. </w:t>
      </w:r>
      <w:r w:rsidRPr="005D0022">
        <w:rPr>
          <w:rFonts w:ascii="Arial" w:hAnsi="Arial" w:cs="Arial"/>
          <w:bCs/>
          <w:sz w:val="18"/>
          <w:szCs w:val="18"/>
        </w:rPr>
        <w:t>Os candidatos deverão estar presentes 30 minutos antes do horário de início da Prova, para identificação, munidos da Ficha de Inscrição (1ª parte do boleto), carteira de identidade ou de trabalho (com foto atual), caneta esferográfica de tinta preta ou azul, lápis preto e borracha</w:t>
      </w:r>
      <w:r w:rsidRPr="005D0022">
        <w:rPr>
          <w:rFonts w:ascii="Arial" w:hAnsi="Arial" w:cs="Arial"/>
          <w:sz w:val="18"/>
          <w:szCs w:val="18"/>
        </w:rPr>
        <w:t>.</w:t>
      </w:r>
    </w:p>
    <w:p w:rsidR="006F520F" w:rsidRPr="005D0022" w:rsidRDefault="006F520F" w:rsidP="00975E5D">
      <w:pPr>
        <w:numPr>
          <w:ilvl w:val="1"/>
          <w:numId w:val="25"/>
        </w:numPr>
        <w:pBdr>
          <w:left w:val="single" w:sz="4" w:space="0" w:color="auto"/>
          <w:right w:val="single" w:sz="4" w:space="0" w:color="auto"/>
        </w:pBdr>
        <w:spacing w:line="220" w:lineRule="exact"/>
        <w:jc w:val="both"/>
        <w:rPr>
          <w:rFonts w:ascii="Arial" w:hAnsi="Arial" w:cs="Arial"/>
          <w:sz w:val="18"/>
          <w:szCs w:val="18"/>
        </w:rPr>
      </w:pPr>
      <w:r w:rsidRPr="005D0022">
        <w:rPr>
          <w:rFonts w:ascii="Arial" w:hAnsi="Arial" w:cs="Arial"/>
          <w:sz w:val="18"/>
          <w:szCs w:val="18"/>
        </w:rPr>
        <w:t xml:space="preserve">Informações complementares quanto aos requisitos para inscrição, seu processamento, à prova escrita, recursos, classificação e outras estão estabelecidos no Edital Completo fixado no quadro de publicações Fundação Municipal de Saúde de Santa Rosa, bem como no site </w:t>
      </w:r>
      <w:hyperlink r:id="rId162" w:history="1">
        <w:r w:rsidRPr="005D0022">
          <w:rPr>
            <w:rStyle w:val="Hyperlink"/>
            <w:rFonts w:ascii="Arial" w:hAnsi="Arial" w:cs="Arial"/>
            <w:sz w:val="18"/>
            <w:szCs w:val="18"/>
          </w:rPr>
          <w:t>http://www.unijui.edu.br/asc/concursos-publicos</w:t>
        </w:r>
      </w:hyperlink>
      <w:r w:rsidRPr="005D0022">
        <w:rPr>
          <w:rFonts w:ascii="Arial" w:hAnsi="Arial" w:cs="Arial"/>
          <w:sz w:val="18"/>
          <w:szCs w:val="18"/>
        </w:rPr>
        <w:t xml:space="preserve"> e </w:t>
      </w:r>
      <w:hyperlink r:id="rId163" w:history="1">
        <w:r w:rsidRPr="005D0022">
          <w:rPr>
            <w:rStyle w:val="Hyperlink"/>
            <w:rFonts w:ascii="Arial" w:hAnsi="Arial" w:cs="Arial"/>
            <w:sz w:val="18"/>
            <w:szCs w:val="18"/>
          </w:rPr>
          <w:t>http://www.fumssar.com.br</w:t>
        </w:r>
      </w:hyperlink>
      <w:r w:rsidRPr="005D0022">
        <w:rPr>
          <w:rFonts w:ascii="Arial" w:hAnsi="Arial" w:cs="Arial"/>
          <w:sz w:val="18"/>
          <w:szCs w:val="18"/>
        </w:rPr>
        <w:t xml:space="preserve">, a partir do dia </w:t>
      </w:r>
      <w:r w:rsidR="00307ABB" w:rsidRPr="005D0022">
        <w:rPr>
          <w:rFonts w:ascii="Arial" w:hAnsi="Arial" w:cs="Arial"/>
          <w:b/>
          <w:sz w:val="18"/>
          <w:szCs w:val="18"/>
        </w:rPr>
        <w:t>06</w:t>
      </w:r>
      <w:r w:rsidR="00820C4E" w:rsidRPr="005D0022">
        <w:rPr>
          <w:rFonts w:ascii="Arial" w:hAnsi="Arial" w:cs="Arial"/>
          <w:b/>
          <w:sz w:val="18"/>
          <w:szCs w:val="18"/>
        </w:rPr>
        <w:t xml:space="preserve"> de ju</w:t>
      </w:r>
      <w:r w:rsidR="00307ABB" w:rsidRPr="005D0022">
        <w:rPr>
          <w:rFonts w:ascii="Arial" w:hAnsi="Arial" w:cs="Arial"/>
          <w:b/>
          <w:sz w:val="18"/>
          <w:szCs w:val="18"/>
        </w:rPr>
        <w:t>l</w:t>
      </w:r>
      <w:r w:rsidR="00820C4E" w:rsidRPr="005D0022">
        <w:rPr>
          <w:rFonts w:ascii="Arial" w:hAnsi="Arial" w:cs="Arial"/>
          <w:b/>
          <w:sz w:val="18"/>
          <w:szCs w:val="18"/>
        </w:rPr>
        <w:t>ho</w:t>
      </w:r>
      <w:r w:rsidR="00585DEC" w:rsidRPr="005D0022">
        <w:rPr>
          <w:rFonts w:ascii="Arial" w:hAnsi="Arial" w:cs="Arial"/>
          <w:b/>
          <w:sz w:val="18"/>
          <w:szCs w:val="18"/>
        </w:rPr>
        <w:t xml:space="preserve"> </w:t>
      </w:r>
      <w:r w:rsidRPr="005D0022">
        <w:rPr>
          <w:rFonts w:ascii="Arial" w:hAnsi="Arial" w:cs="Arial"/>
          <w:b/>
          <w:sz w:val="18"/>
          <w:szCs w:val="18"/>
        </w:rPr>
        <w:t xml:space="preserve">de </w:t>
      </w:r>
      <w:r w:rsidR="00430772" w:rsidRPr="005D0022">
        <w:rPr>
          <w:rFonts w:ascii="Arial" w:hAnsi="Arial" w:cs="Arial"/>
          <w:b/>
          <w:sz w:val="18"/>
          <w:szCs w:val="18"/>
        </w:rPr>
        <w:t>2015</w:t>
      </w:r>
      <w:r w:rsidRPr="005D0022">
        <w:rPr>
          <w:rFonts w:ascii="Arial" w:hAnsi="Arial" w:cs="Arial"/>
          <w:sz w:val="18"/>
          <w:szCs w:val="18"/>
        </w:rPr>
        <w:t>.</w:t>
      </w:r>
    </w:p>
    <w:p w:rsidR="006F520F" w:rsidRPr="005D0022" w:rsidRDefault="006F520F" w:rsidP="00975E5D">
      <w:pPr>
        <w:numPr>
          <w:ilvl w:val="0"/>
          <w:numId w:val="25"/>
        </w:numPr>
        <w:pBdr>
          <w:left w:val="single" w:sz="6" w:space="0" w:color="000000"/>
          <w:right w:val="single" w:sz="6" w:space="0" w:color="000000"/>
        </w:pBdr>
        <w:spacing w:line="220" w:lineRule="exact"/>
        <w:jc w:val="both"/>
        <w:rPr>
          <w:rFonts w:ascii="Arial" w:hAnsi="Arial" w:cs="Arial"/>
          <w:sz w:val="18"/>
          <w:szCs w:val="18"/>
        </w:rPr>
      </w:pPr>
      <w:r w:rsidRPr="005D0022">
        <w:rPr>
          <w:rFonts w:ascii="Arial" w:hAnsi="Arial" w:cs="Arial"/>
          <w:sz w:val="18"/>
          <w:szCs w:val="18"/>
        </w:rPr>
        <w:t xml:space="preserve">As inscrições de que trata este Edital implicam no conhecimento das presentes instruções por parte do candidato e seu compromisso </w:t>
      </w:r>
      <w:r w:rsidRPr="005D0022">
        <w:rPr>
          <w:rFonts w:ascii="Arial" w:hAnsi="Arial" w:cs="Arial"/>
          <w:sz w:val="18"/>
          <w:szCs w:val="18"/>
          <w:u w:val="single"/>
        </w:rPr>
        <w:t>tácito</w:t>
      </w:r>
      <w:r w:rsidRPr="005D0022">
        <w:rPr>
          <w:rFonts w:ascii="Arial" w:hAnsi="Arial" w:cs="Arial"/>
          <w:sz w:val="18"/>
          <w:szCs w:val="18"/>
        </w:rPr>
        <w:t xml:space="preserve"> de aceitar as condições de sua realização, tais como se acham estabelecidas na Ficha de Inscrição, no inteiro teor deste Edital, no Regulamento dos Concursos e Seleções da Fundação Municipal de Saúde de Santa Rosa e na Legislação Específica.</w:t>
      </w:r>
    </w:p>
    <w:p w:rsidR="006F520F" w:rsidRPr="005D0022" w:rsidRDefault="006F520F" w:rsidP="006F520F">
      <w:pPr>
        <w:pBdr>
          <w:left w:val="single" w:sz="6" w:space="0" w:color="000000"/>
          <w:right w:val="single" w:sz="6" w:space="0" w:color="000000"/>
        </w:pBdr>
        <w:spacing w:line="220" w:lineRule="exact"/>
        <w:jc w:val="center"/>
        <w:rPr>
          <w:rFonts w:ascii="Arial" w:hAnsi="Arial" w:cs="Arial"/>
          <w:sz w:val="18"/>
          <w:szCs w:val="18"/>
        </w:rPr>
      </w:pPr>
      <w:r w:rsidRPr="005D0022">
        <w:rPr>
          <w:rFonts w:ascii="Arial" w:hAnsi="Arial" w:cs="Arial"/>
          <w:sz w:val="18"/>
          <w:szCs w:val="18"/>
        </w:rPr>
        <w:t xml:space="preserve">Santa Rosa/RS, </w:t>
      </w:r>
      <w:r w:rsidR="00820C4E" w:rsidRPr="005D0022">
        <w:rPr>
          <w:rFonts w:ascii="Arial" w:hAnsi="Arial" w:cs="Arial"/>
          <w:sz w:val="18"/>
          <w:szCs w:val="18"/>
        </w:rPr>
        <w:t>0</w:t>
      </w:r>
      <w:r w:rsidR="00307ABB" w:rsidRPr="005D0022">
        <w:rPr>
          <w:rFonts w:ascii="Arial" w:hAnsi="Arial" w:cs="Arial"/>
          <w:sz w:val="18"/>
          <w:szCs w:val="18"/>
        </w:rPr>
        <w:t>3</w:t>
      </w:r>
      <w:r w:rsidR="00820C4E" w:rsidRPr="005D0022">
        <w:rPr>
          <w:rFonts w:ascii="Arial" w:hAnsi="Arial" w:cs="Arial"/>
          <w:sz w:val="18"/>
          <w:szCs w:val="18"/>
        </w:rPr>
        <w:t xml:space="preserve"> de ju</w:t>
      </w:r>
      <w:r w:rsidR="00307ABB" w:rsidRPr="005D0022">
        <w:rPr>
          <w:rFonts w:ascii="Arial" w:hAnsi="Arial" w:cs="Arial"/>
          <w:sz w:val="18"/>
          <w:szCs w:val="18"/>
        </w:rPr>
        <w:t>l</w:t>
      </w:r>
      <w:r w:rsidR="00820C4E" w:rsidRPr="005D0022">
        <w:rPr>
          <w:rFonts w:ascii="Arial" w:hAnsi="Arial" w:cs="Arial"/>
          <w:sz w:val="18"/>
          <w:szCs w:val="18"/>
        </w:rPr>
        <w:t>ho</w:t>
      </w:r>
      <w:r w:rsidR="00585DEC" w:rsidRPr="005D0022">
        <w:rPr>
          <w:rFonts w:ascii="Arial" w:hAnsi="Arial" w:cs="Arial"/>
          <w:sz w:val="18"/>
          <w:szCs w:val="18"/>
        </w:rPr>
        <w:t xml:space="preserve"> de </w:t>
      </w:r>
      <w:r w:rsidR="00430772" w:rsidRPr="005D0022">
        <w:rPr>
          <w:rFonts w:ascii="Arial" w:hAnsi="Arial" w:cs="Arial"/>
          <w:sz w:val="18"/>
          <w:szCs w:val="18"/>
        </w:rPr>
        <w:t>2015</w:t>
      </w:r>
      <w:r w:rsidRPr="005D0022">
        <w:rPr>
          <w:rFonts w:ascii="Arial" w:hAnsi="Arial" w:cs="Arial"/>
          <w:sz w:val="18"/>
          <w:szCs w:val="18"/>
        </w:rPr>
        <w:t>.</w:t>
      </w:r>
    </w:p>
    <w:p w:rsidR="00AE1841" w:rsidRPr="005D0022" w:rsidRDefault="00AE1841" w:rsidP="006F520F">
      <w:pPr>
        <w:pBdr>
          <w:left w:val="single" w:sz="6" w:space="0" w:color="000000"/>
          <w:right w:val="single" w:sz="6" w:space="0" w:color="000000"/>
        </w:pBdr>
        <w:spacing w:line="220" w:lineRule="exact"/>
        <w:jc w:val="center"/>
        <w:rPr>
          <w:rFonts w:ascii="Arial" w:hAnsi="Arial" w:cs="Arial"/>
          <w:sz w:val="18"/>
          <w:szCs w:val="18"/>
        </w:rPr>
      </w:pPr>
    </w:p>
    <w:p w:rsidR="00AE1841" w:rsidRPr="005D0022" w:rsidRDefault="00AE1841" w:rsidP="00532593">
      <w:pPr>
        <w:pBdr>
          <w:left w:val="single" w:sz="4" w:space="0" w:color="auto"/>
          <w:right w:val="single" w:sz="4" w:space="0" w:color="auto"/>
        </w:pBdr>
        <w:jc w:val="center"/>
        <w:rPr>
          <w:rFonts w:ascii="Arial" w:hAnsi="Arial" w:cs="Arial"/>
          <w:sz w:val="18"/>
          <w:szCs w:val="18"/>
        </w:rPr>
      </w:pPr>
      <w:r w:rsidRPr="005D0022">
        <w:rPr>
          <w:rFonts w:ascii="Arial" w:hAnsi="Arial" w:cs="Arial"/>
          <w:smallCaps/>
          <w:sz w:val="18"/>
          <w:szCs w:val="18"/>
        </w:rPr>
        <w:t>Luís Antônio Benvegnú</w:t>
      </w:r>
    </w:p>
    <w:p w:rsidR="00227DB4" w:rsidRPr="00492837" w:rsidRDefault="00AE1841" w:rsidP="00532593">
      <w:pPr>
        <w:pBdr>
          <w:left w:val="single" w:sz="6" w:space="0" w:color="000000"/>
          <w:bottom w:val="single" w:sz="4" w:space="1" w:color="auto"/>
          <w:right w:val="single" w:sz="6" w:space="0" w:color="000000"/>
        </w:pBdr>
        <w:spacing w:line="220" w:lineRule="exact"/>
        <w:jc w:val="center"/>
        <w:rPr>
          <w:rFonts w:ascii="Arial" w:hAnsi="Arial" w:cs="Arial"/>
          <w:sz w:val="18"/>
          <w:szCs w:val="18"/>
        </w:rPr>
      </w:pPr>
      <w:r w:rsidRPr="005D0022">
        <w:rPr>
          <w:rFonts w:ascii="Arial" w:hAnsi="Arial" w:cs="Arial"/>
          <w:sz w:val="18"/>
          <w:szCs w:val="18"/>
        </w:rPr>
        <w:t>Presidente da FUMSSAR</w:t>
      </w:r>
    </w:p>
    <w:sectPr w:rsidR="00227DB4" w:rsidRPr="00492837" w:rsidSect="00821691">
      <w:type w:val="continuous"/>
      <w:pgSz w:w="11907" w:h="16840" w:code="9"/>
      <w:pgMar w:top="720" w:right="720" w:bottom="720" w:left="720" w:header="426" w:footer="284" w:gutter="0"/>
      <w:cols w:space="851" w:equalWidth="0">
        <w:col w:w="10194" w:space="284"/>
      </w:cols>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35E" w:rsidRDefault="005C435E" w:rsidP="00B70727">
      <w:r>
        <w:separator/>
      </w:r>
    </w:p>
  </w:endnote>
  <w:endnote w:type="continuationSeparator" w:id="0">
    <w:p w:rsidR="005C435E" w:rsidRDefault="005C435E" w:rsidP="00B7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wis721 BT">
    <w:altName w:val="Arial"/>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35E" w:rsidRDefault="005C435E" w:rsidP="00462F87">
    <w:pPr>
      <w:pStyle w:val="Rodap"/>
      <w:jc w:val="right"/>
    </w:pPr>
    <w:r>
      <w:fldChar w:fldCharType="begin"/>
    </w:r>
    <w:r>
      <w:instrText xml:space="preserve"> PAGE   \* MERGEFORMAT </w:instrText>
    </w:r>
    <w:r>
      <w:fldChar w:fldCharType="separate"/>
    </w:r>
    <w:r w:rsidR="004A01EC">
      <w:rPr>
        <w:noProof/>
      </w:rPr>
      <w:t>1</w:t>
    </w:r>
    <w:r>
      <w:fldChar w:fldCharType="end"/>
    </w:r>
  </w:p>
  <w:p w:rsidR="005C435E" w:rsidRDefault="005C435E" w:rsidP="00462F87">
    <w:pPr>
      <w:pStyle w:val="Rodap"/>
    </w:pPr>
    <w:r>
      <w:rPr>
        <w:noProof/>
        <w:lang w:val="pt-BR"/>
      </w:rPr>
      <w:drawing>
        <wp:anchor distT="0" distB="0" distL="114300" distR="114300" simplePos="0" relativeHeight="251663872" behindDoc="0" locked="0" layoutInCell="1" allowOverlap="1" wp14:anchorId="04065BC6" wp14:editId="02FB5DB3">
          <wp:simplePos x="0" y="0"/>
          <wp:positionH relativeFrom="column">
            <wp:posOffset>5484495</wp:posOffset>
          </wp:positionH>
          <wp:positionV relativeFrom="paragraph">
            <wp:posOffset>2540</wp:posOffset>
          </wp:positionV>
          <wp:extent cx="1314450" cy="1191260"/>
          <wp:effectExtent l="0" t="0" r="0" b="0"/>
          <wp:wrapNone/>
          <wp:docPr id="10" name="Imagem 8" descr="Descrição: D:\Clientes\Fumssar\Material entregar\Sem Título-1 có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Descrição: D:\Clientes\Fumssar\Material entregar\Sem Título-1 cópi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1191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rPr>
      <w:drawing>
        <wp:anchor distT="0" distB="0" distL="114300" distR="114300" simplePos="0" relativeHeight="251665920" behindDoc="1" locked="0" layoutInCell="1" allowOverlap="1" wp14:anchorId="00465A4C" wp14:editId="2602C6EB">
          <wp:simplePos x="0" y="0"/>
          <wp:positionH relativeFrom="column">
            <wp:posOffset>3211830</wp:posOffset>
          </wp:positionH>
          <wp:positionV relativeFrom="paragraph">
            <wp:posOffset>108585</wp:posOffset>
          </wp:positionV>
          <wp:extent cx="984885" cy="408305"/>
          <wp:effectExtent l="0" t="0" r="5715" b="0"/>
          <wp:wrapNone/>
          <wp:docPr id="12" name="Imagem 7" descr="Descrição: 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Descrição: 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4885" cy="408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rPr>
      <mc:AlternateContent>
        <mc:Choice Requires="wps">
          <w:drawing>
            <wp:anchor distT="0" distB="0" distL="114300" distR="114300" simplePos="0" relativeHeight="251664896" behindDoc="0" locked="0" layoutInCell="1" allowOverlap="1" wp14:anchorId="5395DD69" wp14:editId="375BEFFE">
              <wp:simplePos x="0" y="0"/>
              <wp:positionH relativeFrom="column">
                <wp:posOffset>39370</wp:posOffset>
              </wp:positionH>
              <wp:positionV relativeFrom="paragraph">
                <wp:posOffset>47625</wp:posOffset>
              </wp:positionV>
              <wp:extent cx="5399405" cy="635"/>
              <wp:effectExtent l="0" t="0" r="10795" b="37465"/>
              <wp:wrapNone/>
              <wp:docPr id="6"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94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de seta reta 6" o:spid="_x0000_s1026" type="#_x0000_t32" style="position:absolute;margin-left:3.1pt;margin-top:3.75pt;width:425.15pt;height:.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"/>
          </w:pict>
        </mc:Fallback>
      </mc:AlternateContent>
    </w:r>
  </w:p>
  <w:p w:rsidR="005C435E" w:rsidRPr="008E0517" w:rsidRDefault="005C435E" w:rsidP="00462F87">
    <w:pPr>
      <w:pStyle w:val="Rodap"/>
      <w:rPr>
        <w:b/>
        <w:sz w:val="16"/>
        <w:szCs w:val="16"/>
      </w:rPr>
    </w:pPr>
    <w:r w:rsidRPr="008E0517">
      <w:rPr>
        <w:b/>
        <w:sz w:val="16"/>
        <w:szCs w:val="16"/>
      </w:rPr>
      <w:t xml:space="preserve">Rua: </w:t>
    </w:r>
    <w:r>
      <w:rPr>
        <w:b/>
        <w:sz w:val="16"/>
        <w:szCs w:val="16"/>
      </w:rPr>
      <w:t>Dr. Francisco Timm</w:t>
    </w:r>
    <w:r w:rsidRPr="008E0517">
      <w:rPr>
        <w:b/>
        <w:sz w:val="16"/>
        <w:szCs w:val="16"/>
      </w:rPr>
      <w:t xml:space="preserve">, Nº </w:t>
    </w:r>
    <w:r>
      <w:rPr>
        <w:b/>
        <w:sz w:val="16"/>
        <w:szCs w:val="16"/>
      </w:rPr>
      <w:t>480</w:t>
    </w:r>
    <w:r w:rsidRPr="008E0517">
      <w:rPr>
        <w:b/>
        <w:sz w:val="16"/>
        <w:szCs w:val="16"/>
      </w:rPr>
      <w:t xml:space="preserve"> - Santa Rosa / RS                                 </w:t>
    </w:r>
  </w:p>
  <w:p w:rsidR="005C435E" w:rsidRPr="008E0517" w:rsidRDefault="005C435E" w:rsidP="00462F87">
    <w:pPr>
      <w:pStyle w:val="Rodap"/>
      <w:rPr>
        <w:sz w:val="16"/>
        <w:szCs w:val="16"/>
      </w:rPr>
    </w:pPr>
    <w:r w:rsidRPr="008E0517">
      <w:rPr>
        <w:sz w:val="16"/>
        <w:szCs w:val="16"/>
      </w:rPr>
      <w:t xml:space="preserve">   </w:t>
    </w:r>
    <w:r>
      <w:rPr>
        <w:sz w:val="16"/>
        <w:szCs w:val="16"/>
      </w:rPr>
      <w:t>(</w:t>
    </w:r>
    <w:r w:rsidRPr="008E0517">
      <w:rPr>
        <w:sz w:val="16"/>
        <w:szCs w:val="16"/>
      </w:rPr>
      <w:t>55</w:t>
    </w:r>
    <w:r>
      <w:rPr>
        <w:sz w:val="16"/>
        <w:szCs w:val="16"/>
      </w:rPr>
      <w:t>)</w:t>
    </w:r>
    <w:r w:rsidRPr="008E0517">
      <w:rPr>
        <w:sz w:val="16"/>
        <w:szCs w:val="16"/>
      </w:rPr>
      <w:t xml:space="preserve"> </w:t>
    </w:r>
    <w:r>
      <w:rPr>
        <w:sz w:val="16"/>
        <w:szCs w:val="16"/>
      </w:rPr>
      <w:t>3513-5100</w:t>
    </w:r>
    <w:r w:rsidRPr="008E0517">
      <w:rPr>
        <w:sz w:val="16"/>
        <w:szCs w:val="16"/>
      </w:rPr>
      <w:t xml:space="preserve">  |  www.fumssar.com.br</w:t>
    </w:r>
  </w:p>
  <w:p w:rsidR="005C435E" w:rsidRDefault="005C43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35E" w:rsidRDefault="005C435E" w:rsidP="00B70727">
      <w:r>
        <w:separator/>
      </w:r>
    </w:p>
  </w:footnote>
  <w:footnote w:type="continuationSeparator" w:id="0">
    <w:p w:rsidR="005C435E" w:rsidRDefault="005C435E" w:rsidP="00B707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35E" w:rsidRDefault="005C435E">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C435E" w:rsidRDefault="005C435E">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35E" w:rsidRDefault="005C435E">
    <w:pPr>
      <w:pStyle w:val="Cabealho"/>
      <w:framePr w:wrap="around" w:vAnchor="text" w:hAnchor="margin" w:xAlign="right" w:y="1"/>
      <w:rPr>
        <w:rStyle w:val="Nmerodepgina"/>
        <w:sz w:val="32"/>
      </w:rPr>
    </w:pPr>
  </w:p>
  <w:p w:rsidR="005C435E" w:rsidRPr="009B2F23" w:rsidRDefault="005C435E" w:rsidP="00CA643A">
    <w:pPr>
      <w:jc w:val="center"/>
      <w:rPr>
        <w:b/>
        <w:sz w:val="32"/>
        <w:szCs w:val="32"/>
      </w:rPr>
    </w:pPr>
    <w:r>
      <w:rPr>
        <w:b/>
        <w:noProof/>
        <w:sz w:val="32"/>
        <w:szCs w:val="32"/>
      </w:rPr>
      <w:drawing>
        <wp:anchor distT="0" distB="0" distL="114300" distR="114300" simplePos="0" relativeHeight="251661824" behindDoc="0" locked="0" layoutInCell="1" allowOverlap="1" wp14:anchorId="4C1652D5" wp14:editId="0F74845B">
          <wp:simplePos x="0" y="0"/>
          <wp:positionH relativeFrom="column">
            <wp:posOffset>1560830</wp:posOffset>
          </wp:positionH>
          <wp:positionV relativeFrom="paragraph">
            <wp:posOffset>-107950</wp:posOffset>
          </wp:positionV>
          <wp:extent cx="2442845" cy="609600"/>
          <wp:effectExtent l="0" t="0" r="0" b="0"/>
          <wp:wrapNone/>
          <wp:docPr id="9" name="Imagem 5" descr="Descrição: D:\Clientes\Fumssar\Material entrega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Descrição: D:\Clientes\Fumssar\Material entrega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284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435E" w:rsidRDefault="005C435E">
    <w:pPr>
      <w:ind w:right="360"/>
    </w:pPr>
  </w:p>
  <w:p w:rsidR="005C435E" w:rsidRDefault="005C435E" w:rsidP="00462F87">
    <w:pPr>
      <w:ind w:right="360"/>
      <w:jc w:val="center"/>
      <w:rPr>
        <w:b/>
        <w:noProof/>
        <w:sz w:val="20"/>
        <w:szCs w:val="20"/>
      </w:rPr>
    </w:pPr>
  </w:p>
  <w:p w:rsidR="005C435E" w:rsidRDefault="005C435E" w:rsidP="00462F87">
    <w:pPr>
      <w:ind w:right="360"/>
      <w:jc w:val="center"/>
      <w:rPr>
        <w:b/>
        <w:noProof/>
        <w:sz w:val="20"/>
        <w:szCs w:val="20"/>
      </w:rPr>
    </w:pPr>
    <w:r w:rsidRPr="00462F87">
      <w:rPr>
        <w:b/>
        <w:noProof/>
        <w:sz w:val="20"/>
        <w:szCs w:val="20"/>
      </w:rPr>
      <w:t>PREFEITURA</w:t>
    </w:r>
    <w:r w:rsidRPr="00462F87">
      <w:rPr>
        <w:noProof/>
        <w:sz w:val="20"/>
        <w:szCs w:val="20"/>
      </w:rPr>
      <w:t xml:space="preserve"> </w:t>
    </w:r>
    <w:r w:rsidRPr="00462F87">
      <w:rPr>
        <w:b/>
        <w:noProof/>
        <w:sz w:val="20"/>
        <w:szCs w:val="20"/>
      </w:rPr>
      <w:t>MUNICIPAL DE SANTA ROSA</w:t>
    </w:r>
  </w:p>
  <w:p w:rsidR="005C435E" w:rsidRPr="00462F87" w:rsidRDefault="005C435E" w:rsidP="00462F87">
    <w:pPr>
      <w:ind w:right="360"/>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numFmt w:val="none"/>
      <w:lvlText w:val=""/>
      <w:lvlJc w:val="left"/>
    </w:lvl>
    <w:lvl w:ilvl="1">
      <w:numFmt w:val="none"/>
      <w:lvlText w:val=""/>
      <w:lvlJc w:val="left"/>
    </w:lvl>
    <w:lvl w:ilvl="2">
      <w:numFmt w:val="none"/>
      <w:lvlText w:val=""/>
      <w:lvlJc w:val="left"/>
    </w:lvl>
    <w:lvl w:ilvl="3">
      <w:start w:val="1"/>
      <w:numFmt w:val="none"/>
      <w:pStyle w:val="Ttulo4"/>
      <w:lvlText w:val=""/>
      <w:legacy w:legacy="1" w:legacySpace="0" w:legacyIndent="0"/>
      <w:lvlJc w:val="left"/>
    </w:lvl>
    <w:lvl w:ilvl="4">
      <w:start w:val="1"/>
      <w:numFmt w:val="none"/>
      <w:pStyle w:val="Ttulo5"/>
      <w:lvlText w:val=""/>
      <w:legacy w:legacy="1" w:legacySpace="0" w:legacyIndent="0"/>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00000004"/>
    <w:multiLevelType w:val="multilevel"/>
    <w:tmpl w:val="A726D32E"/>
    <w:name w:val="WW8Num4"/>
    <w:lvl w:ilvl="0">
      <w:start w:val="1"/>
      <w:numFmt w:val="decimal"/>
      <w:lvlText w:val="%1."/>
      <w:lvlJc w:val="left"/>
      <w:pPr>
        <w:tabs>
          <w:tab w:val="num" w:pos="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0000008"/>
    <w:multiLevelType w:val="multilevel"/>
    <w:tmpl w:val="4F783BA0"/>
    <w:name w:val="WW8Num9"/>
    <w:lvl w:ilvl="0">
      <w:start w:val="1"/>
      <w:numFmt w:val="decimal"/>
      <w:lvlText w:val="%1."/>
      <w:lvlJc w:val="left"/>
      <w:pPr>
        <w:tabs>
          <w:tab w:val="num" w:pos="847"/>
        </w:tabs>
        <w:ind w:left="847" w:hanging="705"/>
      </w:pPr>
      <w:rPr>
        <w:b w:val="0"/>
        <w:bCs w:val="0"/>
        <w:i w:val="0"/>
        <w:iCs w:val="0"/>
      </w:rPr>
    </w:lvl>
    <w:lvl w:ilvl="1">
      <w:start w:val="1"/>
      <w:numFmt w:val="decimal"/>
      <w:lvlText w:val="%1.%2."/>
      <w:lvlJc w:val="left"/>
      <w:pPr>
        <w:tabs>
          <w:tab w:val="num" w:pos="989"/>
        </w:tabs>
        <w:ind w:left="989" w:hanging="705"/>
      </w:pPr>
      <w:rPr>
        <w:b w:val="0"/>
        <w:i w:val="0"/>
        <w:iCs w:val="0"/>
      </w:rPr>
    </w:lvl>
    <w:lvl w:ilvl="2">
      <w:start w:val="1"/>
      <w:numFmt w:val="decimal"/>
      <w:lvlText w:val="%1.%2.%3."/>
      <w:lvlJc w:val="left"/>
      <w:pPr>
        <w:tabs>
          <w:tab w:val="num" w:pos="1288"/>
        </w:tabs>
        <w:ind w:left="1288" w:hanging="720"/>
      </w:pPr>
      <w:rPr>
        <w:i w:val="0"/>
        <w:iCs w:val="0"/>
      </w:rPr>
    </w:lvl>
    <w:lvl w:ilvl="3">
      <w:start w:val="1"/>
      <w:numFmt w:val="decimal"/>
      <w:lvlText w:val="%1.%2.%3.%4."/>
      <w:lvlJc w:val="left"/>
      <w:pPr>
        <w:tabs>
          <w:tab w:val="num" w:pos="1572"/>
        </w:tabs>
        <w:ind w:left="1572" w:hanging="720"/>
      </w:pPr>
      <w:rPr>
        <w:i w:val="0"/>
        <w:iCs w:val="0"/>
      </w:rPr>
    </w:lvl>
    <w:lvl w:ilvl="4">
      <w:start w:val="1"/>
      <w:numFmt w:val="decimal"/>
      <w:lvlText w:val="%1.%2.%3.%4.%5."/>
      <w:lvlJc w:val="left"/>
      <w:pPr>
        <w:tabs>
          <w:tab w:val="num" w:pos="2216"/>
        </w:tabs>
        <w:ind w:left="2216" w:hanging="1080"/>
      </w:pPr>
      <w:rPr>
        <w:i w:val="0"/>
        <w:iCs w:val="0"/>
      </w:rPr>
    </w:lvl>
    <w:lvl w:ilvl="5">
      <w:start w:val="1"/>
      <w:numFmt w:val="decimal"/>
      <w:lvlText w:val="%1.%2.%3.%4.%5.%6."/>
      <w:lvlJc w:val="left"/>
      <w:pPr>
        <w:tabs>
          <w:tab w:val="num" w:pos="2500"/>
        </w:tabs>
        <w:ind w:left="2500" w:hanging="1080"/>
      </w:pPr>
      <w:rPr>
        <w:i w:val="0"/>
        <w:iCs w:val="0"/>
      </w:rPr>
    </w:lvl>
    <w:lvl w:ilvl="6">
      <w:start w:val="1"/>
      <w:numFmt w:val="decimal"/>
      <w:lvlText w:val="%1.%2.%3.%4.%5.%6.%7."/>
      <w:lvlJc w:val="left"/>
      <w:pPr>
        <w:tabs>
          <w:tab w:val="num" w:pos="2784"/>
        </w:tabs>
        <w:ind w:left="2784" w:hanging="1080"/>
      </w:pPr>
      <w:rPr>
        <w:i w:val="0"/>
        <w:iCs w:val="0"/>
      </w:rPr>
    </w:lvl>
    <w:lvl w:ilvl="7">
      <w:start w:val="1"/>
      <w:numFmt w:val="decimal"/>
      <w:lvlText w:val="%1.%2.%3.%4.%5.%6.%7.%8."/>
      <w:lvlJc w:val="left"/>
      <w:pPr>
        <w:tabs>
          <w:tab w:val="num" w:pos="3428"/>
        </w:tabs>
        <w:ind w:left="3428" w:hanging="1440"/>
      </w:pPr>
      <w:rPr>
        <w:i w:val="0"/>
        <w:iCs w:val="0"/>
      </w:rPr>
    </w:lvl>
    <w:lvl w:ilvl="8">
      <w:start w:val="1"/>
      <w:numFmt w:val="decimal"/>
      <w:lvlText w:val="%1.%2.%3.%4.%5.%6.%7.%8.%9."/>
      <w:lvlJc w:val="left"/>
      <w:pPr>
        <w:tabs>
          <w:tab w:val="num" w:pos="3712"/>
        </w:tabs>
        <w:ind w:left="3712" w:hanging="1440"/>
      </w:pPr>
      <w:rPr>
        <w:i w:val="0"/>
        <w:iCs w:val="0"/>
      </w:rPr>
    </w:lvl>
  </w:abstractNum>
  <w:abstractNum w:abstractNumId="3">
    <w:nsid w:val="00000014"/>
    <w:multiLevelType w:val="singleLevel"/>
    <w:tmpl w:val="00000014"/>
    <w:name w:val="WW8Num20"/>
    <w:lvl w:ilvl="0">
      <w:start w:val="1"/>
      <w:numFmt w:val="bullet"/>
      <w:lvlText w:val=""/>
      <w:lvlJc w:val="left"/>
      <w:pPr>
        <w:tabs>
          <w:tab w:val="num" w:pos="720"/>
        </w:tabs>
        <w:ind w:left="720" w:hanging="360"/>
      </w:pPr>
      <w:rPr>
        <w:rFonts w:ascii="Wingdings" w:hAnsi="Wingdings" w:cs="Arial" w:hint="default"/>
        <w:b w:val="0"/>
        <w:bCs w:val="0"/>
        <w:i w:val="0"/>
        <w:iCs w:val="0"/>
        <w:color w:val="000000"/>
        <w:sz w:val="20"/>
        <w:szCs w:val="20"/>
        <w:u w:val="none"/>
      </w:rPr>
    </w:lvl>
  </w:abstractNum>
  <w:abstractNum w:abstractNumId="4">
    <w:nsid w:val="00000016"/>
    <w:multiLevelType w:val="singleLevel"/>
    <w:tmpl w:val="00000016"/>
    <w:name w:val="WW8Num22"/>
    <w:lvl w:ilvl="0">
      <w:start w:val="1"/>
      <w:numFmt w:val="bullet"/>
      <w:lvlText w:val=""/>
      <w:lvlJc w:val="left"/>
      <w:pPr>
        <w:tabs>
          <w:tab w:val="num" w:pos="720"/>
        </w:tabs>
        <w:ind w:left="720" w:hanging="360"/>
      </w:pPr>
      <w:rPr>
        <w:rFonts w:ascii="Wingdings" w:hAnsi="Wingdings" w:cs="Arial" w:hint="default"/>
        <w:sz w:val="20"/>
        <w:szCs w:val="20"/>
      </w:rPr>
    </w:lvl>
  </w:abstractNum>
  <w:abstractNum w:abstractNumId="5">
    <w:nsid w:val="00ED27E7"/>
    <w:multiLevelType w:val="hybridMultilevel"/>
    <w:tmpl w:val="28DC0A90"/>
    <w:lvl w:ilvl="0" w:tplc="0416000B">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6">
    <w:nsid w:val="04AD16FA"/>
    <w:multiLevelType w:val="multilevel"/>
    <w:tmpl w:val="4C446398"/>
    <w:lvl w:ilvl="0">
      <w:start w:val="2"/>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720"/>
        </w:tabs>
        <w:ind w:left="720" w:hanging="720"/>
      </w:pPr>
      <w:rPr>
        <w:rFonts w:hint="default"/>
        <w:b w:val="0"/>
        <w:color w:val="auto"/>
      </w:rPr>
    </w:lvl>
    <w:lvl w:ilvl="5">
      <w:start w:val="1"/>
      <w:numFmt w:val="decimal"/>
      <w:lvlText w:val="%1.%2.%3.%4.%5.%6"/>
      <w:lvlJc w:val="left"/>
      <w:pPr>
        <w:tabs>
          <w:tab w:val="num" w:pos="1080"/>
        </w:tabs>
        <w:ind w:left="1080" w:hanging="1080"/>
      </w:pPr>
      <w:rPr>
        <w:rFonts w:hint="default"/>
        <w:b w:val="0"/>
        <w:color w:val="auto"/>
      </w:rPr>
    </w:lvl>
    <w:lvl w:ilvl="6">
      <w:start w:val="1"/>
      <w:numFmt w:val="decimal"/>
      <w:lvlText w:val="%1.%2.%3.%4.%5.%6.%7"/>
      <w:lvlJc w:val="left"/>
      <w:pPr>
        <w:tabs>
          <w:tab w:val="num" w:pos="1080"/>
        </w:tabs>
        <w:ind w:left="1080" w:hanging="1080"/>
      </w:pPr>
      <w:rPr>
        <w:rFonts w:hint="default"/>
        <w:b w:val="0"/>
        <w:color w:val="auto"/>
      </w:rPr>
    </w:lvl>
    <w:lvl w:ilvl="7">
      <w:start w:val="1"/>
      <w:numFmt w:val="decimal"/>
      <w:lvlText w:val="%1.%2.%3.%4.%5.%6.%7.%8"/>
      <w:lvlJc w:val="left"/>
      <w:pPr>
        <w:tabs>
          <w:tab w:val="num" w:pos="1440"/>
        </w:tabs>
        <w:ind w:left="1440" w:hanging="1440"/>
      </w:pPr>
      <w:rPr>
        <w:rFonts w:hint="default"/>
        <w:b w:val="0"/>
        <w:color w:val="auto"/>
      </w:rPr>
    </w:lvl>
    <w:lvl w:ilvl="8">
      <w:start w:val="1"/>
      <w:numFmt w:val="decimal"/>
      <w:lvlText w:val="%1.%2.%3.%4.%5.%6.%7.%8.%9"/>
      <w:lvlJc w:val="left"/>
      <w:pPr>
        <w:tabs>
          <w:tab w:val="num" w:pos="1440"/>
        </w:tabs>
        <w:ind w:left="1440" w:hanging="1440"/>
      </w:pPr>
      <w:rPr>
        <w:rFonts w:hint="default"/>
        <w:b w:val="0"/>
        <w:color w:val="auto"/>
      </w:rPr>
    </w:lvl>
  </w:abstractNum>
  <w:abstractNum w:abstractNumId="7">
    <w:nsid w:val="04C936AF"/>
    <w:multiLevelType w:val="multilevel"/>
    <w:tmpl w:val="282A3C3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Zero"/>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nsid w:val="05C800E7"/>
    <w:multiLevelType w:val="hybridMultilevel"/>
    <w:tmpl w:val="AA646640"/>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06297AC5"/>
    <w:multiLevelType w:val="singleLevel"/>
    <w:tmpl w:val="C8E0C7EE"/>
    <w:lvl w:ilvl="0">
      <w:start w:val="5"/>
      <w:numFmt w:val="decimal"/>
      <w:lvlText w:val="%1. "/>
      <w:legacy w:legacy="1" w:legacySpace="0" w:legacyIndent="283"/>
      <w:lvlJc w:val="left"/>
      <w:pPr>
        <w:ind w:left="283" w:hanging="283"/>
      </w:pPr>
    </w:lvl>
  </w:abstractNum>
  <w:abstractNum w:abstractNumId="10">
    <w:nsid w:val="0B351FB6"/>
    <w:multiLevelType w:val="multilevel"/>
    <w:tmpl w:val="6554DC70"/>
    <w:lvl w:ilvl="0">
      <w:start w:val="14"/>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0E561DB8"/>
    <w:multiLevelType w:val="hybridMultilevel"/>
    <w:tmpl w:val="C1F8F19A"/>
    <w:lvl w:ilvl="0" w:tplc="E39C830E">
      <w:start w:val="1"/>
      <w:numFmt w:val="decimal"/>
      <w:lvlText w:val="%1."/>
      <w:lvlJc w:val="left"/>
      <w:pPr>
        <w:tabs>
          <w:tab w:val="num" w:pos="502"/>
        </w:tabs>
        <w:ind w:left="502" w:hanging="360"/>
      </w:pPr>
      <w:rPr>
        <w:rFonts w:hint="default"/>
        <w:b w:val="0"/>
        <w:sz w:val="18"/>
        <w:szCs w:val="1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0E796517"/>
    <w:multiLevelType w:val="hybridMultilevel"/>
    <w:tmpl w:val="C178A9AE"/>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110D610C"/>
    <w:multiLevelType w:val="singleLevel"/>
    <w:tmpl w:val="14F08968"/>
    <w:lvl w:ilvl="0">
      <w:start w:val="2"/>
      <w:numFmt w:val="decimal"/>
      <w:lvlText w:val="%1. "/>
      <w:legacy w:legacy="1" w:legacySpace="0" w:legacyIndent="283"/>
      <w:lvlJc w:val="left"/>
      <w:pPr>
        <w:ind w:left="283" w:hanging="283"/>
      </w:pPr>
    </w:lvl>
  </w:abstractNum>
  <w:abstractNum w:abstractNumId="14">
    <w:nsid w:val="15DC4BB5"/>
    <w:multiLevelType w:val="multilevel"/>
    <w:tmpl w:val="F948E486"/>
    <w:lvl w:ilvl="0">
      <w:start w:val="1"/>
      <w:numFmt w:val="lowerLetter"/>
      <w:lvlText w:val="%1)"/>
      <w:lvlJc w:val="left"/>
      <w:pPr>
        <w:ind w:left="720" w:hanging="360"/>
      </w:pPr>
      <w:rPr>
        <w:rFonts w:ascii="Arial" w:hAnsi="Arial" w:cs="Arial" w:hint="default"/>
        <w:b w:val="0"/>
        <w:i w:val="0"/>
        <w:color w:val="00000A"/>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1C191154"/>
    <w:multiLevelType w:val="multilevel"/>
    <w:tmpl w:val="01660C12"/>
    <w:lvl w:ilvl="0">
      <w:start w:val="10"/>
      <w:numFmt w:val="decimal"/>
      <w:lvlText w:val="%1"/>
      <w:lvlJc w:val="left"/>
      <w:pPr>
        <w:ind w:left="375" w:hanging="375"/>
      </w:pPr>
      <w:rPr>
        <w:rFonts w:hint="default"/>
        <w:color w:val="auto"/>
      </w:rPr>
    </w:lvl>
    <w:lvl w:ilvl="1">
      <w:start w:val="1"/>
      <w:numFmt w:val="decimal"/>
      <w:lvlText w:val="%1.%2"/>
      <w:lvlJc w:val="left"/>
      <w:pPr>
        <w:ind w:left="602" w:hanging="375"/>
      </w:pPr>
      <w:rPr>
        <w:rFonts w:hint="default"/>
        <w:color w:val="auto"/>
      </w:rPr>
    </w:lvl>
    <w:lvl w:ilvl="2">
      <w:start w:val="1"/>
      <w:numFmt w:val="decimal"/>
      <w:lvlText w:val="%1.%2.%3"/>
      <w:lvlJc w:val="left"/>
      <w:pPr>
        <w:ind w:left="1174" w:hanging="720"/>
      </w:pPr>
      <w:rPr>
        <w:rFonts w:hint="default"/>
        <w:color w:val="auto"/>
      </w:rPr>
    </w:lvl>
    <w:lvl w:ilvl="3">
      <w:start w:val="1"/>
      <w:numFmt w:val="decimal"/>
      <w:lvlText w:val="%1.%2.%3.%4"/>
      <w:lvlJc w:val="left"/>
      <w:pPr>
        <w:ind w:left="1401" w:hanging="720"/>
      </w:pPr>
      <w:rPr>
        <w:rFonts w:hint="default"/>
        <w:color w:val="auto"/>
      </w:rPr>
    </w:lvl>
    <w:lvl w:ilvl="4">
      <w:start w:val="1"/>
      <w:numFmt w:val="decimal"/>
      <w:lvlText w:val="%1.%2.%3.%4.%5"/>
      <w:lvlJc w:val="left"/>
      <w:pPr>
        <w:ind w:left="1988" w:hanging="1080"/>
      </w:pPr>
      <w:rPr>
        <w:rFonts w:hint="default"/>
        <w:color w:val="auto"/>
      </w:rPr>
    </w:lvl>
    <w:lvl w:ilvl="5">
      <w:start w:val="1"/>
      <w:numFmt w:val="decimal"/>
      <w:lvlText w:val="%1.%2.%3.%4.%5.%6"/>
      <w:lvlJc w:val="left"/>
      <w:pPr>
        <w:ind w:left="2215" w:hanging="1080"/>
      </w:pPr>
      <w:rPr>
        <w:rFonts w:hint="default"/>
        <w:color w:val="auto"/>
      </w:rPr>
    </w:lvl>
    <w:lvl w:ilvl="6">
      <w:start w:val="1"/>
      <w:numFmt w:val="decimal"/>
      <w:lvlText w:val="%1.%2.%3.%4.%5.%6.%7"/>
      <w:lvlJc w:val="left"/>
      <w:pPr>
        <w:ind w:left="2802" w:hanging="1440"/>
      </w:pPr>
      <w:rPr>
        <w:rFonts w:hint="default"/>
        <w:color w:val="auto"/>
      </w:rPr>
    </w:lvl>
    <w:lvl w:ilvl="7">
      <w:start w:val="1"/>
      <w:numFmt w:val="decimal"/>
      <w:lvlText w:val="%1.%2.%3.%4.%5.%6.%7.%8"/>
      <w:lvlJc w:val="left"/>
      <w:pPr>
        <w:ind w:left="3029" w:hanging="1440"/>
      </w:pPr>
      <w:rPr>
        <w:rFonts w:hint="default"/>
        <w:color w:val="auto"/>
      </w:rPr>
    </w:lvl>
    <w:lvl w:ilvl="8">
      <w:start w:val="1"/>
      <w:numFmt w:val="decimal"/>
      <w:lvlText w:val="%1.%2.%3.%4.%5.%6.%7.%8.%9"/>
      <w:lvlJc w:val="left"/>
      <w:pPr>
        <w:ind w:left="3616" w:hanging="1800"/>
      </w:pPr>
      <w:rPr>
        <w:rFonts w:hint="default"/>
        <w:color w:val="auto"/>
      </w:rPr>
    </w:lvl>
  </w:abstractNum>
  <w:abstractNum w:abstractNumId="16">
    <w:nsid w:val="1CFC18CC"/>
    <w:multiLevelType w:val="multilevel"/>
    <w:tmpl w:val="4AECC48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1"/>
        </w:tabs>
        <w:ind w:left="541" w:hanging="360"/>
      </w:pPr>
      <w:rPr>
        <w:rFonts w:cs="Times New Roman" w:hint="default"/>
      </w:rPr>
    </w:lvl>
    <w:lvl w:ilvl="2">
      <w:start w:val="1"/>
      <w:numFmt w:val="decimal"/>
      <w:lvlText w:val="%1.%2.%3"/>
      <w:lvlJc w:val="left"/>
      <w:pPr>
        <w:tabs>
          <w:tab w:val="num" w:pos="1082"/>
        </w:tabs>
        <w:ind w:left="1082" w:hanging="720"/>
      </w:pPr>
      <w:rPr>
        <w:rFonts w:cs="Times New Roman" w:hint="default"/>
        <w:b/>
      </w:rPr>
    </w:lvl>
    <w:lvl w:ilvl="3">
      <w:start w:val="1"/>
      <w:numFmt w:val="decimal"/>
      <w:lvlText w:val="%1.%2.%3.%4"/>
      <w:lvlJc w:val="left"/>
      <w:pPr>
        <w:tabs>
          <w:tab w:val="num" w:pos="1263"/>
        </w:tabs>
        <w:ind w:left="1263" w:hanging="720"/>
      </w:pPr>
      <w:rPr>
        <w:rFonts w:cs="Times New Roman" w:hint="default"/>
      </w:rPr>
    </w:lvl>
    <w:lvl w:ilvl="4">
      <w:start w:val="1"/>
      <w:numFmt w:val="decimal"/>
      <w:lvlText w:val="%1.%2.%3.%4.%5"/>
      <w:lvlJc w:val="left"/>
      <w:pPr>
        <w:tabs>
          <w:tab w:val="num" w:pos="1444"/>
        </w:tabs>
        <w:ind w:left="1444" w:hanging="720"/>
      </w:pPr>
      <w:rPr>
        <w:rFonts w:cs="Times New Roman" w:hint="default"/>
      </w:rPr>
    </w:lvl>
    <w:lvl w:ilvl="5">
      <w:start w:val="1"/>
      <w:numFmt w:val="decimal"/>
      <w:lvlText w:val="%1.%2.%3.%4.%5.%6"/>
      <w:lvlJc w:val="left"/>
      <w:pPr>
        <w:tabs>
          <w:tab w:val="num" w:pos="1985"/>
        </w:tabs>
        <w:ind w:left="1985" w:hanging="1080"/>
      </w:pPr>
      <w:rPr>
        <w:rFonts w:cs="Times New Roman" w:hint="default"/>
      </w:rPr>
    </w:lvl>
    <w:lvl w:ilvl="6">
      <w:start w:val="1"/>
      <w:numFmt w:val="decimal"/>
      <w:lvlText w:val="%1.%2.%3.%4.%5.%6.%7"/>
      <w:lvlJc w:val="left"/>
      <w:pPr>
        <w:tabs>
          <w:tab w:val="num" w:pos="2166"/>
        </w:tabs>
        <w:ind w:left="2166" w:hanging="1080"/>
      </w:pPr>
      <w:rPr>
        <w:rFonts w:cs="Times New Roman" w:hint="default"/>
      </w:rPr>
    </w:lvl>
    <w:lvl w:ilvl="7">
      <w:start w:val="1"/>
      <w:numFmt w:val="decimal"/>
      <w:lvlText w:val="%1.%2.%3.%4.%5.%6.%7.%8"/>
      <w:lvlJc w:val="left"/>
      <w:pPr>
        <w:tabs>
          <w:tab w:val="num" w:pos="2707"/>
        </w:tabs>
        <w:ind w:left="2707" w:hanging="1440"/>
      </w:pPr>
      <w:rPr>
        <w:rFonts w:cs="Times New Roman" w:hint="default"/>
      </w:rPr>
    </w:lvl>
    <w:lvl w:ilvl="8">
      <w:start w:val="1"/>
      <w:numFmt w:val="decimal"/>
      <w:lvlText w:val="%1.%2.%3.%4.%5.%6.%7.%8.%9"/>
      <w:lvlJc w:val="left"/>
      <w:pPr>
        <w:tabs>
          <w:tab w:val="num" w:pos="2888"/>
        </w:tabs>
        <w:ind w:left="2888" w:hanging="1440"/>
      </w:pPr>
      <w:rPr>
        <w:rFonts w:cs="Times New Roman" w:hint="default"/>
      </w:rPr>
    </w:lvl>
  </w:abstractNum>
  <w:abstractNum w:abstractNumId="17">
    <w:nsid w:val="1D57369F"/>
    <w:multiLevelType w:val="singleLevel"/>
    <w:tmpl w:val="367A5E78"/>
    <w:lvl w:ilvl="0">
      <w:start w:val="1"/>
      <w:numFmt w:val="decimal"/>
      <w:lvlText w:val="%1. "/>
      <w:legacy w:legacy="1" w:legacySpace="0" w:legacyIndent="283"/>
      <w:lvlJc w:val="left"/>
      <w:pPr>
        <w:ind w:left="283" w:hanging="283"/>
      </w:pPr>
    </w:lvl>
  </w:abstractNum>
  <w:abstractNum w:abstractNumId="18">
    <w:nsid w:val="1D9E5C02"/>
    <w:multiLevelType w:val="hybridMultilevel"/>
    <w:tmpl w:val="0D0272B2"/>
    <w:lvl w:ilvl="0" w:tplc="8370F1C8">
      <w:start w:val="2"/>
      <w:numFmt w:val="decimal"/>
      <w:lvlText w:val="%1. "/>
      <w:lvlJc w:val="left"/>
      <w:pPr>
        <w:ind w:left="643" w:hanging="283"/>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0C2677C"/>
    <w:multiLevelType w:val="multilevel"/>
    <w:tmpl w:val="B380B014"/>
    <w:lvl w:ilvl="0">
      <w:start w:val="1"/>
      <w:numFmt w:val="lowerLetter"/>
      <w:lvlText w:val="%1)"/>
      <w:lvlJc w:val="left"/>
      <w:pPr>
        <w:ind w:left="1146" w:hanging="360"/>
      </w:pPr>
      <w:rPr>
        <w:rFonts w:ascii="Arial" w:hAnsi="Arial" w:cs="Arial" w:hint="default"/>
        <w:b w:val="0"/>
        <w:i w:val="0"/>
        <w:sz w:val="2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0">
    <w:nsid w:val="23D31BD5"/>
    <w:multiLevelType w:val="hybridMultilevel"/>
    <w:tmpl w:val="EB26C3E6"/>
    <w:lvl w:ilvl="0" w:tplc="D3889F8C">
      <w:start w:val="1"/>
      <w:numFmt w:val="decimal"/>
      <w:lvlText w:val="%1."/>
      <w:lvlJc w:val="left"/>
      <w:pPr>
        <w:tabs>
          <w:tab w:val="num" w:pos="502"/>
        </w:tabs>
        <w:ind w:left="502" w:hanging="360"/>
      </w:pPr>
      <w:rPr>
        <w:b w:val="0"/>
        <w:sz w:val="18"/>
        <w:szCs w:val="18"/>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1">
    <w:nsid w:val="25FB3F2B"/>
    <w:multiLevelType w:val="multilevel"/>
    <w:tmpl w:val="1996F2C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27970AF5"/>
    <w:multiLevelType w:val="hybridMultilevel"/>
    <w:tmpl w:val="2780D0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27F34753"/>
    <w:multiLevelType w:val="multilevel"/>
    <w:tmpl w:val="0E3C6E8C"/>
    <w:lvl w:ilvl="0">
      <w:start w:val="5"/>
      <w:numFmt w:val="decimal"/>
      <w:lvlText w:val="%1"/>
      <w:lvlJc w:val="left"/>
      <w:pPr>
        <w:ind w:left="360" w:hanging="360"/>
      </w:pPr>
      <w:rPr>
        <w:rFonts w:hint="default"/>
        <w:color w:val="FF0000"/>
      </w:rPr>
    </w:lvl>
    <w:lvl w:ilvl="1">
      <w:start w:val="1"/>
      <w:numFmt w:val="decimal"/>
      <w:lvlText w:val="%1.%2"/>
      <w:lvlJc w:val="left"/>
      <w:pPr>
        <w:ind w:left="643" w:hanging="360"/>
      </w:pPr>
      <w:rPr>
        <w:rFonts w:hint="default"/>
        <w:color w:val="FF0000"/>
      </w:rPr>
    </w:lvl>
    <w:lvl w:ilvl="2">
      <w:start w:val="1"/>
      <w:numFmt w:val="decimal"/>
      <w:lvlText w:val="%1.%2.%3"/>
      <w:lvlJc w:val="left"/>
      <w:pPr>
        <w:ind w:left="1286" w:hanging="720"/>
      </w:pPr>
      <w:rPr>
        <w:rFonts w:hint="default"/>
        <w:color w:val="FF0000"/>
      </w:rPr>
    </w:lvl>
    <w:lvl w:ilvl="3">
      <w:start w:val="1"/>
      <w:numFmt w:val="decimal"/>
      <w:lvlText w:val="%1.%2.%3.%4"/>
      <w:lvlJc w:val="left"/>
      <w:pPr>
        <w:ind w:left="1569" w:hanging="720"/>
      </w:pPr>
      <w:rPr>
        <w:rFonts w:hint="default"/>
        <w:color w:val="FF0000"/>
      </w:rPr>
    </w:lvl>
    <w:lvl w:ilvl="4">
      <w:start w:val="1"/>
      <w:numFmt w:val="decimal"/>
      <w:lvlText w:val="%1.%2.%3.%4.%5"/>
      <w:lvlJc w:val="left"/>
      <w:pPr>
        <w:ind w:left="2212" w:hanging="1080"/>
      </w:pPr>
      <w:rPr>
        <w:rFonts w:hint="default"/>
        <w:color w:val="FF0000"/>
      </w:rPr>
    </w:lvl>
    <w:lvl w:ilvl="5">
      <w:start w:val="1"/>
      <w:numFmt w:val="decimal"/>
      <w:lvlText w:val="%1.%2.%3.%4.%5.%6"/>
      <w:lvlJc w:val="left"/>
      <w:pPr>
        <w:ind w:left="2495" w:hanging="1080"/>
      </w:pPr>
      <w:rPr>
        <w:rFonts w:hint="default"/>
        <w:color w:val="FF0000"/>
      </w:rPr>
    </w:lvl>
    <w:lvl w:ilvl="6">
      <w:start w:val="1"/>
      <w:numFmt w:val="decimal"/>
      <w:lvlText w:val="%1.%2.%3.%4.%5.%6.%7"/>
      <w:lvlJc w:val="left"/>
      <w:pPr>
        <w:ind w:left="3138" w:hanging="1440"/>
      </w:pPr>
      <w:rPr>
        <w:rFonts w:hint="default"/>
        <w:color w:val="FF0000"/>
      </w:rPr>
    </w:lvl>
    <w:lvl w:ilvl="7">
      <w:start w:val="1"/>
      <w:numFmt w:val="decimal"/>
      <w:lvlText w:val="%1.%2.%3.%4.%5.%6.%7.%8"/>
      <w:lvlJc w:val="left"/>
      <w:pPr>
        <w:ind w:left="3421" w:hanging="1440"/>
      </w:pPr>
      <w:rPr>
        <w:rFonts w:hint="default"/>
        <w:color w:val="FF0000"/>
      </w:rPr>
    </w:lvl>
    <w:lvl w:ilvl="8">
      <w:start w:val="1"/>
      <w:numFmt w:val="decimal"/>
      <w:lvlText w:val="%1.%2.%3.%4.%5.%6.%7.%8.%9"/>
      <w:lvlJc w:val="left"/>
      <w:pPr>
        <w:ind w:left="4064" w:hanging="1800"/>
      </w:pPr>
      <w:rPr>
        <w:rFonts w:hint="default"/>
        <w:color w:val="FF0000"/>
      </w:rPr>
    </w:lvl>
  </w:abstractNum>
  <w:abstractNum w:abstractNumId="24">
    <w:nsid w:val="28B30E1D"/>
    <w:multiLevelType w:val="singleLevel"/>
    <w:tmpl w:val="3FBC96CE"/>
    <w:lvl w:ilvl="0">
      <w:start w:val="1"/>
      <w:numFmt w:val="lowerLetter"/>
      <w:lvlText w:val="%1)"/>
      <w:lvlJc w:val="left"/>
      <w:pPr>
        <w:tabs>
          <w:tab w:val="num" w:pos="2495"/>
        </w:tabs>
        <w:ind w:left="2495" w:hanging="360"/>
      </w:pPr>
      <w:rPr>
        <w:rFonts w:hint="default"/>
      </w:rPr>
    </w:lvl>
  </w:abstractNum>
  <w:abstractNum w:abstractNumId="25">
    <w:nsid w:val="298621BA"/>
    <w:multiLevelType w:val="hybridMultilevel"/>
    <w:tmpl w:val="1F58F742"/>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35B5A75"/>
    <w:multiLevelType w:val="multilevel"/>
    <w:tmpl w:val="F4923966"/>
    <w:lvl w:ilvl="0">
      <w:start w:val="7"/>
      <w:numFmt w:val="decimal"/>
      <w:lvlText w:val="%1. "/>
      <w:lvlJc w:val="left"/>
      <w:pPr>
        <w:ind w:left="283" w:hanging="283"/>
      </w:pPr>
      <w:rPr>
        <w:b w:val="0"/>
        <w:bCs w:val="0"/>
        <w:i w:val="0"/>
        <w:iCs w:val="0"/>
        <w:sz w:val="20"/>
        <w:szCs w:val="2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340846DE"/>
    <w:multiLevelType w:val="multilevel"/>
    <w:tmpl w:val="ED94FA6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8">
    <w:nsid w:val="344E53C4"/>
    <w:multiLevelType w:val="multilevel"/>
    <w:tmpl w:val="BB8EAD64"/>
    <w:lvl w:ilvl="0">
      <w:start w:val="1"/>
      <w:numFmt w:val="lowerLetter"/>
      <w:lvlText w:val="%1)"/>
      <w:lvlJc w:val="left"/>
      <w:pPr>
        <w:ind w:left="1146" w:hanging="360"/>
      </w:pPr>
      <w:rPr>
        <w:rFonts w:ascii="Arial" w:hAnsi="Arial" w:cs="Arial" w:hint="default"/>
        <w:b w:val="0"/>
        <w:i w:val="0"/>
        <w:sz w:val="20"/>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29">
    <w:nsid w:val="37642F9C"/>
    <w:multiLevelType w:val="multilevel"/>
    <w:tmpl w:val="616605E6"/>
    <w:lvl w:ilvl="0">
      <w:start w:val="9"/>
      <w:numFmt w:val="decimal"/>
      <w:lvlText w:val="%1."/>
      <w:lvlJc w:val="left"/>
      <w:pPr>
        <w:ind w:left="360" w:hanging="360"/>
      </w:pPr>
    </w:lvl>
    <w:lvl w:ilvl="1">
      <w:start w:val="4"/>
      <w:numFmt w:val="decimal"/>
      <w:lvlText w:val="%1.%2."/>
      <w:lvlJc w:val="left"/>
      <w:pPr>
        <w:ind w:left="862" w:hanging="360"/>
      </w:pPr>
      <w:rPr>
        <w:sz w:val="20"/>
        <w:szCs w:val="20"/>
      </w:rPr>
    </w:lvl>
    <w:lvl w:ilvl="2">
      <w:start w:val="1"/>
      <w:numFmt w:val="decimal"/>
      <w:lvlText w:val="%1.%2.%3."/>
      <w:lvlJc w:val="left"/>
      <w:pPr>
        <w:ind w:left="1724" w:hanging="720"/>
      </w:pPr>
    </w:lvl>
    <w:lvl w:ilvl="3">
      <w:start w:val="1"/>
      <w:numFmt w:val="decimal"/>
      <w:lvlText w:val="%1.%2.%3.%4."/>
      <w:lvlJc w:val="left"/>
      <w:pPr>
        <w:ind w:left="2226" w:hanging="720"/>
      </w:pPr>
    </w:lvl>
    <w:lvl w:ilvl="4">
      <w:start w:val="1"/>
      <w:numFmt w:val="decimal"/>
      <w:lvlText w:val="%1.%2.%3.%4.%5."/>
      <w:lvlJc w:val="left"/>
      <w:pPr>
        <w:ind w:left="3088" w:hanging="1080"/>
      </w:pPr>
    </w:lvl>
    <w:lvl w:ilvl="5">
      <w:start w:val="1"/>
      <w:numFmt w:val="decimal"/>
      <w:lvlText w:val="%1.%2.%3.%4.%5.%6."/>
      <w:lvlJc w:val="left"/>
      <w:pPr>
        <w:ind w:left="3590" w:hanging="1080"/>
      </w:pPr>
    </w:lvl>
    <w:lvl w:ilvl="6">
      <w:start w:val="1"/>
      <w:numFmt w:val="decimal"/>
      <w:lvlText w:val="%1.%2.%3.%4.%5.%6.%7."/>
      <w:lvlJc w:val="left"/>
      <w:pPr>
        <w:ind w:left="4092" w:hanging="1080"/>
      </w:pPr>
    </w:lvl>
    <w:lvl w:ilvl="7">
      <w:start w:val="1"/>
      <w:numFmt w:val="decimal"/>
      <w:lvlText w:val="%1.%2.%3.%4.%5.%6.%7.%8."/>
      <w:lvlJc w:val="left"/>
      <w:pPr>
        <w:ind w:left="4954" w:hanging="1440"/>
      </w:pPr>
    </w:lvl>
    <w:lvl w:ilvl="8">
      <w:start w:val="1"/>
      <w:numFmt w:val="decimal"/>
      <w:lvlText w:val="%1.%2.%3.%4.%5.%6.%7.%8.%9."/>
      <w:lvlJc w:val="left"/>
      <w:pPr>
        <w:ind w:left="5456" w:hanging="1440"/>
      </w:pPr>
    </w:lvl>
  </w:abstractNum>
  <w:abstractNum w:abstractNumId="30">
    <w:nsid w:val="3A88229D"/>
    <w:multiLevelType w:val="multilevel"/>
    <w:tmpl w:val="8A2E9C9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C5B1CB2"/>
    <w:multiLevelType w:val="hybridMultilevel"/>
    <w:tmpl w:val="01706E5C"/>
    <w:lvl w:ilvl="0" w:tplc="C526CDB0">
      <w:start w:val="1"/>
      <w:numFmt w:val="decimal"/>
      <w:lvlText w:val="%1."/>
      <w:lvlJc w:val="left"/>
      <w:pPr>
        <w:tabs>
          <w:tab w:val="num" w:pos="502"/>
        </w:tabs>
        <w:ind w:left="502" w:hanging="360"/>
      </w:pPr>
      <w:rPr>
        <w:rFonts w:hint="default"/>
        <w:b w:val="0"/>
        <w:sz w:val="18"/>
        <w:szCs w:val="1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423B0142"/>
    <w:multiLevelType w:val="hybridMultilevel"/>
    <w:tmpl w:val="FF1428B0"/>
    <w:lvl w:ilvl="0" w:tplc="250463F0">
      <w:start w:val="1"/>
      <w:numFmt w:val="decimal"/>
      <w:lvlText w:val="%1."/>
      <w:lvlJc w:val="left"/>
      <w:pPr>
        <w:tabs>
          <w:tab w:val="num" w:pos="502"/>
        </w:tabs>
        <w:ind w:left="502" w:hanging="360"/>
      </w:pPr>
      <w:rPr>
        <w:rFonts w:hint="default"/>
        <w:b w:val="0"/>
        <w:sz w:val="18"/>
        <w:szCs w:val="1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42FD2EDD"/>
    <w:multiLevelType w:val="singleLevel"/>
    <w:tmpl w:val="3552D284"/>
    <w:lvl w:ilvl="0">
      <w:start w:val="1"/>
      <w:numFmt w:val="decimal"/>
      <w:lvlText w:val="1.%1. "/>
      <w:legacy w:legacy="1" w:legacySpace="0" w:legacyIndent="283"/>
      <w:lvlJc w:val="left"/>
      <w:pPr>
        <w:ind w:left="553" w:hanging="283"/>
      </w:pPr>
    </w:lvl>
  </w:abstractNum>
  <w:abstractNum w:abstractNumId="34">
    <w:nsid w:val="43C177F0"/>
    <w:multiLevelType w:val="singleLevel"/>
    <w:tmpl w:val="367A5E78"/>
    <w:lvl w:ilvl="0">
      <w:start w:val="1"/>
      <w:numFmt w:val="decimal"/>
      <w:lvlText w:val="%1. "/>
      <w:legacy w:legacy="1" w:legacySpace="0" w:legacyIndent="283"/>
      <w:lvlJc w:val="left"/>
      <w:pPr>
        <w:ind w:left="283" w:hanging="283"/>
      </w:pPr>
    </w:lvl>
  </w:abstractNum>
  <w:abstractNum w:abstractNumId="35">
    <w:nsid w:val="456A31E5"/>
    <w:multiLevelType w:val="singleLevel"/>
    <w:tmpl w:val="CF26A4F6"/>
    <w:lvl w:ilvl="0">
      <w:start w:val="1"/>
      <w:numFmt w:val="decimal"/>
      <w:lvlText w:val="5.%1. "/>
      <w:legacy w:legacy="1" w:legacySpace="0" w:legacyIndent="283"/>
      <w:lvlJc w:val="left"/>
      <w:pPr>
        <w:ind w:left="567" w:hanging="283"/>
      </w:pPr>
    </w:lvl>
  </w:abstractNum>
  <w:abstractNum w:abstractNumId="36">
    <w:nsid w:val="4D70790C"/>
    <w:multiLevelType w:val="hybridMultilevel"/>
    <w:tmpl w:val="2F346D1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7">
    <w:nsid w:val="4D90447F"/>
    <w:multiLevelType w:val="singleLevel"/>
    <w:tmpl w:val="367A5E78"/>
    <w:lvl w:ilvl="0">
      <w:start w:val="1"/>
      <w:numFmt w:val="decimal"/>
      <w:lvlText w:val="%1. "/>
      <w:legacy w:legacy="1" w:legacySpace="0" w:legacyIndent="283"/>
      <w:lvlJc w:val="left"/>
      <w:pPr>
        <w:ind w:left="283" w:hanging="283"/>
      </w:pPr>
    </w:lvl>
  </w:abstractNum>
  <w:abstractNum w:abstractNumId="38">
    <w:nsid w:val="4D9523B3"/>
    <w:multiLevelType w:val="multilevel"/>
    <w:tmpl w:val="5EBCD168"/>
    <w:lvl w:ilvl="0">
      <w:start w:val="2"/>
      <w:numFmt w:val="decimal"/>
      <w:lvlText w:val="%1. "/>
      <w:lvlJc w:val="left"/>
      <w:pPr>
        <w:ind w:left="283" w:hanging="283"/>
      </w:pPr>
      <w:rPr>
        <w:rFonts w:ascii="Arial" w:hAnsi="Arial" w:cs="Arial" w:hint="default"/>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545166C2"/>
    <w:multiLevelType w:val="singleLevel"/>
    <w:tmpl w:val="367A5E78"/>
    <w:lvl w:ilvl="0">
      <w:start w:val="1"/>
      <w:numFmt w:val="decimal"/>
      <w:lvlText w:val="%1. "/>
      <w:legacy w:legacy="1" w:legacySpace="0" w:legacyIndent="283"/>
      <w:lvlJc w:val="left"/>
      <w:pPr>
        <w:ind w:left="283" w:hanging="283"/>
      </w:pPr>
    </w:lvl>
  </w:abstractNum>
  <w:abstractNum w:abstractNumId="40">
    <w:nsid w:val="54923438"/>
    <w:multiLevelType w:val="singleLevel"/>
    <w:tmpl w:val="B5F0486A"/>
    <w:lvl w:ilvl="0">
      <w:start w:val="1"/>
      <w:numFmt w:val="decimal"/>
      <w:lvlText w:val="%1. "/>
      <w:legacy w:legacy="1" w:legacySpace="0" w:legacyIndent="283"/>
      <w:lvlJc w:val="left"/>
      <w:pPr>
        <w:ind w:left="283" w:hanging="283"/>
      </w:pPr>
      <w:rPr>
        <w:rFonts w:ascii="Arial" w:hAnsi="Arial" w:cs="Arial" w:hint="default"/>
        <w:b w:val="0"/>
        <w:i w:val="0"/>
        <w:sz w:val="20"/>
        <w:szCs w:val="20"/>
        <w:u w:val="none"/>
      </w:rPr>
    </w:lvl>
  </w:abstractNum>
  <w:abstractNum w:abstractNumId="41">
    <w:nsid w:val="54C00D59"/>
    <w:multiLevelType w:val="multilevel"/>
    <w:tmpl w:val="1A3E27AC"/>
    <w:lvl w:ilvl="0">
      <w:start w:val="1"/>
      <w:numFmt w:val="decimal"/>
      <w:lvlText w:val="%1."/>
      <w:lvlJc w:val="left"/>
      <w:pPr>
        <w:ind w:left="720" w:hanging="360"/>
      </w:pPr>
      <w:rPr>
        <w:rFonts w:hint="default"/>
        <w:sz w:val="20"/>
        <w:szCs w:val="20"/>
      </w:rPr>
    </w:lvl>
    <w:lvl w:ilvl="1">
      <w:start w:val="2"/>
      <w:numFmt w:val="decimal"/>
      <w:lvlText w:val="%1.%2"/>
      <w:lvlJc w:val="left"/>
      <w:pPr>
        <w:ind w:left="720" w:hanging="360"/>
      </w:pPr>
      <w:rPr>
        <w:rFonts w:hint="default"/>
        <w:sz w:val="20"/>
        <w:szCs w:val="2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42">
    <w:nsid w:val="59416754"/>
    <w:multiLevelType w:val="singleLevel"/>
    <w:tmpl w:val="2206BB08"/>
    <w:lvl w:ilvl="0">
      <w:start w:val="1"/>
      <w:numFmt w:val="decimal"/>
      <w:lvlText w:val="%1. "/>
      <w:lvlJc w:val="left"/>
      <w:pPr>
        <w:ind w:left="720" w:hanging="360"/>
      </w:pPr>
      <w:rPr>
        <w:rFonts w:hint="default"/>
      </w:rPr>
    </w:lvl>
  </w:abstractNum>
  <w:abstractNum w:abstractNumId="43">
    <w:nsid w:val="59B11417"/>
    <w:multiLevelType w:val="multilevel"/>
    <w:tmpl w:val="E0744C8A"/>
    <w:lvl w:ilvl="0">
      <w:start w:val="2"/>
      <w:numFmt w:val="decimal"/>
      <w:lvlText w:val="%1"/>
      <w:lvlJc w:val="left"/>
      <w:pPr>
        <w:ind w:left="360" w:hanging="360"/>
      </w:pPr>
      <w:rPr>
        <w:rFonts w:ascii="Arial" w:hAnsi="Arial" w:cs="Arial" w:hint="default"/>
        <w:sz w:val="20"/>
      </w:rPr>
    </w:lvl>
    <w:lvl w:ilvl="1">
      <w:start w:val="1"/>
      <w:numFmt w:val="decimal"/>
      <w:lvlText w:val="%1.%2"/>
      <w:lvlJc w:val="left"/>
      <w:pPr>
        <w:ind w:left="786" w:hanging="360"/>
      </w:pPr>
      <w:rPr>
        <w:rFonts w:ascii="Arial" w:hAnsi="Arial" w:cs="Arial" w:hint="default"/>
        <w:sz w:val="20"/>
      </w:rPr>
    </w:lvl>
    <w:lvl w:ilvl="2">
      <w:start w:val="1"/>
      <w:numFmt w:val="decimal"/>
      <w:lvlText w:val="%1.%2.%3"/>
      <w:lvlJc w:val="left"/>
      <w:pPr>
        <w:ind w:left="1572" w:hanging="720"/>
      </w:pPr>
      <w:rPr>
        <w:rFonts w:ascii="Arial" w:hAnsi="Arial" w:cs="Arial" w:hint="default"/>
        <w:sz w:val="20"/>
      </w:rPr>
    </w:lvl>
    <w:lvl w:ilvl="3">
      <w:start w:val="1"/>
      <w:numFmt w:val="decimal"/>
      <w:lvlText w:val="%1.%2.%3.%4"/>
      <w:lvlJc w:val="left"/>
      <w:pPr>
        <w:ind w:left="1998" w:hanging="720"/>
      </w:pPr>
      <w:rPr>
        <w:rFonts w:ascii="Arial" w:hAnsi="Arial" w:cs="Arial" w:hint="default"/>
        <w:sz w:val="20"/>
      </w:rPr>
    </w:lvl>
    <w:lvl w:ilvl="4">
      <w:start w:val="1"/>
      <w:numFmt w:val="decimal"/>
      <w:lvlText w:val="%1.%2.%3.%4.%5"/>
      <w:lvlJc w:val="left"/>
      <w:pPr>
        <w:ind w:left="2784" w:hanging="1080"/>
      </w:pPr>
      <w:rPr>
        <w:rFonts w:ascii="Arial" w:hAnsi="Arial" w:cs="Arial" w:hint="default"/>
        <w:sz w:val="20"/>
      </w:rPr>
    </w:lvl>
    <w:lvl w:ilvl="5">
      <w:start w:val="1"/>
      <w:numFmt w:val="decimal"/>
      <w:lvlText w:val="%1.%2.%3.%4.%5.%6"/>
      <w:lvlJc w:val="left"/>
      <w:pPr>
        <w:ind w:left="3210" w:hanging="1080"/>
      </w:pPr>
      <w:rPr>
        <w:rFonts w:ascii="Arial" w:hAnsi="Arial" w:cs="Arial" w:hint="default"/>
        <w:sz w:val="20"/>
      </w:rPr>
    </w:lvl>
    <w:lvl w:ilvl="6">
      <w:start w:val="1"/>
      <w:numFmt w:val="decimal"/>
      <w:lvlText w:val="%1.%2.%3.%4.%5.%6.%7"/>
      <w:lvlJc w:val="left"/>
      <w:pPr>
        <w:ind w:left="3996" w:hanging="1440"/>
      </w:pPr>
      <w:rPr>
        <w:rFonts w:ascii="Arial" w:hAnsi="Arial" w:cs="Arial" w:hint="default"/>
        <w:sz w:val="20"/>
      </w:rPr>
    </w:lvl>
    <w:lvl w:ilvl="7">
      <w:start w:val="1"/>
      <w:numFmt w:val="decimal"/>
      <w:lvlText w:val="%1.%2.%3.%4.%5.%6.%7.%8"/>
      <w:lvlJc w:val="left"/>
      <w:pPr>
        <w:ind w:left="4422" w:hanging="1440"/>
      </w:pPr>
      <w:rPr>
        <w:rFonts w:ascii="Arial" w:hAnsi="Arial" w:cs="Arial" w:hint="default"/>
        <w:sz w:val="20"/>
      </w:rPr>
    </w:lvl>
    <w:lvl w:ilvl="8">
      <w:start w:val="1"/>
      <w:numFmt w:val="decimal"/>
      <w:lvlText w:val="%1.%2.%3.%4.%5.%6.%7.%8.%9"/>
      <w:lvlJc w:val="left"/>
      <w:pPr>
        <w:ind w:left="5208" w:hanging="1800"/>
      </w:pPr>
      <w:rPr>
        <w:rFonts w:ascii="Arial" w:hAnsi="Arial" w:cs="Arial" w:hint="default"/>
        <w:sz w:val="20"/>
      </w:rPr>
    </w:lvl>
  </w:abstractNum>
  <w:abstractNum w:abstractNumId="44">
    <w:nsid w:val="5DE31D32"/>
    <w:multiLevelType w:val="multilevel"/>
    <w:tmpl w:val="95DC9C5C"/>
    <w:lvl w:ilvl="0">
      <w:start w:val="1"/>
      <w:numFmt w:val="decimal"/>
      <w:lvlText w:val="%1."/>
      <w:lvlJc w:val="left"/>
      <w:pPr>
        <w:tabs>
          <w:tab w:val="num" w:pos="360"/>
        </w:tabs>
        <w:ind w:left="360" w:hanging="360"/>
      </w:pPr>
      <w:rPr>
        <w:rFonts w:hint="default"/>
        <w:sz w:val="18"/>
      </w:rPr>
    </w:lvl>
    <w:lvl w:ilvl="1">
      <w:start w:val="1"/>
      <w:numFmt w:val="decimal"/>
      <w:lvlText w:val="%1.%2."/>
      <w:lvlJc w:val="left"/>
      <w:pPr>
        <w:tabs>
          <w:tab w:val="num" w:pos="360"/>
        </w:tabs>
        <w:ind w:left="360" w:hanging="360"/>
      </w:pPr>
      <w:rPr>
        <w:rFonts w:hint="default"/>
        <w:sz w:val="18"/>
      </w:rPr>
    </w:lvl>
    <w:lvl w:ilvl="2">
      <w:start w:val="1"/>
      <w:numFmt w:val="decimal"/>
      <w:lvlText w:val="%1.%2.%3."/>
      <w:lvlJc w:val="left"/>
      <w:pPr>
        <w:tabs>
          <w:tab w:val="num" w:pos="720"/>
        </w:tabs>
        <w:ind w:left="720" w:hanging="720"/>
      </w:pPr>
      <w:rPr>
        <w:rFonts w:hint="default"/>
        <w:sz w:val="18"/>
      </w:rPr>
    </w:lvl>
    <w:lvl w:ilvl="3">
      <w:start w:val="1"/>
      <w:numFmt w:val="decimal"/>
      <w:lvlText w:val="%1.%2.%3.%4."/>
      <w:lvlJc w:val="left"/>
      <w:pPr>
        <w:tabs>
          <w:tab w:val="num" w:pos="720"/>
        </w:tabs>
        <w:ind w:left="720" w:hanging="720"/>
      </w:pPr>
      <w:rPr>
        <w:rFonts w:hint="default"/>
        <w:sz w:val="18"/>
      </w:rPr>
    </w:lvl>
    <w:lvl w:ilvl="4">
      <w:start w:val="1"/>
      <w:numFmt w:val="decimal"/>
      <w:lvlText w:val="%1.%2.%3.%4.%5."/>
      <w:lvlJc w:val="left"/>
      <w:pPr>
        <w:tabs>
          <w:tab w:val="num" w:pos="1080"/>
        </w:tabs>
        <w:ind w:left="1080" w:hanging="1080"/>
      </w:pPr>
      <w:rPr>
        <w:rFonts w:hint="default"/>
        <w:sz w:val="18"/>
      </w:rPr>
    </w:lvl>
    <w:lvl w:ilvl="5">
      <w:start w:val="1"/>
      <w:numFmt w:val="decimal"/>
      <w:lvlText w:val="%1.%2.%3.%4.%5.%6."/>
      <w:lvlJc w:val="left"/>
      <w:pPr>
        <w:tabs>
          <w:tab w:val="num" w:pos="1080"/>
        </w:tabs>
        <w:ind w:left="1080" w:hanging="1080"/>
      </w:pPr>
      <w:rPr>
        <w:rFonts w:hint="default"/>
        <w:sz w:val="18"/>
      </w:rPr>
    </w:lvl>
    <w:lvl w:ilvl="6">
      <w:start w:val="1"/>
      <w:numFmt w:val="decimal"/>
      <w:lvlText w:val="%1.%2.%3.%4.%5.%6.%7."/>
      <w:lvlJc w:val="left"/>
      <w:pPr>
        <w:tabs>
          <w:tab w:val="num" w:pos="1440"/>
        </w:tabs>
        <w:ind w:left="1440" w:hanging="1440"/>
      </w:pPr>
      <w:rPr>
        <w:rFonts w:hint="default"/>
        <w:sz w:val="18"/>
      </w:rPr>
    </w:lvl>
    <w:lvl w:ilvl="7">
      <w:start w:val="1"/>
      <w:numFmt w:val="decimal"/>
      <w:lvlText w:val="%1.%2.%3.%4.%5.%6.%7.%8."/>
      <w:lvlJc w:val="left"/>
      <w:pPr>
        <w:tabs>
          <w:tab w:val="num" w:pos="1440"/>
        </w:tabs>
        <w:ind w:left="1440" w:hanging="1440"/>
      </w:pPr>
      <w:rPr>
        <w:rFonts w:hint="default"/>
        <w:sz w:val="18"/>
      </w:rPr>
    </w:lvl>
    <w:lvl w:ilvl="8">
      <w:start w:val="1"/>
      <w:numFmt w:val="decimal"/>
      <w:lvlText w:val="%1.%2.%3.%4.%5.%6.%7.%8.%9."/>
      <w:lvlJc w:val="left"/>
      <w:pPr>
        <w:tabs>
          <w:tab w:val="num" w:pos="1800"/>
        </w:tabs>
        <w:ind w:left="1800" w:hanging="1800"/>
      </w:pPr>
      <w:rPr>
        <w:rFonts w:hint="default"/>
        <w:sz w:val="18"/>
      </w:rPr>
    </w:lvl>
  </w:abstractNum>
  <w:abstractNum w:abstractNumId="45">
    <w:nsid w:val="637D038A"/>
    <w:multiLevelType w:val="hybridMultilevel"/>
    <w:tmpl w:val="FF562724"/>
    <w:lvl w:ilvl="0" w:tplc="725C9CD2">
      <w:start w:val="1"/>
      <w:numFmt w:val="decimal"/>
      <w:lvlText w:val="%1."/>
      <w:lvlJc w:val="left"/>
      <w:pPr>
        <w:tabs>
          <w:tab w:val="num" w:pos="502"/>
        </w:tabs>
        <w:ind w:left="502" w:hanging="360"/>
      </w:pPr>
      <w:rPr>
        <w:rFonts w:hint="default"/>
        <w:b w:val="0"/>
        <w:sz w:val="18"/>
        <w:szCs w:val="1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680856D6"/>
    <w:multiLevelType w:val="multilevel"/>
    <w:tmpl w:val="6778D502"/>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47">
    <w:nsid w:val="6AF933B3"/>
    <w:multiLevelType w:val="hybridMultilevel"/>
    <w:tmpl w:val="43D4687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8">
    <w:nsid w:val="6D676872"/>
    <w:multiLevelType w:val="multilevel"/>
    <w:tmpl w:val="5170AA72"/>
    <w:lvl w:ilvl="0">
      <w:start w:val="6"/>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9">
    <w:nsid w:val="6F2233FB"/>
    <w:multiLevelType w:val="hybridMultilevel"/>
    <w:tmpl w:val="A2A40068"/>
    <w:lvl w:ilvl="0" w:tplc="0B7AC7BE">
      <w:start w:val="1"/>
      <w:numFmt w:val="decimal"/>
      <w:lvlText w:val="%1."/>
      <w:lvlJc w:val="left"/>
      <w:pPr>
        <w:tabs>
          <w:tab w:val="num" w:pos="720"/>
        </w:tabs>
        <w:ind w:left="720" w:hanging="360"/>
      </w:pPr>
      <w:rPr>
        <w:rFonts w:cs="Times New Roman"/>
        <w:b w:val="0"/>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0">
    <w:nsid w:val="70705166"/>
    <w:multiLevelType w:val="singleLevel"/>
    <w:tmpl w:val="9108786A"/>
    <w:lvl w:ilvl="0">
      <w:start w:val="1"/>
      <w:numFmt w:val="decimal"/>
      <w:lvlText w:val="4.%1. "/>
      <w:legacy w:legacy="1" w:legacySpace="0" w:legacyIndent="283"/>
      <w:lvlJc w:val="left"/>
      <w:pPr>
        <w:ind w:left="508" w:hanging="283"/>
      </w:pPr>
    </w:lvl>
  </w:abstractNum>
  <w:abstractNum w:abstractNumId="51">
    <w:nsid w:val="737C1FDD"/>
    <w:multiLevelType w:val="singleLevel"/>
    <w:tmpl w:val="367A5E78"/>
    <w:lvl w:ilvl="0">
      <w:start w:val="1"/>
      <w:numFmt w:val="decimal"/>
      <w:lvlText w:val="%1. "/>
      <w:legacy w:legacy="1" w:legacySpace="0" w:legacyIndent="283"/>
      <w:lvlJc w:val="left"/>
      <w:pPr>
        <w:ind w:left="283" w:hanging="283"/>
      </w:pPr>
    </w:lvl>
  </w:abstractNum>
  <w:abstractNum w:abstractNumId="52">
    <w:nsid w:val="74996498"/>
    <w:multiLevelType w:val="hybridMultilevel"/>
    <w:tmpl w:val="C0808CFC"/>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3">
    <w:nsid w:val="77014062"/>
    <w:multiLevelType w:val="singleLevel"/>
    <w:tmpl w:val="367A5E78"/>
    <w:lvl w:ilvl="0">
      <w:start w:val="1"/>
      <w:numFmt w:val="decimal"/>
      <w:lvlText w:val="%1. "/>
      <w:legacy w:legacy="1" w:legacySpace="0" w:legacyIndent="283"/>
      <w:lvlJc w:val="left"/>
      <w:pPr>
        <w:ind w:left="283" w:hanging="283"/>
      </w:pPr>
    </w:lvl>
  </w:abstractNum>
  <w:abstractNum w:abstractNumId="54">
    <w:nsid w:val="7B041C51"/>
    <w:multiLevelType w:val="multilevel"/>
    <w:tmpl w:val="30467DCC"/>
    <w:lvl w:ilvl="0">
      <w:start w:val="6"/>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2784" w:hanging="108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3712" w:hanging="1440"/>
      </w:pPr>
      <w:rPr>
        <w:rFonts w:hint="default"/>
        <w:b w:val="0"/>
      </w:rPr>
    </w:lvl>
  </w:abstractNum>
  <w:abstractNum w:abstractNumId="55">
    <w:nsid w:val="7DD23EA5"/>
    <w:multiLevelType w:val="singleLevel"/>
    <w:tmpl w:val="27A42DD0"/>
    <w:lvl w:ilvl="0">
      <w:start w:val="1"/>
      <w:numFmt w:val="decimal"/>
      <w:lvlText w:val="%1. "/>
      <w:legacy w:legacy="1" w:legacySpace="0" w:legacyIndent="283"/>
      <w:lvlJc w:val="left"/>
      <w:pPr>
        <w:ind w:left="6521" w:hanging="283"/>
      </w:pPr>
      <w:rPr>
        <w:rFonts w:ascii="Arial" w:hAnsi="Arial" w:cs="Arial" w:hint="default"/>
        <w:b w:val="0"/>
        <w:i w:val="0"/>
        <w:sz w:val="20"/>
        <w:szCs w:val="20"/>
        <w:u w:val="none"/>
      </w:rPr>
    </w:lvl>
  </w:abstractNum>
  <w:abstractNum w:abstractNumId="56">
    <w:nsid w:val="7EE151C1"/>
    <w:multiLevelType w:val="hybridMultilevel"/>
    <w:tmpl w:val="4C90C00E"/>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1"/>
  </w:num>
  <w:num w:numId="3">
    <w:abstractNumId w:val="37"/>
  </w:num>
  <w:num w:numId="4">
    <w:abstractNumId w:val="33"/>
  </w:num>
  <w:num w:numId="5">
    <w:abstractNumId w:val="13"/>
  </w:num>
  <w:num w:numId="6">
    <w:abstractNumId w:val="53"/>
  </w:num>
  <w:num w:numId="7">
    <w:abstractNumId w:val="50"/>
  </w:num>
  <w:num w:numId="8">
    <w:abstractNumId w:val="9"/>
  </w:num>
  <w:num w:numId="9">
    <w:abstractNumId w:val="34"/>
  </w:num>
  <w:num w:numId="10">
    <w:abstractNumId w:val="34"/>
    <w:lvlOverride w:ilvl="0">
      <w:lvl w:ilvl="0">
        <w:start w:val="1"/>
        <w:numFmt w:val="decimal"/>
        <w:lvlText w:val="%1. "/>
        <w:lvlJc w:val="left"/>
        <w:pPr>
          <w:tabs>
            <w:tab w:val="num" w:pos="0"/>
          </w:tabs>
          <w:ind w:left="283" w:hanging="283"/>
        </w:pPr>
        <w:rPr>
          <w:rFonts w:hint="default"/>
          <w:b w:val="0"/>
          <w:i w:val="0"/>
        </w:rPr>
      </w:lvl>
    </w:lvlOverride>
  </w:num>
  <w:num w:numId="11">
    <w:abstractNumId w:val="42"/>
  </w:num>
  <w:num w:numId="12">
    <w:abstractNumId w:val="35"/>
  </w:num>
  <w:num w:numId="13">
    <w:abstractNumId w:val="17"/>
  </w:num>
  <w:num w:numId="14">
    <w:abstractNumId w:val="17"/>
    <w:lvlOverride w:ilvl="0">
      <w:lvl w:ilvl="0">
        <w:start w:val="6"/>
        <w:numFmt w:val="decimal"/>
        <w:lvlText w:val="%1. "/>
        <w:legacy w:legacy="1" w:legacySpace="0" w:legacyIndent="283"/>
        <w:lvlJc w:val="left"/>
        <w:pPr>
          <w:ind w:left="283" w:hanging="283"/>
        </w:pPr>
      </w:lvl>
    </w:lvlOverride>
  </w:num>
  <w:num w:numId="15">
    <w:abstractNumId w:val="55"/>
  </w:num>
  <w:num w:numId="16">
    <w:abstractNumId w:val="40"/>
  </w:num>
  <w:num w:numId="17">
    <w:abstractNumId w:val="47"/>
  </w:num>
  <w:num w:numId="18">
    <w:abstractNumId w:val="6"/>
  </w:num>
  <w:num w:numId="19">
    <w:abstractNumId w:val="46"/>
  </w:num>
  <w:num w:numId="20">
    <w:abstractNumId w:val="5"/>
  </w:num>
  <w:num w:numId="21">
    <w:abstractNumId w:val="1"/>
  </w:num>
  <w:num w:numId="22">
    <w:abstractNumId w:val="2"/>
  </w:num>
  <w:num w:numId="23">
    <w:abstractNumId w:val="30"/>
  </w:num>
  <w:num w:numId="24">
    <w:abstractNumId w:val="54"/>
  </w:num>
  <w:num w:numId="25">
    <w:abstractNumId w:val="21"/>
  </w:num>
  <w:num w:numId="26">
    <w:abstractNumId w:val="44"/>
  </w:num>
  <w:num w:numId="27">
    <w:abstractNumId w:val="39"/>
    <w:lvlOverride w:ilvl="0">
      <w:lvl w:ilvl="0">
        <w:start w:val="2"/>
        <w:numFmt w:val="decimal"/>
        <w:lvlText w:val="%1. "/>
        <w:legacy w:legacy="1" w:legacySpace="0" w:legacyIndent="283"/>
        <w:lvlJc w:val="left"/>
        <w:pPr>
          <w:ind w:left="283" w:hanging="283"/>
        </w:pPr>
      </w:lvl>
    </w:lvlOverride>
  </w:num>
  <w:num w:numId="28">
    <w:abstractNumId w:val="27"/>
  </w:num>
  <w:num w:numId="29">
    <w:abstractNumId w:val="29"/>
  </w:num>
  <w:num w:numId="30">
    <w:abstractNumId w:val="38"/>
  </w:num>
  <w:num w:numId="31">
    <w:abstractNumId w:val="41"/>
  </w:num>
  <w:num w:numId="32">
    <w:abstractNumId w:val="26"/>
  </w:num>
  <w:num w:numId="33">
    <w:abstractNumId w:val="16"/>
  </w:num>
  <w:num w:numId="34">
    <w:abstractNumId w:val="14"/>
  </w:num>
  <w:num w:numId="35">
    <w:abstractNumId w:val="19"/>
  </w:num>
  <w:num w:numId="36">
    <w:abstractNumId w:val="28"/>
  </w:num>
  <w:num w:numId="37">
    <w:abstractNumId w:val="18"/>
  </w:num>
  <w:num w:numId="38">
    <w:abstractNumId w:val="43"/>
  </w:num>
  <w:num w:numId="39">
    <w:abstractNumId w:val="10"/>
  </w:num>
  <w:num w:numId="40">
    <w:abstractNumId w:val="24"/>
  </w:num>
  <w:num w:numId="41">
    <w:abstractNumId w:val="22"/>
  </w:num>
  <w:num w:numId="42">
    <w:abstractNumId w:val="20"/>
  </w:num>
  <w:num w:numId="43">
    <w:abstractNumId w:val="56"/>
  </w:num>
  <w:num w:numId="44">
    <w:abstractNumId w:val="52"/>
  </w:num>
  <w:num w:numId="45">
    <w:abstractNumId w:val="12"/>
  </w:num>
  <w:num w:numId="46">
    <w:abstractNumId w:val="8"/>
  </w:num>
  <w:num w:numId="47">
    <w:abstractNumId w:val="25"/>
  </w:num>
  <w:num w:numId="48">
    <w:abstractNumId w:val="49"/>
  </w:num>
  <w:num w:numId="49">
    <w:abstractNumId w:val="4"/>
  </w:num>
  <w:num w:numId="50">
    <w:abstractNumId w:val="45"/>
  </w:num>
  <w:num w:numId="51">
    <w:abstractNumId w:val="32"/>
  </w:num>
  <w:num w:numId="52">
    <w:abstractNumId w:val="7"/>
  </w:num>
  <w:num w:numId="53">
    <w:abstractNumId w:val="31"/>
  </w:num>
  <w:num w:numId="54">
    <w:abstractNumId w:val="11"/>
  </w:num>
  <w:num w:numId="55">
    <w:abstractNumId w:val="15"/>
  </w:num>
  <w:num w:numId="56">
    <w:abstractNumId w:val="23"/>
  </w:num>
  <w:num w:numId="57">
    <w:abstractNumId w:val="48"/>
  </w:num>
  <w:num w:numId="58">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20F"/>
    <w:rsid w:val="00002A05"/>
    <w:rsid w:val="00005A12"/>
    <w:rsid w:val="00012744"/>
    <w:rsid w:val="00020463"/>
    <w:rsid w:val="00021D99"/>
    <w:rsid w:val="000222AF"/>
    <w:rsid w:val="00031741"/>
    <w:rsid w:val="0003186C"/>
    <w:rsid w:val="0003330C"/>
    <w:rsid w:val="000340A0"/>
    <w:rsid w:val="00036F8F"/>
    <w:rsid w:val="00037D62"/>
    <w:rsid w:val="000443E4"/>
    <w:rsid w:val="00055477"/>
    <w:rsid w:val="000572DF"/>
    <w:rsid w:val="00062D1E"/>
    <w:rsid w:val="00063FE1"/>
    <w:rsid w:val="0006532A"/>
    <w:rsid w:val="00065E1C"/>
    <w:rsid w:val="00066684"/>
    <w:rsid w:val="000744F0"/>
    <w:rsid w:val="0007558D"/>
    <w:rsid w:val="000777AD"/>
    <w:rsid w:val="000816E5"/>
    <w:rsid w:val="000832B3"/>
    <w:rsid w:val="000846AE"/>
    <w:rsid w:val="0008714C"/>
    <w:rsid w:val="0009025F"/>
    <w:rsid w:val="0009655A"/>
    <w:rsid w:val="0009714B"/>
    <w:rsid w:val="00097843"/>
    <w:rsid w:val="000A570F"/>
    <w:rsid w:val="000B06A0"/>
    <w:rsid w:val="000B549C"/>
    <w:rsid w:val="000C0413"/>
    <w:rsid w:val="000C31DF"/>
    <w:rsid w:val="000C7242"/>
    <w:rsid w:val="000E01D2"/>
    <w:rsid w:val="000E17C9"/>
    <w:rsid w:val="000E5107"/>
    <w:rsid w:val="000E5F79"/>
    <w:rsid w:val="000E7AF6"/>
    <w:rsid w:val="000F30DA"/>
    <w:rsid w:val="000F7092"/>
    <w:rsid w:val="0010395B"/>
    <w:rsid w:val="00103D0F"/>
    <w:rsid w:val="001130CF"/>
    <w:rsid w:val="001173F1"/>
    <w:rsid w:val="00120FFE"/>
    <w:rsid w:val="0012330A"/>
    <w:rsid w:val="00123D76"/>
    <w:rsid w:val="00124CB2"/>
    <w:rsid w:val="00131345"/>
    <w:rsid w:val="00133766"/>
    <w:rsid w:val="00137665"/>
    <w:rsid w:val="00137E63"/>
    <w:rsid w:val="001407BD"/>
    <w:rsid w:val="0014155D"/>
    <w:rsid w:val="00141E47"/>
    <w:rsid w:val="00144CB3"/>
    <w:rsid w:val="00146F44"/>
    <w:rsid w:val="001501B0"/>
    <w:rsid w:val="001506AA"/>
    <w:rsid w:val="0015371F"/>
    <w:rsid w:val="00153C6E"/>
    <w:rsid w:val="001549FE"/>
    <w:rsid w:val="001572DB"/>
    <w:rsid w:val="00160BDE"/>
    <w:rsid w:val="001622FA"/>
    <w:rsid w:val="001624C5"/>
    <w:rsid w:val="0016439E"/>
    <w:rsid w:val="001652CB"/>
    <w:rsid w:val="00166CB7"/>
    <w:rsid w:val="001672F3"/>
    <w:rsid w:val="001716E8"/>
    <w:rsid w:val="0017474E"/>
    <w:rsid w:val="00175EB8"/>
    <w:rsid w:val="00183E02"/>
    <w:rsid w:val="001A09F9"/>
    <w:rsid w:val="001A1230"/>
    <w:rsid w:val="001A34DB"/>
    <w:rsid w:val="001B3C2D"/>
    <w:rsid w:val="001B4117"/>
    <w:rsid w:val="001B7AF6"/>
    <w:rsid w:val="001C0651"/>
    <w:rsid w:val="001C4FD7"/>
    <w:rsid w:val="001D1718"/>
    <w:rsid w:val="001D7600"/>
    <w:rsid w:val="001E2E78"/>
    <w:rsid w:val="001F049C"/>
    <w:rsid w:val="001F147C"/>
    <w:rsid w:val="001F556C"/>
    <w:rsid w:val="002019DA"/>
    <w:rsid w:val="002027F1"/>
    <w:rsid w:val="00202DB9"/>
    <w:rsid w:val="0020431D"/>
    <w:rsid w:val="002116CF"/>
    <w:rsid w:val="00215613"/>
    <w:rsid w:val="00215737"/>
    <w:rsid w:val="002233AB"/>
    <w:rsid w:val="0022542D"/>
    <w:rsid w:val="00227DB4"/>
    <w:rsid w:val="0023205C"/>
    <w:rsid w:val="00232214"/>
    <w:rsid w:val="00232A4A"/>
    <w:rsid w:val="00232DF6"/>
    <w:rsid w:val="00235A14"/>
    <w:rsid w:val="00235DEA"/>
    <w:rsid w:val="0024130B"/>
    <w:rsid w:val="0024169E"/>
    <w:rsid w:val="00241E75"/>
    <w:rsid w:val="0024254C"/>
    <w:rsid w:val="00247B65"/>
    <w:rsid w:val="0025182A"/>
    <w:rsid w:val="00251C6F"/>
    <w:rsid w:val="0025329F"/>
    <w:rsid w:val="00256286"/>
    <w:rsid w:val="002613AB"/>
    <w:rsid w:val="0026467C"/>
    <w:rsid w:val="00266D38"/>
    <w:rsid w:val="00270A1D"/>
    <w:rsid w:val="00273478"/>
    <w:rsid w:val="00280292"/>
    <w:rsid w:val="00281E4F"/>
    <w:rsid w:val="002848E8"/>
    <w:rsid w:val="00286BF3"/>
    <w:rsid w:val="00290C74"/>
    <w:rsid w:val="00292B7A"/>
    <w:rsid w:val="0029515F"/>
    <w:rsid w:val="002969E7"/>
    <w:rsid w:val="00297874"/>
    <w:rsid w:val="002A4D70"/>
    <w:rsid w:val="002A6659"/>
    <w:rsid w:val="002B17CC"/>
    <w:rsid w:val="002B384B"/>
    <w:rsid w:val="002B4F2D"/>
    <w:rsid w:val="002B5516"/>
    <w:rsid w:val="002C0FA9"/>
    <w:rsid w:val="002C0FDD"/>
    <w:rsid w:val="002D037C"/>
    <w:rsid w:val="002D6E20"/>
    <w:rsid w:val="002E09D5"/>
    <w:rsid w:val="002E17E2"/>
    <w:rsid w:val="002E2BA2"/>
    <w:rsid w:val="002E39C5"/>
    <w:rsid w:val="002E53C7"/>
    <w:rsid w:val="00302EF9"/>
    <w:rsid w:val="00303512"/>
    <w:rsid w:val="0030640C"/>
    <w:rsid w:val="00307ABB"/>
    <w:rsid w:val="00310EFE"/>
    <w:rsid w:val="00316CC2"/>
    <w:rsid w:val="003230CE"/>
    <w:rsid w:val="00324EE5"/>
    <w:rsid w:val="0032557E"/>
    <w:rsid w:val="00331215"/>
    <w:rsid w:val="0033333C"/>
    <w:rsid w:val="003339EB"/>
    <w:rsid w:val="0033422B"/>
    <w:rsid w:val="00335C40"/>
    <w:rsid w:val="00336857"/>
    <w:rsid w:val="00336895"/>
    <w:rsid w:val="00342BB0"/>
    <w:rsid w:val="00342DF4"/>
    <w:rsid w:val="003521C3"/>
    <w:rsid w:val="003525F7"/>
    <w:rsid w:val="0035341F"/>
    <w:rsid w:val="003542EE"/>
    <w:rsid w:val="0036030F"/>
    <w:rsid w:val="0036432D"/>
    <w:rsid w:val="00372602"/>
    <w:rsid w:val="0037368C"/>
    <w:rsid w:val="0037411E"/>
    <w:rsid w:val="00377A54"/>
    <w:rsid w:val="00382DB9"/>
    <w:rsid w:val="003929B0"/>
    <w:rsid w:val="003953CC"/>
    <w:rsid w:val="00395ED2"/>
    <w:rsid w:val="003966D6"/>
    <w:rsid w:val="00396CDA"/>
    <w:rsid w:val="003A13DB"/>
    <w:rsid w:val="003A46C3"/>
    <w:rsid w:val="003A4C6B"/>
    <w:rsid w:val="003A6455"/>
    <w:rsid w:val="003A7F25"/>
    <w:rsid w:val="003B09D2"/>
    <w:rsid w:val="003B4220"/>
    <w:rsid w:val="003B44C1"/>
    <w:rsid w:val="003B4F31"/>
    <w:rsid w:val="003C20D3"/>
    <w:rsid w:val="003C3918"/>
    <w:rsid w:val="003C54EF"/>
    <w:rsid w:val="003D3DDC"/>
    <w:rsid w:val="003D7CFE"/>
    <w:rsid w:val="003E76A1"/>
    <w:rsid w:val="003F4405"/>
    <w:rsid w:val="003F523F"/>
    <w:rsid w:val="003F7018"/>
    <w:rsid w:val="003F744C"/>
    <w:rsid w:val="00402476"/>
    <w:rsid w:val="004039F4"/>
    <w:rsid w:val="00403C6F"/>
    <w:rsid w:val="00404C76"/>
    <w:rsid w:val="00407144"/>
    <w:rsid w:val="00411873"/>
    <w:rsid w:val="00413896"/>
    <w:rsid w:val="004210EF"/>
    <w:rsid w:val="00422A34"/>
    <w:rsid w:val="0042315A"/>
    <w:rsid w:val="00423628"/>
    <w:rsid w:val="00423E9C"/>
    <w:rsid w:val="00430772"/>
    <w:rsid w:val="00433BF7"/>
    <w:rsid w:val="00433FC9"/>
    <w:rsid w:val="004406D1"/>
    <w:rsid w:val="00442369"/>
    <w:rsid w:val="00447B8F"/>
    <w:rsid w:val="00450044"/>
    <w:rsid w:val="004501D6"/>
    <w:rsid w:val="00461409"/>
    <w:rsid w:val="004614B1"/>
    <w:rsid w:val="00462F87"/>
    <w:rsid w:val="00466E55"/>
    <w:rsid w:val="004701C7"/>
    <w:rsid w:val="00470344"/>
    <w:rsid w:val="00471D60"/>
    <w:rsid w:val="00481D08"/>
    <w:rsid w:val="00483B2D"/>
    <w:rsid w:val="00485AAB"/>
    <w:rsid w:val="00486D97"/>
    <w:rsid w:val="00492837"/>
    <w:rsid w:val="00494CC7"/>
    <w:rsid w:val="0049643F"/>
    <w:rsid w:val="004968B6"/>
    <w:rsid w:val="004A01EC"/>
    <w:rsid w:val="004A2EDB"/>
    <w:rsid w:val="004A79DC"/>
    <w:rsid w:val="004B199B"/>
    <w:rsid w:val="004B1AA7"/>
    <w:rsid w:val="004B63E9"/>
    <w:rsid w:val="004C051E"/>
    <w:rsid w:val="004C1018"/>
    <w:rsid w:val="004C5F2A"/>
    <w:rsid w:val="004D3C2C"/>
    <w:rsid w:val="004D7CC3"/>
    <w:rsid w:val="004E1C45"/>
    <w:rsid w:val="004E29A7"/>
    <w:rsid w:val="004E316E"/>
    <w:rsid w:val="004E3A53"/>
    <w:rsid w:val="004E49E5"/>
    <w:rsid w:val="004F0EB7"/>
    <w:rsid w:val="004F144B"/>
    <w:rsid w:val="004F1AA0"/>
    <w:rsid w:val="004F3E7F"/>
    <w:rsid w:val="004F5662"/>
    <w:rsid w:val="004F6EEC"/>
    <w:rsid w:val="0050060F"/>
    <w:rsid w:val="005019D2"/>
    <w:rsid w:val="00507740"/>
    <w:rsid w:val="0051188C"/>
    <w:rsid w:val="00513181"/>
    <w:rsid w:val="0051319A"/>
    <w:rsid w:val="00513A75"/>
    <w:rsid w:val="00526A93"/>
    <w:rsid w:val="00526D78"/>
    <w:rsid w:val="00530251"/>
    <w:rsid w:val="0053164D"/>
    <w:rsid w:val="005317AF"/>
    <w:rsid w:val="00532593"/>
    <w:rsid w:val="00533A20"/>
    <w:rsid w:val="00535BE7"/>
    <w:rsid w:val="00535F1A"/>
    <w:rsid w:val="00537AA5"/>
    <w:rsid w:val="0054129A"/>
    <w:rsid w:val="00541B49"/>
    <w:rsid w:val="005423F6"/>
    <w:rsid w:val="00542EB8"/>
    <w:rsid w:val="00551F40"/>
    <w:rsid w:val="00554EE5"/>
    <w:rsid w:val="0056150E"/>
    <w:rsid w:val="0056261D"/>
    <w:rsid w:val="00563022"/>
    <w:rsid w:val="0056664D"/>
    <w:rsid w:val="00567636"/>
    <w:rsid w:val="00570C02"/>
    <w:rsid w:val="00577316"/>
    <w:rsid w:val="00585DEC"/>
    <w:rsid w:val="005916A7"/>
    <w:rsid w:val="0059388D"/>
    <w:rsid w:val="005961E8"/>
    <w:rsid w:val="005A170E"/>
    <w:rsid w:val="005A3302"/>
    <w:rsid w:val="005A3585"/>
    <w:rsid w:val="005A62A4"/>
    <w:rsid w:val="005A632B"/>
    <w:rsid w:val="005B16CE"/>
    <w:rsid w:val="005B493C"/>
    <w:rsid w:val="005B5AA4"/>
    <w:rsid w:val="005B6153"/>
    <w:rsid w:val="005B7849"/>
    <w:rsid w:val="005C1F14"/>
    <w:rsid w:val="005C3CA8"/>
    <w:rsid w:val="005C435E"/>
    <w:rsid w:val="005C4CAB"/>
    <w:rsid w:val="005C4F99"/>
    <w:rsid w:val="005C5D6B"/>
    <w:rsid w:val="005C6361"/>
    <w:rsid w:val="005D0022"/>
    <w:rsid w:val="005E3221"/>
    <w:rsid w:val="005E463E"/>
    <w:rsid w:val="005E5542"/>
    <w:rsid w:val="005F028A"/>
    <w:rsid w:val="005F121D"/>
    <w:rsid w:val="005F4A3B"/>
    <w:rsid w:val="005F6285"/>
    <w:rsid w:val="00601324"/>
    <w:rsid w:val="00603E58"/>
    <w:rsid w:val="0060548E"/>
    <w:rsid w:val="00606015"/>
    <w:rsid w:val="006079BB"/>
    <w:rsid w:val="00612BD7"/>
    <w:rsid w:val="006130DF"/>
    <w:rsid w:val="00621390"/>
    <w:rsid w:val="0062638C"/>
    <w:rsid w:val="00630118"/>
    <w:rsid w:val="006462EC"/>
    <w:rsid w:val="00646ACF"/>
    <w:rsid w:val="00652A7A"/>
    <w:rsid w:val="00655646"/>
    <w:rsid w:val="00660E78"/>
    <w:rsid w:val="00662F8B"/>
    <w:rsid w:val="00670F84"/>
    <w:rsid w:val="006779AA"/>
    <w:rsid w:val="00685765"/>
    <w:rsid w:val="00691940"/>
    <w:rsid w:val="006928BC"/>
    <w:rsid w:val="006929CA"/>
    <w:rsid w:val="00692C2C"/>
    <w:rsid w:val="00695E08"/>
    <w:rsid w:val="006965FB"/>
    <w:rsid w:val="006A280C"/>
    <w:rsid w:val="006A330D"/>
    <w:rsid w:val="006A7499"/>
    <w:rsid w:val="006B7586"/>
    <w:rsid w:val="006B7627"/>
    <w:rsid w:val="006B7634"/>
    <w:rsid w:val="006C07E3"/>
    <w:rsid w:val="006C09B6"/>
    <w:rsid w:val="006C3E45"/>
    <w:rsid w:val="006D4AB5"/>
    <w:rsid w:val="006E0BBD"/>
    <w:rsid w:val="006E3268"/>
    <w:rsid w:val="006E331A"/>
    <w:rsid w:val="006E447F"/>
    <w:rsid w:val="006E4B2E"/>
    <w:rsid w:val="006E6877"/>
    <w:rsid w:val="006F0578"/>
    <w:rsid w:val="006F2045"/>
    <w:rsid w:val="006F4661"/>
    <w:rsid w:val="006F520F"/>
    <w:rsid w:val="007027C8"/>
    <w:rsid w:val="00702E16"/>
    <w:rsid w:val="00711508"/>
    <w:rsid w:val="00711CAD"/>
    <w:rsid w:val="00720C1C"/>
    <w:rsid w:val="00724BAE"/>
    <w:rsid w:val="00733200"/>
    <w:rsid w:val="00752568"/>
    <w:rsid w:val="00754012"/>
    <w:rsid w:val="00754355"/>
    <w:rsid w:val="0075469C"/>
    <w:rsid w:val="00755E33"/>
    <w:rsid w:val="00762EAE"/>
    <w:rsid w:val="007639D5"/>
    <w:rsid w:val="0077145C"/>
    <w:rsid w:val="00772F25"/>
    <w:rsid w:val="007738AE"/>
    <w:rsid w:val="007824C2"/>
    <w:rsid w:val="00785352"/>
    <w:rsid w:val="00786A2C"/>
    <w:rsid w:val="00787AAE"/>
    <w:rsid w:val="0079278A"/>
    <w:rsid w:val="00794F55"/>
    <w:rsid w:val="00795070"/>
    <w:rsid w:val="00795670"/>
    <w:rsid w:val="007A29A8"/>
    <w:rsid w:val="007A3108"/>
    <w:rsid w:val="007A422C"/>
    <w:rsid w:val="007B234F"/>
    <w:rsid w:val="007C0734"/>
    <w:rsid w:val="007C0B86"/>
    <w:rsid w:val="007C0F5B"/>
    <w:rsid w:val="007C1E9C"/>
    <w:rsid w:val="007C6B47"/>
    <w:rsid w:val="007D35DC"/>
    <w:rsid w:val="007D4BE4"/>
    <w:rsid w:val="007D60AC"/>
    <w:rsid w:val="007D74AD"/>
    <w:rsid w:val="007E16D7"/>
    <w:rsid w:val="007E196A"/>
    <w:rsid w:val="007F2C78"/>
    <w:rsid w:val="007F3F6E"/>
    <w:rsid w:val="00800C43"/>
    <w:rsid w:val="00802F0C"/>
    <w:rsid w:val="00803FD7"/>
    <w:rsid w:val="00806A29"/>
    <w:rsid w:val="008102AB"/>
    <w:rsid w:val="008111EA"/>
    <w:rsid w:val="00814476"/>
    <w:rsid w:val="00820C4E"/>
    <w:rsid w:val="00821691"/>
    <w:rsid w:val="00836232"/>
    <w:rsid w:val="008371B7"/>
    <w:rsid w:val="0083728D"/>
    <w:rsid w:val="008412EF"/>
    <w:rsid w:val="00844E2C"/>
    <w:rsid w:val="00851C73"/>
    <w:rsid w:val="0085313D"/>
    <w:rsid w:val="00861269"/>
    <w:rsid w:val="00864FA9"/>
    <w:rsid w:val="00873B40"/>
    <w:rsid w:val="0088004A"/>
    <w:rsid w:val="00881771"/>
    <w:rsid w:val="008819B0"/>
    <w:rsid w:val="00883149"/>
    <w:rsid w:val="00885610"/>
    <w:rsid w:val="00896AA5"/>
    <w:rsid w:val="00897F7D"/>
    <w:rsid w:val="008A0E2D"/>
    <w:rsid w:val="008A239B"/>
    <w:rsid w:val="008A47CD"/>
    <w:rsid w:val="008B3E1D"/>
    <w:rsid w:val="008B415D"/>
    <w:rsid w:val="008B7CDB"/>
    <w:rsid w:val="008C1509"/>
    <w:rsid w:val="008C3DDA"/>
    <w:rsid w:val="008C53B4"/>
    <w:rsid w:val="008C5BB3"/>
    <w:rsid w:val="008D3179"/>
    <w:rsid w:val="008E29E0"/>
    <w:rsid w:val="008E4A79"/>
    <w:rsid w:val="008E5115"/>
    <w:rsid w:val="008E6A18"/>
    <w:rsid w:val="008E73E4"/>
    <w:rsid w:val="008F0B47"/>
    <w:rsid w:val="008F2DA0"/>
    <w:rsid w:val="008F352D"/>
    <w:rsid w:val="008F6925"/>
    <w:rsid w:val="008F6B64"/>
    <w:rsid w:val="009013AE"/>
    <w:rsid w:val="00903446"/>
    <w:rsid w:val="00910EA7"/>
    <w:rsid w:val="00917013"/>
    <w:rsid w:val="00924E99"/>
    <w:rsid w:val="0093201F"/>
    <w:rsid w:val="009376DE"/>
    <w:rsid w:val="0095301F"/>
    <w:rsid w:val="00953088"/>
    <w:rsid w:val="009542BF"/>
    <w:rsid w:val="00954FDD"/>
    <w:rsid w:val="00955172"/>
    <w:rsid w:val="00955BA1"/>
    <w:rsid w:val="00960DA1"/>
    <w:rsid w:val="00960E94"/>
    <w:rsid w:val="00962580"/>
    <w:rsid w:val="00963877"/>
    <w:rsid w:val="009708EC"/>
    <w:rsid w:val="009716D6"/>
    <w:rsid w:val="00975E5D"/>
    <w:rsid w:val="009828E4"/>
    <w:rsid w:val="00984E38"/>
    <w:rsid w:val="00987C16"/>
    <w:rsid w:val="00995C06"/>
    <w:rsid w:val="009A10C6"/>
    <w:rsid w:val="009A5F73"/>
    <w:rsid w:val="009A7FB4"/>
    <w:rsid w:val="009B15D7"/>
    <w:rsid w:val="009B2394"/>
    <w:rsid w:val="009B3A71"/>
    <w:rsid w:val="009D08A9"/>
    <w:rsid w:val="009D19A2"/>
    <w:rsid w:val="009D3742"/>
    <w:rsid w:val="009D4A6F"/>
    <w:rsid w:val="009D5E41"/>
    <w:rsid w:val="009D6313"/>
    <w:rsid w:val="009D772E"/>
    <w:rsid w:val="009E0097"/>
    <w:rsid w:val="009F000E"/>
    <w:rsid w:val="009F0303"/>
    <w:rsid w:val="009F772D"/>
    <w:rsid w:val="00A04996"/>
    <w:rsid w:val="00A06179"/>
    <w:rsid w:val="00A1042F"/>
    <w:rsid w:val="00A11A80"/>
    <w:rsid w:val="00A16F10"/>
    <w:rsid w:val="00A2010E"/>
    <w:rsid w:val="00A26720"/>
    <w:rsid w:val="00A2727B"/>
    <w:rsid w:val="00A30A39"/>
    <w:rsid w:val="00A31385"/>
    <w:rsid w:val="00A32067"/>
    <w:rsid w:val="00A36350"/>
    <w:rsid w:val="00A363C0"/>
    <w:rsid w:val="00A36731"/>
    <w:rsid w:val="00A4393D"/>
    <w:rsid w:val="00A522B9"/>
    <w:rsid w:val="00A5324E"/>
    <w:rsid w:val="00A62EB2"/>
    <w:rsid w:val="00A62FA0"/>
    <w:rsid w:val="00A6353B"/>
    <w:rsid w:val="00A63604"/>
    <w:rsid w:val="00A658D0"/>
    <w:rsid w:val="00A65D3C"/>
    <w:rsid w:val="00A71446"/>
    <w:rsid w:val="00A721B2"/>
    <w:rsid w:val="00A7237B"/>
    <w:rsid w:val="00A74B37"/>
    <w:rsid w:val="00A80E0C"/>
    <w:rsid w:val="00A8115B"/>
    <w:rsid w:val="00A83E56"/>
    <w:rsid w:val="00A878F4"/>
    <w:rsid w:val="00A910D8"/>
    <w:rsid w:val="00A97E12"/>
    <w:rsid w:val="00AA3F66"/>
    <w:rsid w:val="00AA4A1B"/>
    <w:rsid w:val="00AA7F49"/>
    <w:rsid w:val="00AC5F8E"/>
    <w:rsid w:val="00AD717F"/>
    <w:rsid w:val="00AE0288"/>
    <w:rsid w:val="00AE040F"/>
    <w:rsid w:val="00AE1841"/>
    <w:rsid w:val="00AE3A52"/>
    <w:rsid w:val="00AF009F"/>
    <w:rsid w:val="00AF00D5"/>
    <w:rsid w:val="00AF5768"/>
    <w:rsid w:val="00AF7ED0"/>
    <w:rsid w:val="00B0186A"/>
    <w:rsid w:val="00B0251E"/>
    <w:rsid w:val="00B04EBE"/>
    <w:rsid w:val="00B0543D"/>
    <w:rsid w:val="00B05510"/>
    <w:rsid w:val="00B10325"/>
    <w:rsid w:val="00B14B06"/>
    <w:rsid w:val="00B156E5"/>
    <w:rsid w:val="00B15C77"/>
    <w:rsid w:val="00B17393"/>
    <w:rsid w:val="00B17534"/>
    <w:rsid w:val="00B179CF"/>
    <w:rsid w:val="00B27386"/>
    <w:rsid w:val="00B362F2"/>
    <w:rsid w:val="00B36BCB"/>
    <w:rsid w:val="00B37A24"/>
    <w:rsid w:val="00B37FA6"/>
    <w:rsid w:val="00B43008"/>
    <w:rsid w:val="00B45C5D"/>
    <w:rsid w:val="00B472C6"/>
    <w:rsid w:val="00B513F1"/>
    <w:rsid w:val="00B542C9"/>
    <w:rsid w:val="00B6249D"/>
    <w:rsid w:val="00B63AC2"/>
    <w:rsid w:val="00B65D14"/>
    <w:rsid w:val="00B70727"/>
    <w:rsid w:val="00B76EF9"/>
    <w:rsid w:val="00B82776"/>
    <w:rsid w:val="00B84844"/>
    <w:rsid w:val="00B858EB"/>
    <w:rsid w:val="00B90CD0"/>
    <w:rsid w:val="00B9457F"/>
    <w:rsid w:val="00B94722"/>
    <w:rsid w:val="00B957E0"/>
    <w:rsid w:val="00B95D08"/>
    <w:rsid w:val="00B96CE9"/>
    <w:rsid w:val="00BA2E19"/>
    <w:rsid w:val="00BA2E7E"/>
    <w:rsid w:val="00BA5607"/>
    <w:rsid w:val="00BA6E67"/>
    <w:rsid w:val="00BB0993"/>
    <w:rsid w:val="00BB5106"/>
    <w:rsid w:val="00BB708C"/>
    <w:rsid w:val="00BC579B"/>
    <w:rsid w:val="00BC66F0"/>
    <w:rsid w:val="00BD5539"/>
    <w:rsid w:val="00BF0CBF"/>
    <w:rsid w:val="00BF326E"/>
    <w:rsid w:val="00BF5DBE"/>
    <w:rsid w:val="00BF6D87"/>
    <w:rsid w:val="00C031CF"/>
    <w:rsid w:val="00C03411"/>
    <w:rsid w:val="00C0432E"/>
    <w:rsid w:val="00C077C9"/>
    <w:rsid w:val="00C07E1C"/>
    <w:rsid w:val="00C126A2"/>
    <w:rsid w:val="00C202A5"/>
    <w:rsid w:val="00C213CB"/>
    <w:rsid w:val="00C246B3"/>
    <w:rsid w:val="00C31DD9"/>
    <w:rsid w:val="00C50763"/>
    <w:rsid w:val="00C60F65"/>
    <w:rsid w:val="00C61C82"/>
    <w:rsid w:val="00C6264C"/>
    <w:rsid w:val="00C6662E"/>
    <w:rsid w:val="00C83C8A"/>
    <w:rsid w:val="00C86488"/>
    <w:rsid w:val="00C90C2F"/>
    <w:rsid w:val="00C925C1"/>
    <w:rsid w:val="00C937ED"/>
    <w:rsid w:val="00C93AE1"/>
    <w:rsid w:val="00CA0552"/>
    <w:rsid w:val="00CA4B6F"/>
    <w:rsid w:val="00CA643A"/>
    <w:rsid w:val="00CA6702"/>
    <w:rsid w:val="00CA7980"/>
    <w:rsid w:val="00CB1164"/>
    <w:rsid w:val="00CB1B0F"/>
    <w:rsid w:val="00CB30F6"/>
    <w:rsid w:val="00CB38ED"/>
    <w:rsid w:val="00CB3950"/>
    <w:rsid w:val="00CB5F19"/>
    <w:rsid w:val="00CB7701"/>
    <w:rsid w:val="00CB7A6D"/>
    <w:rsid w:val="00CC0519"/>
    <w:rsid w:val="00CC13DC"/>
    <w:rsid w:val="00CC266C"/>
    <w:rsid w:val="00CC3E13"/>
    <w:rsid w:val="00CC5FD9"/>
    <w:rsid w:val="00CC651B"/>
    <w:rsid w:val="00CD2159"/>
    <w:rsid w:val="00CD3106"/>
    <w:rsid w:val="00CD5636"/>
    <w:rsid w:val="00CD60CA"/>
    <w:rsid w:val="00CE04C4"/>
    <w:rsid w:val="00CE34A6"/>
    <w:rsid w:val="00CF0408"/>
    <w:rsid w:val="00CF0E01"/>
    <w:rsid w:val="00CF1F91"/>
    <w:rsid w:val="00CF4BBC"/>
    <w:rsid w:val="00CF5145"/>
    <w:rsid w:val="00CF6E69"/>
    <w:rsid w:val="00CF77A4"/>
    <w:rsid w:val="00D03D22"/>
    <w:rsid w:val="00D063C5"/>
    <w:rsid w:val="00D15799"/>
    <w:rsid w:val="00D15A0C"/>
    <w:rsid w:val="00D15C9C"/>
    <w:rsid w:val="00D16F3A"/>
    <w:rsid w:val="00D22DAB"/>
    <w:rsid w:val="00D2337D"/>
    <w:rsid w:val="00D251DF"/>
    <w:rsid w:val="00D36437"/>
    <w:rsid w:val="00D36C80"/>
    <w:rsid w:val="00D448FA"/>
    <w:rsid w:val="00D475E8"/>
    <w:rsid w:val="00D5204E"/>
    <w:rsid w:val="00D53146"/>
    <w:rsid w:val="00D5521E"/>
    <w:rsid w:val="00D5554A"/>
    <w:rsid w:val="00D605B3"/>
    <w:rsid w:val="00D6132E"/>
    <w:rsid w:val="00D6158A"/>
    <w:rsid w:val="00D61F02"/>
    <w:rsid w:val="00D66ACB"/>
    <w:rsid w:val="00D74627"/>
    <w:rsid w:val="00D80A44"/>
    <w:rsid w:val="00D86EC0"/>
    <w:rsid w:val="00D91184"/>
    <w:rsid w:val="00DA0DB7"/>
    <w:rsid w:val="00DA1579"/>
    <w:rsid w:val="00DD4492"/>
    <w:rsid w:val="00DD4607"/>
    <w:rsid w:val="00DD5199"/>
    <w:rsid w:val="00DE0F2F"/>
    <w:rsid w:val="00DE24F9"/>
    <w:rsid w:val="00DE2BC9"/>
    <w:rsid w:val="00DE695B"/>
    <w:rsid w:val="00DE6FF8"/>
    <w:rsid w:val="00DF05E2"/>
    <w:rsid w:val="00DF14B2"/>
    <w:rsid w:val="00DF2FF6"/>
    <w:rsid w:val="00DF3344"/>
    <w:rsid w:val="00DF41A1"/>
    <w:rsid w:val="00DF50E9"/>
    <w:rsid w:val="00DF7A0D"/>
    <w:rsid w:val="00E070CD"/>
    <w:rsid w:val="00E146FA"/>
    <w:rsid w:val="00E150F6"/>
    <w:rsid w:val="00E15DF1"/>
    <w:rsid w:val="00E17AA1"/>
    <w:rsid w:val="00E202BB"/>
    <w:rsid w:val="00E2346F"/>
    <w:rsid w:val="00E24DB2"/>
    <w:rsid w:val="00E26FDD"/>
    <w:rsid w:val="00E31D20"/>
    <w:rsid w:val="00E34A52"/>
    <w:rsid w:val="00E419BF"/>
    <w:rsid w:val="00E423B8"/>
    <w:rsid w:val="00E4431A"/>
    <w:rsid w:val="00E477CE"/>
    <w:rsid w:val="00E50270"/>
    <w:rsid w:val="00E540B9"/>
    <w:rsid w:val="00E54D84"/>
    <w:rsid w:val="00E64429"/>
    <w:rsid w:val="00E656CC"/>
    <w:rsid w:val="00E71D90"/>
    <w:rsid w:val="00E72D3E"/>
    <w:rsid w:val="00E736D5"/>
    <w:rsid w:val="00E807E6"/>
    <w:rsid w:val="00E82395"/>
    <w:rsid w:val="00E84957"/>
    <w:rsid w:val="00E8683A"/>
    <w:rsid w:val="00E927C8"/>
    <w:rsid w:val="00E949D0"/>
    <w:rsid w:val="00E94AE8"/>
    <w:rsid w:val="00E963FB"/>
    <w:rsid w:val="00E967F9"/>
    <w:rsid w:val="00EA191E"/>
    <w:rsid w:val="00EA4D11"/>
    <w:rsid w:val="00EA4DF6"/>
    <w:rsid w:val="00EA6D65"/>
    <w:rsid w:val="00EA74DD"/>
    <w:rsid w:val="00EA79EB"/>
    <w:rsid w:val="00EB02B3"/>
    <w:rsid w:val="00EB244C"/>
    <w:rsid w:val="00EB72A8"/>
    <w:rsid w:val="00EC5980"/>
    <w:rsid w:val="00EC746F"/>
    <w:rsid w:val="00EE60FB"/>
    <w:rsid w:val="00EE6F17"/>
    <w:rsid w:val="00EF0E62"/>
    <w:rsid w:val="00EF51AC"/>
    <w:rsid w:val="00F00F19"/>
    <w:rsid w:val="00F0623E"/>
    <w:rsid w:val="00F0689B"/>
    <w:rsid w:val="00F157E0"/>
    <w:rsid w:val="00F22864"/>
    <w:rsid w:val="00F3012A"/>
    <w:rsid w:val="00F30973"/>
    <w:rsid w:val="00F34931"/>
    <w:rsid w:val="00F3780C"/>
    <w:rsid w:val="00F40E7C"/>
    <w:rsid w:val="00F421FD"/>
    <w:rsid w:val="00F522C0"/>
    <w:rsid w:val="00F54B3D"/>
    <w:rsid w:val="00F55108"/>
    <w:rsid w:val="00F5682B"/>
    <w:rsid w:val="00F617EE"/>
    <w:rsid w:val="00F61CF9"/>
    <w:rsid w:val="00F6276B"/>
    <w:rsid w:val="00F656C9"/>
    <w:rsid w:val="00F67DC0"/>
    <w:rsid w:val="00F7215D"/>
    <w:rsid w:val="00F74B23"/>
    <w:rsid w:val="00F803EE"/>
    <w:rsid w:val="00F80E9D"/>
    <w:rsid w:val="00F81D2A"/>
    <w:rsid w:val="00F84230"/>
    <w:rsid w:val="00F85EA8"/>
    <w:rsid w:val="00F94AF7"/>
    <w:rsid w:val="00FA31E5"/>
    <w:rsid w:val="00FA3838"/>
    <w:rsid w:val="00FA5582"/>
    <w:rsid w:val="00FA5B98"/>
    <w:rsid w:val="00FB6444"/>
    <w:rsid w:val="00FC2435"/>
    <w:rsid w:val="00FC3F3A"/>
    <w:rsid w:val="00FD1921"/>
    <w:rsid w:val="00FD40B5"/>
    <w:rsid w:val="00FD499D"/>
    <w:rsid w:val="00FE33FA"/>
    <w:rsid w:val="00FE6D8F"/>
    <w:rsid w:val="00FF2305"/>
    <w:rsid w:val="00FF34EA"/>
    <w:rsid w:val="00FF3CFC"/>
    <w:rsid w:val="00FF592A"/>
    <w:rsid w:val="00FF5E4B"/>
    <w:rsid w:val="00FF5E62"/>
    <w:rsid w:val="00FF65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6F520F"/>
    <w:rPr>
      <w:rFonts w:ascii="Times New Roman" w:eastAsia="Times New Roman" w:hAnsi="Times New Roman"/>
      <w:sz w:val="24"/>
      <w:szCs w:val="24"/>
    </w:rPr>
  </w:style>
  <w:style w:type="paragraph" w:styleId="Ttulo1">
    <w:name w:val="heading 1"/>
    <w:basedOn w:val="Normal"/>
    <w:next w:val="Normal"/>
    <w:link w:val="Ttulo1Char"/>
    <w:uiPriority w:val="99"/>
    <w:qFormat/>
    <w:rsid w:val="006F520F"/>
    <w:pPr>
      <w:keepNext/>
      <w:widowControl w:val="0"/>
      <w:suppressAutoHyphens/>
      <w:spacing w:before="40" w:line="220" w:lineRule="exact"/>
      <w:jc w:val="both"/>
      <w:outlineLvl w:val="0"/>
    </w:pPr>
    <w:rPr>
      <w:b/>
      <w:bCs/>
      <w:lang w:val="pt-PT"/>
    </w:rPr>
  </w:style>
  <w:style w:type="paragraph" w:styleId="Ttulo2">
    <w:name w:val="heading 2"/>
    <w:basedOn w:val="Normal"/>
    <w:next w:val="Normal"/>
    <w:link w:val="Ttulo2Char"/>
    <w:qFormat/>
    <w:rsid w:val="006F520F"/>
    <w:pPr>
      <w:keepNext/>
      <w:spacing w:line="220" w:lineRule="exact"/>
      <w:jc w:val="center"/>
      <w:outlineLvl w:val="1"/>
    </w:pPr>
    <w:rPr>
      <w:rFonts w:ascii="Arial" w:hAnsi="Arial" w:cs="Arial"/>
      <w:b/>
      <w:bCs/>
      <w:sz w:val="18"/>
      <w:szCs w:val="14"/>
    </w:rPr>
  </w:style>
  <w:style w:type="paragraph" w:styleId="Ttulo3">
    <w:name w:val="heading 3"/>
    <w:basedOn w:val="Normal"/>
    <w:next w:val="Normal"/>
    <w:link w:val="Ttulo3Char"/>
    <w:qFormat/>
    <w:rsid w:val="006F520F"/>
    <w:pPr>
      <w:keepNext/>
      <w:spacing w:before="40" w:line="220" w:lineRule="exact"/>
      <w:jc w:val="both"/>
      <w:outlineLvl w:val="2"/>
    </w:pPr>
    <w:rPr>
      <w:rFonts w:ascii="Arial" w:hAnsi="Arial"/>
      <w:b/>
      <w:bCs/>
      <w:sz w:val="14"/>
      <w:szCs w:val="14"/>
      <w:lang w:val="x-none" w:eastAsia="x-none"/>
    </w:rPr>
  </w:style>
  <w:style w:type="paragraph" w:styleId="Ttulo4">
    <w:name w:val="heading 4"/>
    <w:basedOn w:val="Normal"/>
    <w:next w:val="Normal"/>
    <w:link w:val="Ttulo4Char"/>
    <w:qFormat/>
    <w:rsid w:val="006F520F"/>
    <w:pPr>
      <w:keepNext/>
      <w:widowControl w:val="0"/>
      <w:numPr>
        <w:ilvl w:val="3"/>
        <w:numId w:val="1"/>
      </w:numPr>
      <w:suppressAutoHyphens/>
      <w:spacing w:line="220" w:lineRule="exact"/>
      <w:jc w:val="center"/>
      <w:outlineLvl w:val="3"/>
    </w:pPr>
    <w:rPr>
      <w:rFonts w:ascii="Arial" w:hAnsi="Arial" w:cs="Arial"/>
      <w:b/>
      <w:bCs/>
      <w:lang w:val="pt-PT"/>
    </w:rPr>
  </w:style>
  <w:style w:type="paragraph" w:styleId="Ttulo5">
    <w:name w:val="heading 5"/>
    <w:basedOn w:val="Normal"/>
    <w:next w:val="Normal"/>
    <w:link w:val="Ttulo5Char"/>
    <w:qFormat/>
    <w:rsid w:val="006F520F"/>
    <w:pPr>
      <w:keepNext/>
      <w:widowControl w:val="0"/>
      <w:numPr>
        <w:ilvl w:val="4"/>
        <w:numId w:val="1"/>
      </w:numPr>
      <w:suppressAutoHyphens/>
      <w:spacing w:line="220" w:lineRule="exact"/>
      <w:outlineLvl w:val="4"/>
    </w:pPr>
    <w:rPr>
      <w:b/>
      <w:bCs/>
      <w:sz w:val="18"/>
      <w:szCs w:val="18"/>
      <w:u w:val="single"/>
      <w:lang w:val="pt-PT"/>
    </w:rPr>
  </w:style>
  <w:style w:type="paragraph" w:styleId="Ttulo6">
    <w:name w:val="heading 6"/>
    <w:basedOn w:val="Normal"/>
    <w:next w:val="Normal"/>
    <w:link w:val="Ttulo6Char"/>
    <w:qFormat/>
    <w:rsid w:val="006F520F"/>
    <w:pPr>
      <w:keepNext/>
      <w:spacing w:line="220" w:lineRule="exact"/>
      <w:jc w:val="center"/>
      <w:outlineLvl w:val="5"/>
    </w:pPr>
    <w:rPr>
      <w:b/>
      <w:bCs/>
      <w:sz w:val="16"/>
    </w:rPr>
  </w:style>
  <w:style w:type="paragraph" w:styleId="Ttulo7">
    <w:name w:val="heading 7"/>
    <w:basedOn w:val="Normal"/>
    <w:next w:val="Normal"/>
    <w:link w:val="Ttulo7Char"/>
    <w:qFormat/>
    <w:rsid w:val="006F520F"/>
    <w:pPr>
      <w:keepNext/>
      <w:spacing w:before="20"/>
      <w:ind w:left="540" w:hanging="360"/>
      <w:jc w:val="center"/>
      <w:outlineLvl w:val="6"/>
    </w:pPr>
    <w:rPr>
      <w:rFonts w:ascii="Arial" w:hAnsi="Arial" w:cs="Arial"/>
      <w:b/>
      <w:bCs/>
      <w:sz w:val="13"/>
      <w:szCs w:val="14"/>
    </w:rPr>
  </w:style>
  <w:style w:type="paragraph" w:styleId="Ttulo8">
    <w:name w:val="heading 8"/>
    <w:basedOn w:val="Normal"/>
    <w:next w:val="Normal"/>
    <w:link w:val="Ttulo8Char"/>
    <w:qFormat/>
    <w:rsid w:val="006F520F"/>
    <w:pPr>
      <w:keepNext/>
      <w:spacing w:before="20" w:after="20"/>
      <w:ind w:left="900"/>
      <w:jc w:val="both"/>
      <w:outlineLvl w:val="7"/>
    </w:pPr>
    <w:rPr>
      <w:rFonts w:ascii="Arial" w:hAnsi="Arial" w:cs="Arial"/>
      <w:b/>
      <w:bCs/>
      <w:i/>
      <w:iCs/>
      <w:sz w:val="13"/>
      <w:szCs w:val="14"/>
    </w:rPr>
  </w:style>
  <w:style w:type="paragraph" w:styleId="Ttulo9">
    <w:name w:val="heading 9"/>
    <w:basedOn w:val="Normal"/>
    <w:next w:val="Normal"/>
    <w:link w:val="Ttulo9Char"/>
    <w:qFormat/>
    <w:rsid w:val="006F520F"/>
    <w:pPr>
      <w:keepNext/>
      <w:outlineLvl w:val="8"/>
    </w:pPr>
    <w:rPr>
      <w:rFonts w:ascii="Arial" w:hAnsi="Arial" w:cs="Arial"/>
      <w:b/>
      <w:color w:val="000000"/>
      <w:sz w:val="16"/>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rsid w:val="006F520F"/>
    <w:rPr>
      <w:rFonts w:ascii="Times New Roman" w:eastAsia="Times New Roman" w:hAnsi="Times New Roman" w:cs="Times New Roman"/>
      <w:b/>
      <w:bCs/>
      <w:sz w:val="24"/>
      <w:szCs w:val="24"/>
      <w:lang w:val="pt-PT" w:eastAsia="pt-BR"/>
    </w:rPr>
  </w:style>
  <w:style w:type="character" w:customStyle="1" w:styleId="Ttulo2Char">
    <w:name w:val="Título 2 Char"/>
    <w:link w:val="Ttulo2"/>
    <w:rsid w:val="006F520F"/>
    <w:rPr>
      <w:rFonts w:ascii="Arial" w:eastAsia="Times New Roman" w:hAnsi="Arial" w:cs="Arial"/>
      <w:b/>
      <w:bCs/>
      <w:sz w:val="18"/>
      <w:szCs w:val="14"/>
      <w:lang w:eastAsia="pt-BR"/>
    </w:rPr>
  </w:style>
  <w:style w:type="character" w:customStyle="1" w:styleId="Ttulo3Char">
    <w:name w:val="Título 3 Char"/>
    <w:link w:val="Ttulo3"/>
    <w:rsid w:val="006F520F"/>
    <w:rPr>
      <w:rFonts w:ascii="Arial" w:eastAsia="Times New Roman" w:hAnsi="Arial" w:cs="Times New Roman"/>
      <w:b/>
      <w:bCs/>
      <w:sz w:val="14"/>
      <w:szCs w:val="14"/>
      <w:lang w:val="x-none" w:eastAsia="x-none"/>
    </w:rPr>
  </w:style>
  <w:style w:type="character" w:customStyle="1" w:styleId="Ttulo4Char">
    <w:name w:val="Título 4 Char"/>
    <w:link w:val="Ttulo4"/>
    <w:rsid w:val="006F520F"/>
    <w:rPr>
      <w:rFonts w:ascii="Arial" w:eastAsia="Times New Roman" w:hAnsi="Arial" w:cs="Arial"/>
      <w:b/>
      <w:bCs/>
      <w:sz w:val="24"/>
      <w:szCs w:val="24"/>
      <w:lang w:val="pt-PT"/>
    </w:rPr>
  </w:style>
  <w:style w:type="character" w:customStyle="1" w:styleId="Ttulo5Char">
    <w:name w:val="Título 5 Char"/>
    <w:link w:val="Ttulo5"/>
    <w:rsid w:val="006F520F"/>
    <w:rPr>
      <w:rFonts w:ascii="Times New Roman" w:eastAsia="Times New Roman" w:hAnsi="Times New Roman"/>
      <w:b/>
      <w:bCs/>
      <w:sz w:val="18"/>
      <w:szCs w:val="18"/>
      <w:u w:val="single"/>
      <w:lang w:val="pt-PT"/>
    </w:rPr>
  </w:style>
  <w:style w:type="character" w:customStyle="1" w:styleId="Ttulo6Char">
    <w:name w:val="Título 6 Char"/>
    <w:link w:val="Ttulo6"/>
    <w:rsid w:val="006F520F"/>
    <w:rPr>
      <w:rFonts w:ascii="Times New Roman" w:eastAsia="Times New Roman" w:hAnsi="Times New Roman" w:cs="Times New Roman"/>
      <w:b/>
      <w:bCs/>
      <w:sz w:val="16"/>
      <w:szCs w:val="24"/>
      <w:lang w:eastAsia="pt-BR"/>
    </w:rPr>
  </w:style>
  <w:style w:type="character" w:customStyle="1" w:styleId="Ttulo7Char">
    <w:name w:val="Título 7 Char"/>
    <w:link w:val="Ttulo7"/>
    <w:rsid w:val="006F520F"/>
    <w:rPr>
      <w:rFonts w:ascii="Arial" w:eastAsia="Times New Roman" w:hAnsi="Arial" w:cs="Arial"/>
      <w:b/>
      <w:bCs/>
      <w:sz w:val="13"/>
      <w:szCs w:val="14"/>
      <w:lang w:eastAsia="pt-BR"/>
    </w:rPr>
  </w:style>
  <w:style w:type="character" w:customStyle="1" w:styleId="Ttulo8Char">
    <w:name w:val="Título 8 Char"/>
    <w:link w:val="Ttulo8"/>
    <w:rsid w:val="006F520F"/>
    <w:rPr>
      <w:rFonts w:ascii="Arial" w:eastAsia="Times New Roman" w:hAnsi="Arial" w:cs="Arial"/>
      <w:b/>
      <w:bCs/>
      <w:i/>
      <w:iCs/>
      <w:sz w:val="13"/>
      <w:szCs w:val="14"/>
      <w:lang w:eastAsia="pt-BR"/>
    </w:rPr>
  </w:style>
  <w:style w:type="character" w:customStyle="1" w:styleId="Ttulo9Char">
    <w:name w:val="Título 9 Char"/>
    <w:link w:val="Ttulo9"/>
    <w:rsid w:val="006F520F"/>
    <w:rPr>
      <w:rFonts w:ascii="Arial" w:eastAsia="Times New Roman" w:hAnsi="Arial" w:cs="Arial"/>
      <w:b/>
      <w:color w:val="000000"/>
      <w:sz w:val="16"/>
      <w:szCs w:val="24"/>
      <w:u w:val="single"/>
      <w:lang w:eastAsia="pt-BR"/>
    </w:rPr>
  </w:style>
  <w:style w:type="paragraph" w:styleId="Recuodecorpodetexto2">
    <w:name w:val="Body Text Indent 2"/>
    <w:basedOn w:val="Normal"/>
    <w:link w:val="Recuodecorpodetexto2Char"/>
    <w:rsid w:val="006F520F"/>
    <w:pPr>
      <w:ind w:firstLine="709"/>
      <w:jc w:val="both"/>
    </w:pPr>
    <w:rPr>
      <w:rFonts w:ascii="Arial" w:hAnsi="Arial" w:cs="Arial"/>
      <w:sz w:val="14"/>
      <w:szCs w:val="14"/>
    </w:rPr>
  </w:style>
  <w:style w:type="character" w:customStyle="1" w:styleId="Recuodecorpodetexto2Char">
    <w:name w:val="Recuo de corpo de texto 2 Char"/>
    <w:link w:val="Recuodecorpodetexto2"/>
    <w:rsid w:val="006F520F"/>
    <w:rPr>
      <w:rFonts w:ascii="Arial" w:eastAsia="Times New Roman" w:hAnsi="Arial" w:cs="Arial"/>
      <w:sz w:val="14"/>
      <w:szCs w:val="14"/>
      <w:lang w:eastAsia="pt-BR"/>
    </w:rPr>
  </w:style>
  <w:style w:type="paragraph" w:styleId="Cabealho">
    <w:name w:val="header"/>
    <w:basedOn w:val="Normal"/>
    <w:link w:val="CabealhoChar"/>
    <w:uiPriority w:val="99"/>
    <w:rsid w:val="006F520F"/>
    <w:pPr>
      <w:tabs>
        <w:tab w:val="center" w:pos="4419"/>
        <w:tab w:val="right" w:pos="8838"/>
      </w:tabs>
    </w:pPr>
    <w:rPr>
      <w:sz w:val="20"/>
      <w:szCs w:val="20"/>
    </w:rPr>
  </w:style>
  <w:style w:type="character" w:customStyle="1" w:styleId="CabealhoChar">
    <w:name w:val="Cabeçalho Char"/>
    <w:link w:val="Cabealho"/>
    <w:rsid w:val="006F520F"/>
    <w:rPr>
      <w:rFonts w:ascii="Times New Roman" w:eastAsia="Times New Roman" w:hAnsi="Times New Roman" w:cs="Times New Roman"/>
      <w:sz w:val="20"/>
      <w:szCs w:val="20"/>
      <w:lang w:eastAsia="pt-BR"/>
    </w:rPr>
  </w:style>
  <w:style w:type="character" w:customStyle="1" w:styleId="WW8Num78z0">
    <w:name w:val="WW8Num78z0"/>
    <w:rsid w:val="006F520F"/>
    <w:rPr>
      <w:rFonts w:ascii="Times New Roman" w:hAnsi="Times New Roman" w:cs="Times New Roman"/>
      <w:sz w:val="18"/>
      <w:szCs w:val="18"/>
      <w:u w:val="none"/>
    </w:rPr>
  </w:style>
  <w:style w:type="paragraph" w:styleId="Recuodecorpodetexto">
    <w:name w:val="Body Text Indent"/>
    <w:basedOn w:val="Normal"/>
    <w:link w:val="RecuodecorpodetextoChar"/>
    <w:rsid w:val="006F520F"/>
    <w:pPr>
      <w:widowControl w:val="0"/>
      <w:tabs>
        <w:tab w:val="left" w:pos="993"/>
      </w:tabs>
      <w:suppressAutoHyphens/>
      <w:jc w:val="both"/>
    </w:pPr>
    <w:rPr>
      <w:rFonts w:ascii="Arial" w:hAnsi="Arial" w:cs="Arial"/>
      <w:sz w:val="16"/>
      <w:szCs w:val="16"/>
      <w:lang w:val="pt-PT"/>
    </w:rPr>
  </w:style>
  <w:style w:type="character" w:customStyle="1" w:styleId="RecuodecorpodetextoChar">
    <w:name w:val="Recuo de corpo de texto Char"/>
    <w:link w:val="Recuodecorpodetexto"/>
    <w:rsid w:val="006F520F"/>
    <w:rPr>
      <w:rFonts w:ascii="Arial" w:eastAsia="Times New Roman" w:hAnsi="Arial" w:cs="Arial"/>
      <w:sz w:val="16"/>
      <w:szCs w:val="16"/>
      <w:lang w:val="pt-PT" w:eastAsia="pt-BR"/>
    </w:rPr>
  </w:style>
  <w:style w:type="paragraph" w:customStyle="1" w:styleId="WW-Corpodetexto3">
    <w:name w:val="WW-Corpo de texto 3"/>
    <w:basedOn w:val="Normal"/>
    <w:rsid w:val="006F520F"/>
    <w:pPr>
      <w:widowControl w:val="0"/>
      <w:pBdr>
        <w:left w:val="single" w:sz="6" w:space="0" w:color="000000"/>
        <w:right w:val="single" w:sz="6" w:space="0" w:color="000000"/>
      </w:pBdr>
      <w:suppressAutoHyphens/>
      <w:spacing w:line="220" w:lineRule="exact"/>
      <w:jc w:val="both"/>
    </w:pPr>
    <w:rPr>
      <w:sz w:val="18"/>
      <w:szCs w:val="18"/>
      <w:lang w:val="pt-PT"/>
    </w:rPr>
  </w:style>
  <w:style w:type="character" w:styleId="Nmerodepgina">
    <w:name w:val="page number"/>
    <w:basedOn w:val="Fontepargpadro"/>
    <w:rsid w:val="006F520F"/>
  </w:style>
  <w:style w:type="paragraph" w:styleId="Rodap">
    <w:name w:val="footer"/>
    <w:basedOn w:val="Normal"/>
    <w:link w:val="RodapChar"/>
    <w:rsid w:val="006F520F"/>
    <w:pPr>
      <w:widowControl w:val="0"/>
      <w:tabs>
        <w:tab w:val="center" w:pos="4419"/>
        <w:tab w:val="right" w:pos="8838"/>
      </w:tabs>
      <w:suppressAutoHyphens/>
    </w:pPr>
    <w:rPr>
      <w:lang w:val="pt-PT"/>
    </w:rPr>
  </w:style>
  <w:style w:type="character" w:customStyle="1" w:styleId="RodapChar">
    <w:name w:val="Rodapé Char"/>
    <w:link w:val="Rodap"/>
    <w:rsid w:val="006F520F"/>
    <w:rPr>
      <w:rFonts w:ascii="Times New Roman" w:eastAsia="Times New Roman" w:hAnsi="Times New Roman" w:cs="Times New Roman"/>
      <w:sz w:val="24"/>
      <w:szCs w:val="24"/>
      <w:lang w:val="pt-PT" w:eastAsia="pt-BR"/>
    </w:rPr>
  </w:style>
  <w:style w:type="paragraph" w:styleId="Recuodecorpodetexto3">
    <w:name w:val="Body Text Indent 3"/>
    <w:basedOn w:val="Normal"/>
    <w:link w:val="Recuodecorpodetexto3Char"/>
    <w:rsid w:val="006F520F"/>
    <w:pPr>
      <w:ind w:left="397" w:hanging="227"/>
      <w:jc w:val="both"/>
    </w:pPr>
    <w:rPr>
      <w:rFonts w:ascii="Arial" w:hAnsi="Arial" w:cs="Arial"/>
      <w:sz w:val="18"/>
    </w:rPr>
  </w:style>
  <w:style w:type="character" w:customStyle="1" w:styleId="Recuodecorpodetexto3Char">
    <w:name w:val="Recuo de corpo de texto 3 Char"/>
    <w:link w:val="Recuodecorpodetexto3"/>
    <w:rsid w:val="006F520F"/>
    <w:rPr>
      <w:rFonts w:ascii="Arial" w:eastAsia="Times New Roman" w:hAnsi="Arial" w:cs="Arial"/>
      <w:sz w:val="18"/>
      <w:szCs w:val="24"/>
      <w:lang w:eastAsia="pt-BR"/>
    </w:rPr>
  </w:style>
  <w:style w:type="paragraph" w:styleId="Corpodetexto">
    <w:name w:val="Body Text"/>
    <w:basedOn w:val="Normal"/>
    <w:link w:val="CorpodetextoChar"/>
    <w:rsid w:val="006F520F"/>
    <w:pPr>
      <w:jc w:val="both"/>
    </w:pPr>
    <w:rPr>
      <w:sz w:val="22"/>
    </w:rPr>
  </w:style>
  <w:style w:type="character" w:customStyle="1" w:styleId="CorpodetextoChar">
    <w:name w:val="Corpo de texto Char"/>
    <w:link w:val="Corpodetexto"/>
    <w:rsid w:val="006F520F"/>
    <w:rPr>
      <w:rFonts w:ascii="Times New Roman" w:eastAsia="Times New Roman" w:hAnsi="Times New Roman" w:cs="Times New Roman"/>
      <w:szCs w:val="24"/>
      <w:lang w:eastAsia="pt-BR"/>
    </w:rPr>
  </w:style>
  <w:style w:type="character" w:styleId="Hyperlink">
    <w:name w:val="Hyperlink"/>
    <w:rsid w:val="006F520F"/>
    <w:rPr>
      <w:color w:val="0000FF"/>
      <w:u w:val="single"/>
    </w:rPr>
  </w:style>
  <w:style w:type="paragraph" w:styleId="NormalWeb">
    <w:name w:val="Normal (Web)"/>
    <w:basedOn w:val="Normal"/>
    <w:uiPriority w:val="99"/>
    <w:rsid w:val="006F520F"/>
    <w:pPr>
      <w:spacing w:before="100" w:beforeAutospacing="1" w:after="100" w:afterAutospacing="1"/>
    </w:pPr>
  </w:style>
  <w:style w:type="paragraph" w:styleId="Corpodetexto3">
    <w:name w:val="Body Text 3"/>
    <w:basedOn w:val="Normal"/>
    <w:link w:val="Corpodetexto3Char"/>
    <w:rsid w:val="006F520F"/>
    <w:rPr>
      <w:szCs w:val="20"/>
    </w:rPr>
  </w:style>
  <w:style w:type="character" w:customStyle="1" w:styleId="Corpodetexto3Char">
    <w:name w:val="Corpo de texto 3 Char"/>
    <w:link w:val="Corpodetexto3"/>
    <w:rsid w:val="006F520F"/>
    <w:rPr>
      <w:rFonts w:ascii="Times New Roman" w:eastAsia="Times New Roman" w:hAnsi="Times New Roman" w:cs="Times New Roman"/>
      <w:sz w:val="24"/>
      <w:szCs w:val="20"/>
      <w:lang w:eastAsia="pt-BR"/>
    </w:rPr>
  </w:style>
  <w:style w:type="character" w:styleId="HiperlinkVisitado">
    <w:name w:val="FollowedHyperlink"/>
    <w:rsid w:val="006F520F"/>
    <w:rPr>
      <w:color w:val="800080"/>
      <w:u w:val="single"/>
    </w:rPr>
  </w:style>
  <w:style w:type="character" w:customStyle="1" w:styleId="spelle">
    <w:name w:val="spelle"/>
    <w:basedOn w:val="Fontepargpadro"/>
    <w:rsid w:val="006F520F"/>
  </w:style>
  <w:style w:type="character" w:customStyle="1" w:styleId="grame">
    <w:name w:val="grame"/>
    <w:basedOn w:val="Fontepargpadro"/>
    <w:rsid w:val="006F520F"/>
  </w:style>
  <w:style w:type="paragraph" w:styleId="Corpodetexto2">
    <w:name w:val="Body Text 2"/>
    <w:basedOn w:val="Normal"/>
    <w:link w:val="Corpodetexto2Char"/>
    <w:rsid w:val="006F520F"/>
    <w:pPr>
      <w:spacing w:after="120" w:line="480" w:lineRule="auto"/>
    </w:pPr>
    <w:rPr>
      <w:sz w:val="20"/>
      <w:szCs w:val="20"/>
    </w:rPr>
  </w:style>
  <w:style w:type="character" w:customStyle="1" w:styleId="Corpodetexto2Char">
    <w:name w:val="Corpo de texto 2 Char"/>
    <w:link w:val="Corpodetexto2"/>
    <w:rsid w:val="006F520F"/>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semiHidden/>
    <w:rsid w:val="006F520F"/>
    <w:pPr>
      <w:spacing w:before="100" w:beforeAutospacing="1" w:after="100" w:afterAutospacing="1"/>
    </w:pPr>
    <w:rPr>
      <w:color w:val="000000"/>
    </w:rPr>
  </w:style>
  <w:style w:type="character" w:customStyle="1" w:styleId="TextodenotaderodapChar">
    <w:name w:val="Texto de nota de rodapé Char"/>
    <w:link w:val="Textodenotaderodap"/>
    <w:semiHidden/>
    <w:rsid w:val="006F520F"/>
    <w:rPr>
      <w:rFonts w:ascii="Times New Roman" w:eastAsia="Times New Roman" w:hAnsi="Times New Roman" w:cs="Times New Roman"/>
      <w:color w:val="000000"/>
      <w:sz w:val="24"/>
      <w:szCs w:val="24"/>
      <w:lang w:eastAsia="pt-BR"/>
    </w:rPr>
  </w:style>
  <w:style w:type="paragraph" w:customStyle="1" w:styleId="semanegrito">
    <w:name w:val="semanegrito"/>
    <w:basedOn w:val="Normal"/>
    <w:rsid w:val="006F520F"/>
    <w:pPr>
      <w:spacing w:before="100" w:beforeAutospacing="1" w:after="100" w:afterAutospacing="1"/>
    </w:pPr>
    <w:rPr>
      <w:rFonts w:ascii="Arial Unicode MS" w:eastAsia="Arial Unicode MS" w:hAnsi="Arial Unicode MS" w:cs="Arial Unicode MS"/>
    </w:rPr>
  </w:style>
  <w:style w:type="character" w:customStyle="1" w:styleId="fontlink1">
    <w:name w:val="fontlink1"/>
    <w:basedOn w:val="Fontepargpadro"/>
    <w:rsid w:val="006F520F"/>
  </w:style>
  <w:style w:type="character" w:customStyle="1" w:styleId="fontgeral">
    <w:name w:val="fontgeral"/>
    <w:basedOn w:val="Fontepargpadro"/>
    <w:rsid w:val="006F520F"/>
  </w:style>
  <w:style w:type="character" w:customStyle="1" w:styleId="subtitulos">
    <w:name w:val="subtitulos"/>
    <w:basedOn w:val="Fontepargpadro"/>
    <w:rsid w:val="006F520F"/>
  </w:style>
  <w:style w:type="character" w:styleId="Forte">
    <w:name w:val="Strong"/>
    <w:uiPriority w:val="22"/>
    <w:qFormat/>
    <w:rsid w:val="006F520F"/>
    <w:rPr>
      <w:b/>
      <w:bCs/>
    </w:rPr>
  </w:style>
  <w:style w:type="paragraph" w:styleId="TextosemFormatao">
    <w:name w:val="Plain Text"/>
    <w:basedOn w:val="Normal"/>
    <w:link w:val="TextosemFormataoChar"/>
    <w:rsid w:val="006F520F"/>
    <w:rPr>
      <w:rFonts w:ascii="Courier New" w:hAnsi="Courier New" w:cs="Courier"/>
      <w:sz w:val="20"/>
      <w:szCs w:val="20"/>
    </w:rPr>
  </w:style>
  <w:style w:type="character" w:customStyle="1" w:styleId="TextosemFormataoChar">
    <w:name w:val="Texto sem Formatação Char"/>
    <w:link w:val="TextosemFormatao"/>
    <w:uiPriority w:val="99"/>
    <w:rsid w:val="006F520F"/>
    <w:rPr>
      <w:rFonts w:ascii="Courier New" w:eastAsia="Times New Roman" w:hAnsi="Courier New" w:cs="Courier"/>
      <w:sz w:val="20"/>
      <w:szCs w:val="20"/>
      <w:lang w:eastAsia="pt-BR"/>
    </w:rPr>
  </w:style>
  <w:style w:type="paragraph" w:styleId="Textodebalo">
    <w:name w:val="Balloon Text"/>
    <w:basedOn w:val="Normal"/>
    <w:link w:val="TextodebaloChar"/>
    <w:rsid w:val="006F520F"/>
    <w:rPr>
      <w:rFonts w:ascii="Tahoma" w:hAnsi="Tahoma"/>
      <w:sz w:val="16"/>
      <w:szCs w:val="16"/>
      <w:lang w:val="x-none" w:eastAsia="x-none"/>
    </w:rPr>
  </w:style>
  <w:style w:type="character" w:customStyle="1" w:styleId="TextodebaloChar">
    <w:name w:val="Texto de balão Char"/>
    <w:link w:val="Textodebalo"/>
    <w:rsid w:val="006F520F"/>
    <w:rPr>
      <w:rFonts w:ascii="Tahoma" w:eastAsia="Times New Roman" w:hAnsi="Tahoma" w:cs="Times New Roman"/>
      <w:sz w:val="16"/>
      <w:szCs w:val="16"/>
      <w:lang w:val="x-none" w:eastAsia="x-none"/>
    </w:rPr>
  </w:style>
  <w:style w:type="paragraph" w:customStyle="1" w:styleId="Default">
    <w:name w:val="Default"/>
    <w:rsid w:val="006F520F"/>
    <w:pPr>
      <w:autoSpaceDE w:val="0"/>
      <w:autoSpaceDN w:val="0"/>
      <w:adjustRightInd w:val="0"/>
    </w:pPr>
    <w:rPr>
      <w:rFonts w:ascii="Arial" w:eastAsia="Times New Roman" w:hAnsi="Arial" w:cs="Arial"/>
      <w:color w:val="000000"/>
      <w:sz w:val="24"/>
      <w:szCs w:val="24"/>
    </w:rPr>
  </w:style>
  <w:style w:type="table" w:styleId="Tabelacomgrade">
    <w:name w:val="Table Grid"/>
    <w:basedOn w:val="Tabelanormal"/>
    <w:rsid w:val="006F52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semiHidden/>
    <w:rsid w:val="006F520F"/>
    <w:rPr>
      <w:sz w:val="16"/>
      <w:szCs w:val="16"/>
    </w:rPr>
  </w:style>
  <w:style w:type="paragraph" w:styleId="Textodecomentrio">
    <w:name w:val="annotation text"/>
    <w:basedOn w:val="Normal"/>
    <w:link w:val="TextodecomentrioChar"/>
    <w:semiHidden/>
    <w:rsid w:val="006F520F"/>
    <w:rPr>
      <w:sz w:val="20"/>
      <w:szCs w:val="20"/>
    </w:rPr>
  </w:style>
  <w:style w:type="character" w:customStyle="1" w:styleId="TextodecomentrioChar">
    <w:name w:val="Texto de comentário Char"/>
    <w:link w:val="Textodecomentrio"/>
    <w:semiHidden/>
    <w:rsid w:val="006F520F"/>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semiHidden/>
    <w:rsid w:val="006F520F"/>
    <w:rPr>
      <w:b/>
      <w:bCs/>
    </w:rPr>
  </w:style>
  <w:style w:type="character" w:customStyle="1" w:styleId="AssuntodocomentrioChar">
    <w:name w:val="Assunto do comentário Char"/>
    <w:link w:val="Assuntodocomentrio"/>
    <w:semiHidden/>
    <w:rsid w:val="006F520F"/>
    <w:rPr>
      <w:rFonts w:ascii="Times New Roman" w:eastAsia="Times New Roman" w:hAnsi="Times New Roman" w:cs="Times New Roman"/>
      <w:b/>
      <w:bCs/>
      <w:sz w:val="20"/>
      <w:szCs w:val="20"/>
      <w:lang w:eastAsia="pt-BR"/>
    </w:rPr>
  </w:style>
  <w:style w:type="paragraph" w:customStyle="1" w:styleId="PargrafodaLista1">
    <w:name w:val="Parágrafo da Lista1"/>
    <w:basedOn w:val="Normal"/>
    <w:rsid w:val="006F520F"/>
    <w:pPr>
      <w:spacing w:after="200" w:line="276" w:lineRule="auto"/>
      <w:ind w:left="720"/>
      <w:contextualSpacing/>
    </w:pPr>
    <w:rPr>
      <w:rFonts w:ascii="Calibri" w:hAnsi="Calibri"/>
      <w:sz w:val="22"/>
      <w:szCs w:val="22"/>
    </w:rPr>
  </w:style>
  <w:style w:type="character" w:customStyle="1" w:styleId="fontu1">
    <w:name w:val="font_u1"/>
    <w:rsid w:val="006F520F"/>
    <w:rPr>
      <w:rFonts w:ascii="Trebuchet MS" w:hAnsi="Trebuchet MS" w:hint="default"/>
      <w:color w:val="333333"/>
      <w:sz w:val="15"/>
      <w:szCs w:val="15"/>
    </w:rPr>
  </w:style>
  <w:style w:type="character" w:customStyle="1" w:styleId="fontt1">
    <w:name w:val="font_t1"/>
    <w:rsid w:val="006F520F"/>
    <w:rPr>
      <w:rFonts w:ascii="Trebuchet MS" w:hAnsi="Trebuchet MS" w:hint="default"/>
      <w:color w:val="9E8633"/>
      <w:sz w:val="15"/>
      <w:szCs w:val="15"/>
    </w:rPr>
  </w:style>
  <w:style w:type="paragraph" w:customStyle="1" w:styleId="NOMEDOC">
    <w:name w:val="NOME DOC"/>
    <w:basedOn w:val="Normal"/>
    <w:rsid w:val="006F520F"/>
    <w:pPr>
      <w:jc w:val="center"/>
    </w:pPr>
    <w:rPr>
      <w:rFonts w:ascii="Arial" w:hAnsi="Arial"/>
      <w:b/>
      <w:bCs/>
      <w:sz w:val="20"/>
      <w:szCs w:val="20"/>
      <w:lang w:val="pt-PT"/>
    </w:rPr>
  </w:style>
  <w:style w:type="character" w:customStyle="1" w:styleId="CharChar2">
    <w:name w:val="Char Char2"/>
    <w:basedOn w:val="Fontepargpadro"/>
    <w:rsid w:val="006F520F"/>
  </w:style>
  <w:style w:type="paragraph" w:customStyle="1" w:styleId="ementa">
    <w:name w:val="ementa"/>
    <w:basedOn w:val="Normal"/>
    <w:rsid w:val="006F520F"/>
    <w:pPr>
      <w:autoSpaceDE w:val="0"/>
      <w:autoSpaceDN w:val="0"/>
      <w:ind w:left="2880"/>
      <w:jc w:val="both"/>
    </w:pPr>
    <w:rPr>
      <w:rFonts w:ascii="Arial" w:hAnsi="Arial" w:cs="Arial"/>
      <w:b/>
      <w:bCs/>
      <w:i/>
      <w:iCs/>
      <w:sz w:val="20"/>
      <w:szCs w:val="20"/>
    </w:rPr>
  </w:style>
  <w:style w:type="character" w:customStyle="1" w:styleId="mariac">
    <w:name w:val="mariac"/>
    <w:semiHidden/>
    <w:rsid w:val="006F520F"/>
    <w:rPr>
      <w:rFonts w:ascii="Arial" w:hAnsi="Arial" w:cs="Arial"/>
      <w:color w:val="auto"/>
      <w:sz w:val="20"/>
      <w:szCs w:val="20"/>
    </w:rPr>
  </w:style>
  <w:style w:type="paragraph" w:styleId="MapadoDocumento">
    <w:name w:val="Document Map"/>
    <w:basedOn w:val="Normal"/>
    <w:link w:val="MapadoDocumentoChar"/>
    <w:semiHidden/>
    <w:rsid w:val="006F520F"/>
    <w:pPr>
      <w:shd w:val="clear" w:color="auto" w:fill="000080"/>
    </w:pPr>
    <w:rPr>
      <w:rFonts w:ascii="Tahoma" w:hAnsi="Tahoma" w:cs="Tahoma"/>
      <w:sz w:val="20"/>
      <w:szCs w:val="20"/>
    </w:rPr>
  </w:style>
  <w:style w:type="character" w:customStyle="1" w:styleId="MapadoDocumentoChar">
    <w:name w:val="Mapa do Documento Char"/>
    <w:link w:val="MapadoDocumento"/>
    <w:semiHidden/>
    <w:rsid w:val="006F520F"/>
    <w:rPr>
      <w:rFonts w:ascii="Tahoma" w:eastAsia="Times New Roman" w:hAnsi="Tahoma" w:cs="Tahoma"/>
      <w:sz w:val="20"/>
      <w:szCs w:val="20"/>
      <w:shd w:val="clear" w:color="auto" w:fill="000080"/>
      <w:lang w:eastAsia="pt-BR"/>
    </w:rPr>
  </w:style>
  <w:style w:type="character" w:customStyle="1" w:styleId="texto">
    <w:name w:val="texto"/>
    <w:basedOn w:val="Fontepargpadro"/>
    <w:rsid w:val="006F520F"/>
  </w:style>
  <w:style w:type="character" w:styleId="nfase">
    <w:name w:val="Emphasis"/>
    <w:uiPriority w:val="20"/>
    <w:qFormat/>
    <w:rsid w:val="006F520F"/>
    <w:rPr>
      <w:b/>
      <w:bCs/>
      <w:i w:val="0"/>
      <w:iCs w:val="0"/>
    </w:rPr>
  </w:style>
  <w:style w:type="paragraph" w:styleId="Bibliografia">
    <w:name w:val="Bibliography"/>
    <w:basedOn w:val="Normal"/>
    <w:next w:val="Normal"/>
    <w:semiHidden/>
    <w:unhideWhenUsed/>
    <w:rsid w:val="006F520F"/>
  </w:style>
  <w:style w:type="paragraph" w:styleId="Textoembloco">
    <w:name w:val="Block Text"/>
    <w:basedOn w:val="Normal"/>
    <w:rsid w:val="006F520F"/>
    <w:pPr>
      <w:ind w:left="170" w:right="170" w:firstLine="851"/>
      <w:jc w:val="both"/>
    </w:pPr>
    <w:rPr>
      <w:sz w:val="32"/>
      <w:szCs w:val="20"/>
    </w:rPr>
  </w:style>
  <w:style w:type="paragraph" w:customStyle="1" w:styleId="default0">
    <w:name w:val="default"/>
    <w:basedOn w:val="Normal"/>
    <w:rsid w:val="006F520F"/>
    <w:pPr>
      <w:spacing w:before="100" w:beforeAutospacing="1" w:after="100" w:afterAutospacing="1"/>
    </w:pPr>
  </w:style>
  <w:style w:type="character" w:styleId="CitaoHTML">
    <w:name w:val="HTML Cite"/>
    <w:uiPriority w:val="99"/>
    <w:rsid w:val="006F520F"/>
    <w:rPr>
      <w:i/>
      <w:iCs/>
    </w:rPr>
  </w:style>
  <w:style w:type="character" w:customStyle="1" w:styleId="a1">
    <w:name w:val="a1"/>
    <w:rsid w:val="006F520F"/>
    <w:rPr>
      <w:color w:val="008000"/>
    </w:rPr>
  </w:style>
  <w:style w:type="character" w:customStyle="1" w:styleId="titulolivro">
    <w:name w:val="titulo_livro"/>
    <w:uiPriority w:val="99"/>
    <w:rsid w:val="006F520F"/>
    <w:rPr>
      <w:rFonts w:cs="Times New Roman"/>
    </w:rPr>
  </w:style>
  <w:style w:type="character" w:customStyle="1" w:styleId="texto11">
    <w:name w:val="texto11"/>
    <w:rsid w:val="006F520F"/>
    <w:rPr>
      <w:rFonts w:cs="Times New Roman"/>
    </w:rPr>
  </w:style>
  <w:style w:type="character" w:customStyle="1" w:styleId="apple-style-span">
    <w:name w:val="apple-style-span"/>
    <w:basedOn w:val="Fontepargpadro"/>
    <w:rsid w:val="006F520F"/>
  </w:style>
  <w:style w:type="character" w:customStyle="1" w:styleId="CabealhoChar1">
    <w:name w:val="Cabeçalho Char1"/>
    <w:uiPriority w:val="99"/>
    <w:rsid w:val="006F520F"/>
    <w:rPr>
      <w:sz w:val="24"/>
      <w:szCs w:val="24"/>
      <w:lang w:eastAsia="ar-SA"/>
    </w:rPr>
  </w:style>
  <w:style w:type="paragraph" w:customStyle="1" w:styleId="Corpodetexto21">
    <w:name w:val="Corpo de texto 21"/>
    <w:basedOn w:val="Normal"/>
    <w:rsid w:val="006F520F"/>
    <w:pPr>
      <w:tabs>
        <w:tab w:val="left" w:pos="993"/>
      </w:tabs>
      <w:jc w:val="both"/>
    </w:pPr>
    <w:rPr>
      <w:rFonts w:ascii="Arial" w:hAnsi="Arial"/>
      <w:sz w:val="16"/>
      <w:szCs w:val="20"/>
    </w:rPr>
  </w:style>
  <w:style w:type="paragraph" w:styleId="PargrafodaLista">
    <w:name w:val="List Paragraph"/>
    <w:basedOn w:val="Normal"/>
    <w:uiPriority w:val="34"/>
    <w:qFormat/>
    <w:rsid w:val="00B70727"/>
    <w:pPr>
      <w:ind w:left="720"/>
      <w:contextualSpacing/>
    </w:pPr>
  </w:style>
  <w:style w:type="paragraph" w:customStyle="1" w:styleId="Padro">
    <w:name w:val="Padrão"/>
    <w:uiPriority w:val="99"/>
    <w:rsid w:val="009B15D7"/>
    <w:pPr>
      <w:suppressAutoHyphens/>
      <w:overflowPunct w:val="0"/>
      <w:spacing w:after="200" w:line="276" w:lineRule="auto"/>
    </w:pPr>
    <w:rPr>
      <w:rFonts w:ascii="Times New Roman" w:eastAsia="Times New Roman" w:hAnsi="Times New Roman"/>
      <w:color w:val="00000A"/>
      <w:sz w:val="24"/>
      <w:szCs w:val="24"/>
      <w:lang w:eastAsia="ar-SA"/>
    </w:rPr>
  </w:style>
  <w:style w:type="paragraph" w:customStyle="1" w:styleId="Estilo">
    <w:name w:val="Estilo"/>
    <w:rsid w:val="00975E5D"/>
    <w:pPr>
      <w:widowControl w:val="0"/>
      <w:autoSpaceDE w:val="0"/>
      <w:autoSpaceDN w:val="0"/>
      <w:adjustRightInd w:val="0"/>
    </w:pPr>
    <w:rPr>
      <w:rFonts w:ascii="Times New Roman" w:eastAsia="Times New Roman" w:hAnsi="Times New Roman"/>
      <w:sz w:val="24"/>
      <w:szCs w:val="24"/>
    </w:rPr>
  </w:style>
  <w:style w:type="character" w:customStyle="1" w:styleId="apple-converted-space">
    <w:name w:val="apple-converted-space"/>
    <w:basedOn w:val="Fontepargpadro"/>
    <w:rsid w:val="00BF0CBF"/>
  </w:style>
  <w:style w:type="character" w:customStyle="1" w:styleId="negrito">
    <w:name w:val="negrito"/>
    <w:basedOn w:val="Fontepargpadro"/>
    <w:rsid w:val="00BF0CBF"/>
  </w:style>
  <w:style w:type="paragraph" w:customStyle="1" w:styleId="PargrafodaLista2">
    <w:name w:val="Parágrafo da Lista2"/>
    <w:basedOn w:val="Normal"/>
    <w:rsid w:val="00BF0CBF"/>
    <w:pPr>
      <w:suppressAutoHyphens/>
      <w:spacing w:after="200" w:line="276" w:lineRule="auto"/>
      <w:ind w:left="720"/>
      <w:contextualSpacing/>
    </w:pPr>
    <w:rPr>
      <w:rFonts w:ascii="Calibri" w:hAnsi="Calibri" w:cs="Calibri"/>
      <w:sz w:val="22"/>
      <w:szCs w:val="22"/>
      <w:lang w:eastAsia="zh-CN"/>
    </w:rPr>
  </w:style>
  <w:style w:type="paragraph" w:customStyle="1" w:styleId="Contedodetabela">
    <w:name w:val="Conteúdo de tabela"/>
    <w:basedOn w:val="Normal"/>
    <w:rsid w:val="00BF0CBF"/>
    <w:pPr>
      <w:suppressAutoHyphens/>
      <w:overflowPunct w:val="0"/>
      <w:autoSpaceDE w:val="0"/>
      <w:autoSpaceDN w:val="0"/>
      <w:adjustRightInd w:val="0"/>
      <w:spacing w:after="120"/>
      <w:textAlignment w:val="baseline"/>
    </w:pPr>
    <w:rPr>
      <w:rFonts w:ascii="Swis721 BT" w:hAnsi="Swis721 BT"/>
      <w:noProof/>
      <w:szCs w:val="20"/>
    </w:rPr>
  </w:style>
  <w:style w:type="character" w:customStyle="1" w:styleId="st1">
    <w:name w:val="st1"/>
    <w:basedOn w:val="Fontepargpadro"/>
    <w:rsid w:val="00BF0CBF"/>
  </w:style>
  <w:style w:type="character" w:customStyle="1" w:styleId="st">
    <w:name w:val="st"/>
    <w:basedOn w:val="Fontepargpadro"/>
    <w:rsid w:val="00BF0CBF"/>
  </w:style>
  <w:style w:type="character" w:customStyle="1" w:styleId="Hyperlink1">
    <w:name w:val="Hyperlink1"/>
    <w:basedOn w:val="Fontepargpadro"/>
    <w:rsid w:val="00BF0CBF"/>
    <w:rPr>
      <w:rFonts w:cs="Times New Roman"/>
      <w:color w:val="0000FF"/>
      <w:u w:val="single"/>
    </w:rPr>
  </w:style>
  <w:style w:type="character" w:customStyle="1" w:styleId="Ttulo6Char1">
    <w:name w:val="Título 6 Char1"/>
    <w:basedOn w:val="Fontepargpadro"/>
    <w:uiPriority w:val="99"/>
    <w:rsid w:val="00BF0CBF"/>
    <w:rPr>
      <w:rFonts w:ascii="Times New Roman" w:eastAsia="Times New Roman" w:hAnsi="Times New Roman" w:cs="Times New Roman"/>
      <w:b/>
      <w:bCs/>
      <w:color w:val="00000A"/>
      <w:sz w:val="16"/>
      <w:szCs w:val="16"/>
      <w:lang w:eastAsia="ar-SA"/>
    </w:rPr>
  </w:style>
  <w:style w:type="paragraph" w:customStyle="1" w:styleId="Textbody">
    <w:name w:val="Text body"/>
    <w:basedOn w:val="Normal"/>
    <w:rsid w:val="00B472C6"/>
    <w:pPr>
      <w:widowControl w:val="0"/>
      <w:suppressAutoHyphens/>
      <w:autoSpaceDN w:val="0"/>
      <w:spacing w:after="120"/>
      <w:textAlignment w:val="baseline"/>
    </w:pPr>
    <w:rPr>
      <w:rFonts w:eastAsia="SimSun" w:cs="Mangal"/>
      <w:kern w:val="3"/>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6F520F"/>
    <w:rPr>
      <w:rFonts w:ascii="Times New Roman" w:eastAsia="Times New Roman" w:hAnsi="Times New Roman"/>
      <w:sz w:val="24"/>
      <w:szCs w:val="24"/>
    </w:rPr>
  </w:style>
  <w:style w:type="paragraph" w:styleId="Ttulo1">
    <w:name w:val="heading 1"/>
    <w:basedOn w:val="Normal"/>
    <w:next w:val="Normal"/>
    <w:link w:val="Ttulo1Char"/>
    <w:uiPriority w:val="99"/>
    <w:qFormat/>
    <w:rsid w:val="006F520F"/>
    <w:pPr>
      <w:keepNext/>
      <w:widowControl w:val="0"/>
      <w:suppressAutoHyphens/>
      <w:spacing w:before="40" w:line="220" w:lineRule="exact"/>
      <w:jc w:val="both"/>
      <w:outlineLvl w:val="0"/>
    </w:pPr>
    <w:rPr>
      <w:b/>
      <w:bCs/>
      <w:lang w:val="pt-PT"/>
    </w:rPr>
  </w:style>
  <w:style w:type="paragraph" w:styleId="Ttulo2">
    <w:name w:val="heading 2"/>
    <w:basedOn w:val="Normal"/>
    <w:next w:val="Normal"/>
    <w:link w:val="Ttulo2Char"/>
    <w:qFormat/>
    <w:rsid w:val="006F520F"/>
    <w:pPr>
      <w:keepNext/>
      <w:spacing w:line="220" w:lineRule="exact"/>
      <w:jc w:val="center"/>
      <w:outlineLvl w:val="1"/>
    </w:pPr>
    <w:rPr>
      <w:rFonts w:ascii="Arial" w:hAnsi="Arial" w:cs="Arial"/>
      <w:b/>
      <w:bCs/>
      <w:sz w:val="18"/>
      <w:szCs w:val="14"/>
    </w:rPr>
  </w:style>
  <w:style w:type="paragraph" w:styleId="Ttulo3">
    <w:name w:val="heading 3"/>
    <w:basedOn w:val="Normal"/>
    <w:next w:val="Normal"/>
    <w:link w:val="Ttulo3Char"/>
    <w:qFormat/>
    <w:rsid w:val="006F520F"/>
    <w:pPr>
      <w:keepNext/>
      <w:spacing w:before="40" w:line="220" w:lineRule="exact"/>
      <w:jc w:val="both"/>
      <w:outlineLvl w:val="2"/>
    </w:pPr>
    <w:rPr>
      <w:rFonts w:ascii="Arial" w:hAnsi="Arial"/>
      <w:b/>
      <w:bCs/>
      <w:sz w:val="14"/>
      <w:szCs w:val="14"/>
      <w:lang w:val="x-none" w:eastAsia="x-none"/>
    </w:rPr>
  </w:style>
  <w:style w:type="paragraph" w:styleId="Ttulo4">
    <w:name w:val="heading 4"/>
    <w:basedOn w:val="Normal"/>
    <w:next w:val="Normal"/>
    <w:link w:val="Ttulo4Char"/>
    <w:qFormat/>
    <w:rsid w:val="006F520F"/>
    <w:pPr>
      <w:keepNext/>
      <w:widowControl w:val="0"/>
      <w:numPr>
        <w:ilvl w:val="3"/>
        <w:numId w:val="1"/>
      </w:numPr>
      <w:suppressAutoHyphens/>
      <w:spacing w:line="220" w:lineRule="exact"/>
      <w:jc w:val="center"/>
      <w:outlineLvl w:val="3"/>
    </w:pPr>
    <w:rPr>
      <w:rFonts w:ascii="Arial" w:hAnsi="Arial" w:cs="Arial"/>
      <w:b/>
      <w:bCs/>
      <w:lang w:val="pt-PT"/>
    </w:rPr>
  </w:style>
  <w:style w:type="paragraph" w:styleId="Ttulo5">
    <w:name w:val="heading 5"/>
    <w:basedOn w:val="Normal"/>
    <w:next w:val="Normal"/>
    <w:link w:val="Ttulo5Char"/>
    <w:qFormat/>
    <w:rsid w:val="006F520F"/>
    <w:pPr>
      <w:keepNext/>
      <w:widowControl w:val="0"/>
      <w:numPr>
        <w:ilvl w:val="4"/>
        <w:numId w:val="1"/>
      </w:numPr>
      <w:suppressAutoHyphens/>
      <w:spacing w:line="220" w:lineRule="exact"/>
      <w:outlineLvl w:val="4"/>
    </w:pPr>
    <w:rPr>
      <w:b/>
      <w:bCs/>
      <w:sz w:val="18"/>
      <w:szCs w:val="18"/>
      <w:u w:val="single"/>
      <w:lang w:val="pt-PT"/>
    </w:rPr>
  </w:style>
  <w:style w:type="paragraph" w:styleId="Ttulo6">
    <w:name w:val="heading 6"/>
    <w:basedOn w:val="Normal"/>
    <w:next w:val="Normal"/>
    <w:link w:val="Ttulo6Char"/>
    <w:qFormat/>
    <w:rsid w:val="006F520F"/>
    <w:pPr>
      <w:keepNext/>
      <w:spacing w:line="220" w:lineRule="exact"/>
      <w:jc w:val="center"/>
      <w:outlineLvl w:val="5"/>
    </w:pPr>
    <w:rPr>
      <w:b/>
      <w:bCs/>
      <w:sz w:val="16"/>
    </w:rPr>
  </w:style>
  <w:style w:type="paragraph" w:styleId="Ttulo7">
    <w:name w:val="heading 7"/>
    <w:basedOn w:val="Normal"/>
    <w:next w:val="Normal"/>
    <w:link w:val="Ttulo7Char"/>
    <w:qFormat/>
    <w:rsid w:val="006F520F"/>
    <w:pPr>
      <w:keepNext/>
      <w:spacing w:before="20"/>
      <w:ind w:left="540" w:hanging="360"/>
      <w:jc w:val="center"/>
      <w:outlineLvl w:val="6"/>
    </w:pPr>
    <w:rPr>
      <w:rFonts w:ascii="Arial" w:hAnsi="Arial" w:cs="Arial"/>
      <w:b/>
      <w:bCs/>
      <w:sz w:val="13"/>
      <w:szCs w:val="14"/>
    </w:rPr>
  </w:style>
  <w:style w:type="paragraph" w:styleId="Ttulo8">
    <w:name w:val="heading 8"/>
    <w:basedOn w:val="Normal"/>
    <w:next w:val="Normal"/>
    <w:link w:val="Ttulo8Char"/>
    <w:qFormat/>
    <w:rsid w:val="006F520F"/>
    <w:pPr>
      <w:keepNext/>
      <w:spacing w:before="20" w:after="20"/>
      <w:ind w:left="900"/>
      <w:jc w:val="both"/>
      <w:outlineLvl w:val="7"/>
    </w:pPr>
    <w:rPr>
      <w:rFonts w:ascii="Arial" w:hAnsi="Arial" w:cs="Arial"/>
      <w:b/>
      <w:bCs/>
      <w:i/>
      <w:iCs/>
      <w:sz w:val="13"/>
      <w:szCs w:val="14"/>
    </w:rPr>
  </w:style>
  <w:style w:type="paragraph" w:styleId="Ttulo9">
    <w:name w:val="heading 9"/>
    <w:basedOn w:val="Normal"/>
    <w:next w:val="Normal"/>
    <w:link w:val="Ttulo9Char"/>
    <w:qFormat/>
    <w:rsid w:val="006F520F"/>
    <w:pPr>
      <w:keepNext/>
      <w:outlineLvl w:val="8"/>
    </w:pPr>
    <w:rPr>
      <w:rFonts w:ascii="Arial" w:hAnsi="Arial" w:cs="Arial"/>
      <w:b/>
      <w:color w:val="000000"/>
      <w:sz w:val="16"/>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rsid w:val="006F520F"/>
    <w:rPr>
      <w:rFonts w:ascii="Times New Roman" w:eastAsia="Times New Roman" w:hAnsi="Times New Roman" w:cs="Times New Roman"/>
      <w:b/>
      <w:bCs/>
      <w:sz w:val="24"/>
      <w:szCs w:val="24"/>
      <w:lang w:val="pt-PT" w:eastAsia="pt-BR"/>
    </w:rPr>
  </w:style>
  <w:style w:type="character" w:customStyle="1" w:styleId="Ttulo2Char">
    <w:name w:val="Título 2 Char"/>
    <w:link w:val="Ttulo2"/>
    <w:rsid w:val="006F520F"/>
    <w:rPr>
      <w:rFonts w:ascii="Arial" w:eastAsia="Times New Roman" w:hAnsi="Arial" w:cs="Arial"/>
      <w:b/>
      <w:bCs/>
      <w:sz w:val="18"/>
      <w:szCs w:val="14"/>
      <w:lang w:eastAsia="pt-BR"/>
    </w:rPr>
  </w:style>
  <w:style w:type="character" w:customStyle="1" w:styleId="Ttulo3Char">
    <w:name w:val="Título 3 Char"/>
    <w:link w:val="Ttulo3"/>
    <w:rsid w:val="006F520F"/>
    <w:rPr>
      <w:rFonts w:ascii="Arial" w:eastAsia="Times New Roman" w:hAnsi="Arial" w:cs="Times New Roman"/>
      <w:b/>
      <w:bCs/>
      <w:sz w:val="14"/>
      <w:szCs w:val="14"/>
      <w:lang w:val="x-none" w:eastAsia="x-none"/>
    </w:rPr>
  </w:style>
  <w:style w:type="character" w:customStyle="1" w:styleId="Ttulo4Char">
    <w:name w:val="Título 4 Char"/>
    <w:link w:val="Ttulo4"/>
    <w:rsid w:val="006F520F"/>
    <w:rPr>
      <w:rFonts w:ascii="Arial" w:eastAsia="Times New Roman" w:hAnsi="Arial" w:cs="Arial"/>
      <w:b/>
      <w:bCs/>
      <w:sz w:val="24"/>
      <w:szCs w:val="24"/>
      <w:lang w:val="pt-PT"/>
    </w:rPr>
  </w:style>
  <w:style w:type="character" w:customStyle="1" w:styleId="Ttulo5Char">
    <w:name w:val="Título 5 Char"/>
    <w:link w:val="Ttulo5"/>
    <w:rsid w:val="006F520F"/>
    <w:rPr>
      <w:rFonts w:ascii="Times New Roman" w:eastAsia="Times New Roman" w:hAnsi="Times New Roman"/>
      <w:b/>
      <w:bCs/>
      <w:sz w:val="18"/>
      <w:szCs w:val="18"/>
      <w:u w:val="single"/>
      <w:lang w:val="pt-PT"/>
    </w:rPr>
  </w:style>
  <w:style w:type="character" w:customStyle="1" w:styleId="Ttulo6Char">
    <w:name w:val="Título 6 Char"/>
    <w:link w:val="Ttulo6"/>
    <w:rsid w:val="006F520F"/>
    <w:rPr>
      <w:rFonts w:ascii="Times New Roman" w:eastAsia="Times New Roman" w:hAnsi="Times New Roman" w:cs="Times New Roman"/>
      <w:b/>
      <w:bCs/>
      <w:sz w:val="16"/>
      <w:szCs w:val="24"/>
      <w:lang w:eastAsia="pt-BR"/>
    </w:rPr>
  </w:style>
  <w:style w:type="character" w:customStyle="1" w:styleId="Ttulo7Char">
    <w:name w:val="Título 7 Char"/>
    <w:link w:val="Ttulo7"/>
    <w:rsid w:val="006F520F"/>
    <w:rPr>
      <w:rFonts w:ascii="Arial" w:eastAsia="Times New Roman" w:hAnsi="Arial" w:cs="Arial"/>
      <w:b/>
      <w:bCs/>
      <w:sz w:val="13"/>
      <w:szCs w:val="14"/>
      <w:lang w:eastAsia="pt-BR"/>
    </w:rPr>
  </w:style>
  <w:style w:type="character" w:customStyle="1" w:styleId="Ttulo8Char">
    <w:name w:val="Título 8 Char"/>
    <w:link w:val="Ttulo8"/>
    <w:rsid w:val="006F520F"/>
    <w:rPr>
      <w:rFonts w:ascii="Arial" w:eastAsia="Times New Roman" w:hAnsi="Arial" w:cs="Arial"/>
      <w:b/>
      <w:bCs/>
      <w:i/>
      <w:iCs/>
      <w:sz w:val="13"/>
      <w:szCs w:val="14"/>
      <w:lang w:eastAsia="pt-BR"/>
    </w:rPr>
  </w:style>
  <w:style w:type="character" w:customStyle="1" w:styleId="Ttulo9Char">
    <w:name w:val="Título 9 Char"/>
    <w:link w:val="Ttulo9"/>
    <w:rsid w:val="006F520F"/>
    <w:rPr>
      <w:rFonts w:ascii="Arial" w:eastAsia="Times New Roman" w:hAnsi="Arial" w:cs="Arial"/>
      <w:b/>
      <w:color w:val="000000"/>
      <w:sz w:val="16"/>
      <w:szCs w:val="24"/>
      <w:u w:val="single"/>
      <w:lang w:eastAsia="pt-BR"/>
    </w:rPr>
  </w:style>
  <w:style w:type="paragraph" w:styleId="Recuodecorpodetexto2">
    <w:name w:val="Body Text Indent 2"/>
    <w:basedOn w:val="Normal"/>
    <w:link w:val="Recuodecorpodetexto2Char"/>
    <w:rsid w:val="006F520F"/>
    <w:pPr>
      <w:ind w:firstLine="709"/>
      <w:jc w:val="both"/>
    </w:pPr>
    <w:rPr>
      <w:rFonts w:ascii="Arial" w:hAnsi="Arial" w:cs="Arial"/>
      <w:sz w:val="14"/>
      <w:szCs w:val="14"/>
    </w:rPr>
  </w:style>
  <w:style w:type="character" w:customStyle="1" w:styleId="Recuodecorpodetexto2Char">
    <w:name w:val="Recuo de corpo de texto 2 Char"/>
    <w:link w:val="Recuodecorpodetexto2"/>
    <w:rsid w:val="006F520F"/>
    <w:rPr>
      <w:rFonts w:ascii="Arial" w:eastAsia="Times New Roman" w:hAnsi="Arial" w:cs="Arial"/>
      <w:sz w:val="14"/>
      <w:szCs w:val="14"/>
      <w:lang w:eastAsia="pt-BR"/>
    </w:rPr>
  </w:style>
  <w:style w:type="paragraph" w:styleId="Cabealho">
    <w:name w:val="header"/>
    <w:basedOn w:val="Normal"/>
    <w:link w:val="CabealhoChar"/>
    <w:uiPriority w:val="99"/>
    <w:rsid w:val="006F520F"/>
    <w:pPr>
      <w:tabs>
        <w:tab w:val="center" w:pos="4419"/>
        <w:tab w:val="right" w:pos="8838"/>
      </w:tabs>
    </w:pPr>
    <w:rPr>
      <w:sz w:val="20"/>
      <w:szCs w:val="20"/>
    </w:rPr>
  </w:style>
  <w:style w:type="character" w:customStyle="1" w:styleId="CabealhoChar">
    <w:name w:val="Cabeçalho Char"/>
    <w:link w:val="Cabealho"/>
    <w:rsid w:val="006F520F"/>
    <w:rPr>
      <w:rFonts w:ascii="Times New Roman" w:eastAsia="Times New Roman" w:hAnsi="Times New Roman" w:cs="Times New Roman"/>
      <w:sz w:val="20"/>
      <w:szCs w:val="20"/>
      <w:lang w:eastAsia="pt-BR"/>
    </w:rPr>
  </w:style>
  <w:style w:type="character" w:customStyle="1" w:styleId="WW8Num78z0">
    <w:name w:val="WW8Num78z0"/>
    <w:rsid w:val="006F520F"/>
    <w:rPr>
      <w:rFonts w:ascii="Times New Roman" w:hAnsi="Times New Roman" w:cs="Times New Roman"/>
      <w:sz w:val="18"/>
      <w:szCs w:val="18"/>
      <w:u w:val="none"/>
    </w:rPr>
  </w:style>
  <w:style w:type="paragraph" w:styleId="Recuodecorpodetexto">
    <w:name w:val="Body Text Indent"/>
    <w:basedOn w:val="Normal"/>
    <w:link w:val="RecuodecorpodetextoChar"/>
    <w:rsid w:val="006F520F"/>
    <w:pPr>
      <w:widowControl w:val="0"/>
      <w:tabs>
        <w:tab w:val="left" w:pos="993"/>
      </w:tabs>
      <w:suppressAutoHyphens/>
      <w:jc w:val="both"/>
    </w:pPr>
    <w:rPr>
      <w:rFonts w:ascii="Arial" w:hAnsi="Arial" w:cs="Arial"/>
      <w:sz w:val="16"/>
      <w:szCs w:val="16"/>
      <w:lang w:val="pt-PT"/>
    </w:rPr>
  </w:style>
  <w:style w:type="character" w:customStyle="1" w:styleId="RecuodecorpodetextoChar">
    <w:name w:val="Recuo de corpo de texto Char"/>
    <w:link w:val="Recuodecorpodetexto"/>
    <w:rsid w:val="006F520F"/>
    <w:rPr>
      <w:rFonts w:ascii="Arial" w:eastAsia="Times New Roman" w:hAnsi="Arial" w:cs="Arial"/>
      <w:sz w:val="16"/>
      <w:szCs w:val="16"/>
      <w:lang w:val="pt-PT" w:eastAsia="pt-BR"/>
    </w:rPr>
  </w:style>
  <w:style w:type="paragraph" w:customStyle="1" w:styleId="WW-Corpodetexto3">
    <w:name w:val="WW-Corpo de texto 3"/>
    <w:basedOn w:val="Normal"/>
    <w:rsid w:val="006F520F"/>
    <w:pPr>
      <w:widowControl w:val="0"/>
      <w:pBdr>
        <w:left w:val="single" w:sz="6" w:space="0" w:color="000000"/>
        <w:right w:val="single" w:sz="6" w:space="0" w:color="000000"/>
      </w:pBdr>
      <w:suppressAutoHyphens/>
      <w:spacing w:line="220" w:lineRule="exact"/>
      <w:jc w:val="both"/>
    </w:pPr>
    <w:rPr>
      <w:sz w:val="18"/>
      <w:szCs w:val="18"/>
      <w:lang w:val="pt-PT"/>
    </w:rPr>
  </w:style>
  <w:style w:type="character" w:styleId="Nmerodepgina">
    <w:name w:val="page number"/>
    <w:basedOn w:val="Fontepargpadro"/>
    <w:rsid w:val="006F520F"/>
  </w:style>
  <w:style w:type="paragraph" w:styleId="Rodap">
    <w:name w:val="footer"/>
    <w:basedOn w:val="Normal"/>
    <w:link w:val="RodapChar"/>
    <w:rsid w:val="006F520F"/>
    <w:pPr>
      <w:widowControl w:val="0"/>
      <w:tabs>
        <w:tab w:val="center" w:pos="4419"/>
        <w:tab w:val="right" w:pos="8838"/>
      </w:tabs>
      <w:suppressAutoHyphens/>
    </w:pPr>
    <w:rPr>
      <w:lang w:val="pt-PT"/>
    </w:rPr>
  </w:style>
  <w:style w:type="character" w:customStyle="1" w:styleId="RodapChar">
    <w:name w:val="Rodapé Char"/>
    <w:link w:val="Rodap"/>
    <w:rsid w:val="006F520F"/>
    <w:rPr>
      <w:rFonts w:ascii="Times New Roman" w:eastAsia="Times New Roman" w:hAnsi="Times New Roman" w:cs="Times New Roman"/>
      <w:sz w:val="24"/>
      <w:szCs w:val="24"/>
      <w:lang w:val="pt-PT" w:eastAsia="pt-BR"/>
    </w:rPr>
  </w:style>
  <w:style w:type="paragraph" w:styleId="Recuodecorpodetexto3">
    <w:name w:val="Body Text Indent 3"/>
    <w:basedOn w:val="Normal"/>
    <w:link w:val="Recuodecorpodetexto3Char"/>
    <w:rsid w:val="006F520F"/>
    <w:pPr>
      <w:ind w:left="397" w:hanging="227"/>
      <w:jc w:val="both"/>
    </w:pPr>
    <w:rPr>
      <w:rFonts w:ascii="Arial" w:hAnsi="Arial" w:cs="Arial"/>
      <w:sz w:val="18"/>
    </w:rPr>
  </w:style>
  <w:style w:type="character" w:customStyle="1" w:styleId="Recuodecorpodetexto3Char">
    <w:name w:val="Recuo de corpo de texto 3 Char"/>
    <w:link w:val="Recuodecorpodetexto3"/>
    <w:rsid w:val="006F520F"/>
    <w:rPr>
      <w:rFonts w:ascii="Arial" w:eastAsia="Times New Roman" w:hAnsi="Arial" w:cs="Arial"/>
      <w:sz w:val="18"/>
      <w:szCs w:val="24"/>
      <w:lang w:eastAsia="pt-BR"/>
    </w:rPr>
  </w:style>
  <w:style w:type="paragraph" w:styleId="Corpodetexto">
    <w:name w:val="Body Text"/>
    <w:basedOn w:val="Normal"/>
    <w:link w:val="CorpodetextoChar"/>
    <w:rsid w:val="006F520F"/>
    <w:pPr>
      <w:jc w:val="both"/>
    </w:pPr>
    <w:rPr>
      <w:sz w:val="22"/>
    </w:rPr>
  </w:style>
  <w:style w:type="character" w:customStyle="1" w:styleId="CorpodetextoChar">
    <w:name w:val="Corpo de texto Char"/>
    <w:link w:val="Corpodetexto"/>
    <w:rsid w:val="006F520F"/>
    <w:rPr>
      <w:rFonts w:ascii="Times New Roman" w:eastAsia="Times New Roman" w:hAnsi="Times New Roman" w:cs="Times New Roman"/>
      <w:szCs w:val="24"/>
      <w:lang w:eastAsia="pt-BR"/>
    </w:rPr>
  </w:style>
  <w:style w:type="character" w:styleId="Hyperlink">
    <w:name w:val="Hyperlink"/>
    <w:rsid w:val="006F520F"/>
    <w:rPr>
      <w:color w:val="0000FF"/>
      <w:u w:val="single"/>
    </w:rPr>
  </w:style>
  <w:style w:type="paragraph" w:styleId="NormalWeb">
    <w:name w:val="Normal (Web)"/>
    <w:basedOn w:val="Normal"/>
    <w:uiPriority w:val="99"/>
    <w:rsid w:val="006F520F"/>
    <w:pPr>
      <w:spacing w:before="100" w:beforeAutospacing="1" w:after="100" w:afterAutospacing="1"/>
    </w:pPr>
  </w:style>
  <w:style w:type="paragraph" w:styleId="Corpodetexto3">
    <w:name w:val="Body Text 3"/>
    <w:basedOn w:val="Normal"/>
    <w:link w:val="Corpodetexto3Char"/>
    <w:rsid w:val="006F520F"/>
    <w:rPr>
      <w:szCs w:val="20"/>
    </w:rPr>
  </w:style>
  <w:style w:type="character" w:customStyle="1" w:styleId="Corpodetexto3Char">
    <w:name w:val="Corpo de texto 3 Char"/>
    <w:link w:val="Corpodetexto3"/>
    <w:rsid w:val="006F520F"/>
    <w:rPr>
      <w:rFonts w:ascii="Times New Roman" w:eastAsia="Times New Roman" w:hAnsi="Times New Roman" w:cs="Times New Roman"/>
      <w:sz w:val="24"/>
      <w:szCs w:val="20"/>
      <w:lang w:eastAsia="pt-BR"/>
    </w:rPr>
  </w:style>
  <w:style w:type="character" w:styleId="HiperlinkVisitado">
    <w:name w:val="FollowedHyperlink"/>
    <w:rsid w:val="006F520F"/>
    <w:rPr>
      <w:color w:val="800080"/>
      <w:u w:val="single"/>
    </w:rPr>
  </w:style>
  <w:style w:type="character" w:customStyle="1" w:styleId="spelle">
    <w:name w:val="spelle"/>
    <w:basedOn w:val="Fontepargpadro"/>
    <w:rsid w:val="006F520F"/>
  </w:style>
  <w:style w:type="character" w:customStyle="1" w:styleId="grame">
    <w:name w:val="grame"/>
    <w:basedOn w:val="Fontepargpadro"/>
    <w:rsid w:val="006F520F"/>
  </w:style>
  <w:style w:type="paragraph" w:styleId="Corpodetexto2">
    <w:name w:val="Body Text 2"/>
    <w:basedOn w:val="Normal"/>
    <w:link w:val="Corpodetexto2Char"/>
    <w:rsid w:val="006F520F"/>
    <w:pPr>
      <w:spacing w:after="120" w:line="480" w:lineRule="auto"/>
    </w:pPr>
    <w:rPr>
      <w:sz w:val="20"/>
      <w:szCs w:val="20"/>
    </w:rPr>
  </w:style>
  <w:style w:type="character" w:customStyle="1" w:styleId="Corpodetexto2Char">
    <w:name w:val="Corpo de texto 2 Char"/>
    <w:link w:val="Corpodetexto2"/>
    <w:rsid w:val="006F520F"/>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semiHidden/>
    <w:rsid w:val="006F520F"/>
    <w:pPr>
      <w:spacing w:before="100" w:beforeAutospacing="1" w:after="100" w:afterAutospacing="1"/>
    </w:pPr>
    <w:rPr>
      <w:color w:val="000000"/>
    </w:rPr>
  </w:style>
  <w:style w:type="character" w:customStyle="1" w:styleId="TextodenotaderodapChar">
    <w:name w:val="Texto de nota de rodapé Char"/>
    <w:link w:val="Textodenotaderodap"/>
    <w:semiHidden/>
    <w:rsid w:val="006F520F"/>
    <w:rPr>
      <w:rFonts w:ascii="Times New Roman" w:eastAsia="Times New Roman" w:hAnsi="Times New Roman" w:cs="Times New Roman"/>
      <w:color w:val="000000"/>
      <w:sz w:val="24"/>
      <w:szCs w:val="24"/>
      <w:lang w:eastAsia="pt-BR"/>
    </w:rPr>
  </w:style>
  <w:style w:type="paragraph" w:customStyle="1" w:styleId="semanegrito">
    <w:name w:val="semanegrito"/>
    <w:basedOn w:val="Normal"/>
    <w:rsid w:val="006F520F"/>
    <w:pPr>
      <w:spacing w:before="100" w:beforeAutospacing="1" w:after="100" w:afterAutospacing="1"/>
    </w:pPr>
    <w:rPr>
      <w:rFonts w:ascii="Arial Unicode MS" w:eastAsia="Arial Unicode MS" w:hAnsi="Arial Unicode MS" w:cs="Arial Unicode MS"/>
    </w:rPr>
  </w:style>
  <w:style w:type="character" w:customStyle="1" w:styleId="fontlink1">
    <w:name w:val="fontlink1"/>
    <w:basedOn w:val="Fontepargpadro"/>
    <w:rsid w:val="006F520F"/>
  </w:style>
  <w:style w:type="character" w:customStyle="1" w:styleId="fontgeral">
    <w:name w:val="fontgeral"/>
    <w:basedOn w:val="Fontepargpadro"/>
    <w:rsid w:val="006F520F"/>
  </w:style>
  <w:style w:type="character" w:customStyle="1" w:styleId="subtitulos">
    <w:name w:val="subtitulos"/>
    <w:basedOn w:val="Fontepargpadro"/>
    <w:rsid w:val="006F520F"/>
  </w:style>
  <w:style w:type="character" w:styleId="Forte">
    <w:name w:val="Strong"/>
    <w:uiPriority w:val="22"/>
    <w:qFormat/>
    <w:rsid w:val="006F520F"/>
    <w:rPr>
      <w:b/>
      <w:bCs/>
    </w:rPr>
  </w:style>
  <w:style w:type="paragraph" w:styleId="TextosemFormatao">
    <w:name w:val="Plain Text"/>
    <w:basedOn w:val="Normal"/>
    <w:link w:val="TextosemFormataoChar"/>
    <w:rsid w:val="006F520F"/>
    <w:rPr>
      <w:rFonts w:ascii="Courier New" w:hAnsi="Courier New" w:cs="Courier"/>
      <w:sz w:val="20"/>
      <w:szCs w:val="20"/>
    </w:rPr>
  </w:style>
  <w:style w:type="character" w:customStyle="1" w:styleId="TextosemFormataoChar">
    <w:name w:val="Texto sem Formatação Char"/>
    <w:link w:val="TextosemFormatao"/>
    <w:uiPriority w:val="99"/>
    <w:rsid w:val="006F520F"/>
    <w:rPr>
      <w:rFonts w:ascii="Courier New" w:eastAsia="Times New Roman" w:hAnsi="Courier New" w:cs="Courier"/>
      <w:sz w:val="20"/>
      <w:szCs w:val="20"/>
      <w:lang w:eastAsia="pt-BR"/>
    </w:rPr>
  </w:style>
  <w:style w:type="paragraph" w:styleId="Textodebalo">
    <w:name w:val="Balloon Text"/>
    <w:basedOn w:val="Normal"/>
    <w:link w:val="TextodebaloChar"/>
    <w:rsid w:val="006F520F"/>
    <w:rPr>
      <w:rFonts w:ascii="Tahoma" w:hAnsi="Tahoma"/>
      <w:sz w:val="16"/>
      <w:szCs w:val="16"/>
      <w:lang w:val="x-none" w:eastAsia="x-none"/>
    </w:rPr>
  </w:style>
  <w:style w:type="character" w:customStyle="1" w:styleId="TextodebaloChar">
    <w:name w:val="Texto de balão Char"/>
    <w:link w:val="Textodebalo"/>
    <w:rsid w:val="006F520F"/>
    <w:rPr>
      <w:rFonts w:ascii="Tahoma" w:eastAsia="Times New Roman" w:hAnsi="Tahoma" w:cs="Times New Roman"/>
      <w:sz w:val="16"/>
      <w:szCs w:val="16"/>
      <w:lang w:val="x-none" w:eastAsia="x-none"/>
    </w:rPr>
  </w:style>
  <w:style w:type="paragraph" w:customStyle="1" w:styleId="Default">
    <w:name w:val="Default"/>
    <w:rsid w:val="006F520F"/>
    <w:pPr>
      <w:autoSpaceDE w:val="0"/>
      <w:autoSpaceDN w:val="0"/>
      <w:adjustRightInd w:val="0"/>
    </w:pPr>
    <w:rPr>
      <w:rFonts w:ascii="Arial" w:eastAsia="Times New Roman" w:hAnsi="Arial" w:cs="Arial"/>
      <w:color w:val="000000"/>
      <w:sz w:val="24"/>
      <w:szCs w:val="24"/>
    </w:rPr>
  </w:style>
  <w:style w:type="table" w:styleId="Tabelacomgrade">
    <w:name w:val="Table Grid"/>
    <w:basedOn w:val="Tabelanormal"/>
    <w:rsid w:val="006F52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semiHidden/>
    <w:rsid w:val="006F520F"/>
    <w:rPr>
      <w:sz w:val="16"/>
      <w:szCs w:val="16"/>
    </w:rPr>
  </w:style>
  <w:style w:type="paragraph" w:styleId="Textodecomentrio">
    <w:name w:val="annotation text"/>
    <w:basedOn w:val="Normal"/>
    <w:link w:val="TextodecomentrioChar"/>
    <w:semiHidden/>
    <w:rsid w:val="006F520F"/>
    <w:rPr>
      <w:sz w:val="20"/>
      <w:szCs w:val="20"/>
    </w:rPr>
  </w:style>
  <w:style w:type="character" w:customStyle="1" w:styleId="TextodecomentrioChar">
    <w:name w:val="Texto de comentário Char"/>
    <w:link w:val="Textodecomentrio"/>
    <w:semiHidden/>
    <w:rsid w:val="006F520F"/>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semiHidden/>
    <w:rsid w:val="006F520F"/>
    <w:rPr>
      <w:b/>
      <w:bCs/>
    </w:rPr>
  </w:style>
  <w:style w:type="character" w:customStyle="1" w:styleId="AssuntodocomentrioChar">
    <w:name w:val="Assunto do comentário Char"/>
    <w:link w:val="Assuntodocomentrio"/>
    <w:semiHidden/>
    <w:rsid w:val="006F520F"/>
    <w:rPr>
      <w:rFonts w:ascii="Times New Roman" w:eastAsia="Times New Roman" w:hAnsi="Times New Roman" w:cs="Times New Roman"/>
      <w:b/>
      <w:bCs/>
      <w:sz w:val="20"/>
      <w:szCs w:val="20"/>
      <w:lang w:eastAsia="pt-BR"/>
    </w:rPr>
  </w:style>
  <w:style w:type="paragraph" w:customStyle="1" w:styleId="PargrafodaLista1">
    <w:name w:val="Parágrafo da Lista1"/>
    <w:basedOn w:val="Normal"/>
    <w:rsid w:val="006F520F"/>
    <w:pPr>
      <w:spacing w:after="200" w:line="276" w:lineRule="auto"/>
      <w:ind w:left="720"/>
      <w:contextualSpacing/>
    </w:pPr>
    <w:rPr>
      <w:rFonts w:ascii="Calibri" w:hAnsi="Calibri"/>
      <w:sz w:val="22"/>
      <w:szCs w:val="22"/>
    </w:rPr>
  </w:style>
  <w:style w:type="character" w:customStyle="1" w:styleId="fontu1">
    <w:name w:val="font_u1"/>
    <w:rsid w:val="006F520F"/>
    <w:rPr>
      <w:rFonts w:ascii="Trebuchet MS" w:hAnsi="Trebuchet MS" w:hint="default"/>
      <w:color w:val="333333"/>
      <w:sz w:val="15"/>
      <w:szCs w:val="15"/>
    </w:rPr>
  </w:style>
  <w:style w:type="character" w:customStyle="1" w:styleId="fontt1">
    <w:name w:val="font_t1"/>
    <w:rsid w:val="006F520F"/>
    <w:rPr>
      <w:rFonts w:ascii="Trebuchet MS" w:hAnsi="Trebuchet MS" w:hint="default"/>
      <w:color w:val="9E8633"/>
      <w:sz w:val="15"/>
      <w:szCs w:val="15"/>
    </w:rPr>
  </w:style>
  <w:style w:type="paragraph" w:customStyle="1" w:styleId="NOMEDOC">
    <w:name w:val="NOME DOC"/>
    <w:basedOn w:val="Normal"/>
    <w:rsid w:val="006F520F"/>
    <w:pPr>
      <w:jc w:val="center"/>
    </w:pPr>
    <w:rPr>
      <w:rFonts w:ascii="Arial" w:hAnsi="Arial"/>
      <w:b/>
      <w:bCs/>
      <w:sz w:val="20"/>
      <w:szCs w:val="20"/>
      <w:lang w:val="pt-PT"/>
    </w:rPr>
  </w:style>
  <w:style w:type="character" w:customStyle="1" w:styleId="CharChar2">
    <w:name w:val="Char Char2"/>
    <w:basedOn w:val="Fontepargpadro"/>
    <w:rsid w:val="006F520F"/>
  </w:style>
  <w:style w:type="paragraph" w:customStyle="1" w:styleId="ementa">
    <w:name w:val="ementa"/>
    <w:basedOn w:val="Normal"/>
    <w:rsid w:val="006F520F"/>
    <w:pPr>
      <w:autoSpaceDE w:val="0"/>
      <w:autoSpaceDN w:val="0"/>
      <w:ind w:left="2880"/>
      <w:jc w:val="both"/>
    </w:pPr>
    <w:rPr>
      <w:rFonts w:ascii="Arial" w:hAnsi="Arial" w:cs="Arial"/>
      <w:b/>
      <w:bCs/>
      <w:i/>
      <w:iCs/>
      <w:sz w:val="20"/>
      <w:szCs w:val="20"/>
    </w:rPr>
  </w:style>
  <w:style w:type="character" w:customStyle="1" w:styleId="mariac">
    <w:name w:val="mariac"/>
    <w:semiHidden/>
    <w:rsid w:val="006F520F"/>
    <w:rPr>
      <w:rFonts w:ascii="Arial" w:hAnsi="Arial" w:cs="Arial"/>
      <w:color w:val="auto"/>
      <w:sz w:val="20"/>
      <w:szCs w:val="20"/>
    </w:rPr>
  </w:style>
  <w:style w:type="paragraph" w:styleId="MapadoDocumento">
    <w:name w:val="Document Map"/>
    <w:basedOn w:val="Normal"/>
    <w:link w:val="MapadoDocumentoChar"/>
    <w:semiHidden/>
    <w:rsid w:val="006F520F"/>
    <w:pPr>
      <w:shd w:val="clear" w:color="auto" w:fill="000080"/>
    </w:pPr>
    <w:rPr>
      <w:rFonts w:ascii="Tahoma" w:hAnsi="Tahoma" w:cs="Tahoma"/>
      <w:sz w:val="20"/>
      <w:szCs w:val="20"/>
    </w:rPr>
  </w:style>
  <w:style w:type="character" w:customStyle="1" w:styleId="MapadoDocumentoChar">
    <w:name w:val="Mapa do Documento Char"/>
    <w:link w:val="MapadoDocumento"/>
    <w:semiHidden/>
    <w:rsid w:val="006F520F"/>
    <w:rPr>
      <w:rFonts w:ascii="Tahoma" w:eastAsia="Times New Roman" w:hAnsi="Tahoma" w:cs="Tahoma"/>
      <w:sz w:val="20"/>
      <w:szCs w:val="20"/>
      <w:shd w:val="clear" w:color="auto" w:fill="000080"/>
      <w:lang w:eastAsia="pt-BR"/>
    </w:rPr>
  </w:style>
  <w:style w:type="character" w:customStyle="1" w:styleId="texto">
    <w:name w:val="texto"/>
    <w:basedOn w:val="Fontepargpadro"/>
    <w:rsid w:val="006F520F"/>
  </w:style>
  <w:style w:type="character" w:styleId="nfase">
    <w:name w:val="Emphasis"/>
    <w:uiPriority w:val="20"/>
    <w:qFormat/>
    <w:rsid w:val="006F520F"/>
    <w:rPr>
      <w:b/>
      <w:bCs/>
      <w:i w:val="0"/>
      <w:iCs w:val="0"/>
    </w:rPr>
  </w:style>
  <w:style w:type="paragraph" w:styleId="Bibliografia">
    <w:name w:val="Bibliography"/>
    <w:basedOn w:val="Normal"/>
    <w:next w:val="Normal"/>
    <w:semiHidden/>
    <w:unhideWhenUsed/>
    <w:rsid w:val="006F520F"/>
  </w:style>
  <w:style w:type="paragraph" w:styleId="Textoembloco">
    <w:name w:val="Block Text"/>
    <w:basedOn w:val="Normal"/>
    <w:rsid w:val="006F520F"/>
    <w:pPr>
      <w:ind w:left="170" w:right="170" w:firstLine="851"/>
      <w:jc w:val="both"/>
    </w:pPr>
    <w:rPr>
      <w:sz w:val="32"/>
      <w:szCs w:val="20"/>
    </w:rPr>
  </w:style>
  <w:style w:type="paragraph" w:customStyle="1" w:styleId="default0">
    <w:name w:val="default"/>
    <w:basedOn w:val="Normal"/>
    <w:rsid w:val="006F520F"/>
    <w:pPr>
      <w:spacing w:before="100" w:beforeAutospacing="1" w:after="100" w:afterAutospacing="1"/>
    </w:pPr>
  </w:style>
  <w:style w:type="character" w:styleId="CitaoHTML">
    <w:name w:val="HTML Cite"/>
    <w:uiPriority w:val="99"/>
    <w:rsid w:val="006F520F"/>
    <w:rPr>
      <w:i/>
      <w:iCs/>
    </w:rPr>
  </w:style>
  <w:style w:type="character" w:customStyle="1" w:styleId="a1">
    <w:name w:val="a1"/>
    <w:rsid w:val="006F520F"/>
    <w:rPr>
      <w:color w:val="008000"/>
    </w:rPr>
  </w:style>
  <w:style w:type="character" w:customStyle="1" w:styleId="titulolivro">
    <w:name w:val="titulo_livro"/>
    <w:uiPriority w:val="99"/>
    <w:rsid w:val="006F520F"/>
    <w:rPr>
      <w:rFonts w:cs="Times New Roman"/>
    </w:rPr>
  </w:style>
  <w:style w:type="character" w:customStyle="1" w:styleId="texto11">
    <w:name w:val="texto11"/>
    <w:rsid w:val="006F520F"/>
    <w:rPr>
      <w:rFonts w:cs="Times New Roman"/>
    </w:rPr>
  </w:style>
  <w:style w:type="character" w:customStyle="1" w:styleId="apple-style-span">
    <w:name w:val="apple-style-span"/>
    <w:basedOn w:val="Fontepargpadro"/>
    <w:rsid w:val="006F520F"/>
  </w:style>
  <w:style w:type="character" w:customStyle="1" w:styleId="CabealhoChar1">
    <w:name w:val="Cabeçalho Char1"/>
    <w:uiPriority w:val="99"/>
    <w:rsid w:val="006F520F"/>
    <w:rPr>
      <w:sz w:val="24"/>
      <w:szCs w:val="24"/>
      <w:lang w:eastAsia="ar-SA"/>
    </w:rPr>
  </w:style>
  <w:style w:type="paragraph" w:customStyle="1" w:styleId="Corpodetexto21">
    <w:name w:val="Corpo de texto 21"/>
    <w:basedOn w:val="Normal"/>
    <w:rsid w:val="006F520F"/>
    <w:pPr>
      <w:tabs>
        <w:tab w:val="left" w:pos="993"/>
      </w:tabs>
      <w:jc w:val="both"/>
    </w:pPr>
    <w:rPr>
      <w:rFonts w:ascii="Arial" w:hAnsi="Arial"/>
      <w:sz w:val="16"/>
      <w:szCs w:val="20"/>
    </w:rPr>
  </w:style>
  <w:style w:type="paragraph" w:styleId="PargrafodaLista">
    <w:name w:val="List Paragraph"/>
    <w:basedOn w:val="Normal"/>
    <w:uiPriority w:val="34"/>
    <w:qFormat/>
    <w:rsid w:val="00B70727"/>
    <w:pPr>
      <w:ind w:left="720"/>
      <w:contextualSpacing/>
    </w:pPr>
  </w:style>
  <w:style w:type="paragraph" w:customStyle="1" w:styleId="Padro">
    <w:name w:val="Padrão"/>
    <w:uiPriority w:val="99"/>
    <w:rsid w:val="009B15D7"/>
    <w:pPr>
      <w:suppressAutoHyphens/>
      <w:overflowPunct w:val="0"/>
      <w:spacing w:after="200" w:line="276" w:lineRule="auto"/>
    </w:pPr>
    <w:rPr>
      <w:rFonts w:ascii="Times New Roman" w:eastAsia="Times New Roman" w:hAnsi="Times New Roman"/>
      <w:color w:val="00000A"/>
      <w:sz w:val="24"/>
      <w:szCs w:val="24"/>
      <w:lang w:eastAsia="ar-SA"/>
    </w:rPr>
  </w:style>
  <w:style w:type="paragraph" w:customStyle="1" w:styleId="Estilo">
    <w:name w:val="Estilo"/>
    <w:rsid w:val="00975E5D"/>
    <w:pPr>
      <w:widowControl w:val="0"/>
      <w:autoSpaceDE w:val="0"/>
      <w:autoSpaceDN w:val="0"/>
      <w:adjustRightInd w:val="0"/>
    </w:pPr>
    <w:rPr>
      <w:rFonts w:ascii="Times New Roman" w:eastAsia="Times New Roman" w:hAnsi="Times New Roman"/>
      <w:sz w:val="24"/>
      <w:szCs w:val="24"/>
    </w:rPr>
  </w:style>
  <w:style w:type="character" w:customStyle="1" w:styleId="apple-converted-space">
    <w:name w:val="apple-converted-space"/>
    <w:basedOn w:val="Fontepargpadro"/>
    <w:rsid w:val="00BF0CBF"/>
  </w:style>
  <w:style w:type="character" w:customStyle="1" w:styleId="negrito">
    <w:name w:val="negrito"/>
    <w:basedOn w:val="Fontepargpadro"/>
    <w:rsid w:val="00BF0CBF"/>
  </w:style>
  <w:style w:type="paragraph" w:customStyle="1" w:styleId="PargrafodaLista2">
    <w:name w:val="Parágrafo da Lista2"/>
    <w:basedOn w:val="Normal"/>
    <w:rsid w:val="00BF0CBF"/>
    <w:pPr>
      <w:suppressAutoHyphens/>
      <w:spacing w:after="200" w:line="276" w:lineRule="auto"/>
      <w:ind w:left="720"/>
      <w:contextualSpacing/>
    </w:pPr>
    <w:rPr>
      <w:rFonts w:ascii="Calibri" w:hAnsi="Calibri" w:cs="Calibri"/>
      <w:sz w:val="22"/>
      <w:szCs w:val="22"/>
      <w:lang w:eastAsia="zh-CN"/>
    </w:rPr>
  </w:style>
  <w:style w:type="paragraph" w:customStyle="1" w:styleId="Contedodetabela">
    <w:name w:val="Conteúdo de tabela"/>
    <w:basedOn w:val="Normal"/>
    <w:rsid w:val="00BF0CBF"/>
    <w:pPr>
      <w:suppressAutoHyphens/>
      <w:overflowPunct w:val="0"/>
      <w:autoSpaceDE w:val="0"/>
      <w:autoSpaceDN w:val="0"/>
      <w:adjustRightInd w:val="0"/>
      <w:spacing w:after="120"/>
      <w:textAlignment w:val="baseline"/>
    </w:pPr>
    <w:rPr>
      <w:rFonts w:ascii="Swis721 BT" w:hAnsi="Swis721 BT"/>
      <w:noProof/>
      <w:szCs w:val="20"/>
    </w:rPr>
  </w:style>
  <w:style w:type="character" w:customStyle="1" w:styleId="st1">
    <w:name w:val="st1"/>
    <w:basedOn w:val="Fontepargpadro"/>
    <w:rsid w:val="00BF0CBF"/>
  </w:style>
  <w:style w:type="character" w:customStyle="1" w:styleId="st">
    <w:name w:val="st"/>
    <w:basedOn w:val="Fontepargpadro"/>
    <w:rsid w:val="00BF0CBF"/>
  </w:style>
  <w:style w:type="character" w:customStyle="1" w:styleId="Hyperlink1">
    <w:name w:val="Hyperlink1"/>
    <w:basedOn w:val="Fontepargpadro"/>
    <w:rsid w:val="00BF0CBF"/>
    <w:rPr>
      <w:rFonts w:cs="Times New Roman"/>
      <w:color w:val="0000FF"/>
      <w:u w:val="single"/>
    </w:rPr>
  </w:style>
  <w:style w:type="character" w:customStyle="1" w:styleId="Ttulo6Char1">
    <w:name w:val="Título 6 Char1"/>
    <w:basedOn w:val="Fontepargpadro"/>
    <w:uiPriority w:val="99"/>
    <w:rsid w:val="00BF0CBF"/>
    <w:rPr>
      <w:rFonts w:ascii="Times New Roman" w:eastAsia="Times New Roman" w:hAnsi="Times New Roman" w:cs="Times New Roman"/>
      <w:b/>
      <w:bCs/>
      <w:color w:val="00000A"/>
      <w:sz w:val="16"/>
      <w:szCs w:val="16"/>
      <w:lang w:eastAsia="ar-SA"/>
    </w:rPr>
  </w:style>
  <w:style w:type="paragraph" w:customStyle="1" w:styleId="Textbody">
    <w:name w:val="Text body"/>
    <w:basedOn w:val="Normal"/>
    <w:rsid w:val="00B472C6"/>
    <w:pPr>
      <w:widowControl w:val="0"/>
      <w:suppressAutoHyphens/>
      <w:autoSpaceDN w:val="0"/>
      <w:spacing w:after="120"/>
      <w:textAlignment w:val="baseline"/>
    </w:pPr>
    <w:rPr>
      <w:rFonts w:eastAsia="SimSun" w:cs="Mang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236669">
      <w:bodyDiv w:val="1"/>
      <w:marLeft w:val="0"/>
      <w:marRight w:val="0"/>
      <w:marTop w:val="0"/>
      <w:marBottom w:val="0"/>
      <w:divBdr>
        <w:top w:val="none" w:sz="0" w:space="0" w:color="auto"/>
        <w:left w:val="none" w:sz="0" w:space="0" w:color="auto"/>
        <w:bottom w:val="none" w:sz="0" w:space="0" w:color="auto"/>
        <w:right w:val="none" w:sz="0" w:space="0" w:color="auto"/>
      </w:divBdr>
    </w:div>
    <w:div w:id="903880398">
      <w:bodyDiv w:val="1"/>
      <w:marLeft w:val="0"/>
      <w:marRight w:val="0"/>
      <w:marTop w:val="0"/>
      <w:marBottom w:val="0"/>
      <w:divBdr>
        <w:top w:val="none" w:sz="0" w:space="0" w:color="auto"/>
        <w:left w:val="none" w:sz="0" w:space="0" w:color="auto"/>
        <w:bottom w:val="none" w:sz="0" w:space="0" w:color="auto"/>
        <w:right w:val="none" w:sz="0" w:space="0" w:color="auto"/>
      </w:divBdr>
    </w:div>
    <w:div w:id="975717336">
      <w:bodyDiv w:val="1"/>
      <w:marLeft w:val="0"/>
      <w:marRight w:val="0"/>
      <w:marTop w:val="0"/>
      <w:marBottom w:val="0"/>
      <w:divBdr>
        <w:top w:val="none" w:sz="0" w:space="0" w:color="auto"/>
        <w:left w:val="none" w:sz="0" w:space="0" w:color="auto"/>
        <w:bottom w:val="none" w:sz="0" w:space="0" w:color="auto"/>
        <w:right w:val="none" w:sz="0" w:space="0" w:color="auto"/>
      </w:divBdr>
    </w:div>
    <w:div w:id="20963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ortal.mte.gov.br/data/files/FF8080812BE914E6012BEF1147A452A2/nr_02a_at.pdf" TargetMode="External"/><Relationship Id="rId117" Type="http://schemas.openxmlformats.org/officeDocument/2006/relationships/hyperlink" Target="http://189.28.128.100/dab/docs/portaldab/publicacoes/caderno_37.pdf" TargetMode="External"/><Relationship Id="rId21" Type="http://schemas.openxmlformats.org/officeDocument/2006/relationships/header" Target="header2.xml"/><Relationship Id="rId42" Type="http://schemas.openxmlformats.org/officeDocument/2006/relationships/hyperlink" Target="http://www.fnepas.org.br/pdf/servico_social_saude/texto3-2.pdf" TargetMode="External"/><Relationship Id="rId47" Type="http://schemas.openxmlformats.org/officeDocument/2006/relationships/hyperlink" Target="http://www.cfess.org.br/legislacao.php" TargetMode="External"/><Relationship Id="rId63" Type="http://schemas.openxmlformats.org/officeDocument/2006/relationships/hyperlink" Target="http://bvsms.saude.gov.br/bvs/publicacoes/diretrizes_nacionais_prevencao_controle_dengue.pdf" TargetMode="External"/><Relationship Id="rId68" Type="http://schemas.openxmlformats.org/officeDocument/2006/relationships/hyperlink" Target="http://www.planalto.gov.br/ccivil_03/leis/2003/L10.741.htm" TargetMode="External"/><Relationship Id="rId84" Type="http://schemas.openxmlformats.org/officeDocument/2006/relationships/hyperlink" Target="http://bvsms.saude.gov.br/bvs/publicacoes/politica_nacional_atencao_saude_homem.pdf" TargetMode="External"/><Relationship Id="rId89" Type="http://schemas.openxmlformats.org/officeDocument/2006/relationships/hyperlink" Target="http://www.medlearn.com.br/index.php/cadernos-de-atencao-basica-ministerio-saude/" TargetMode="External"/><Relationship Id="rId112" Type="http://schemas.openxmlformats.org/officeDocument/2006/relationships/hyperlink" Target="http://www.fasa.edu.br/images/pdf/manual_tecnico_gestacao_alto_risco%202012%5B1%5D.pdf" TargetMode="External"/><Relationship Id="rId133" Type="http://schemas.openxmlformats.org/officeDocument/2006/relationships/hyperlink" Target="http://189.28.128.100/dab/docs/publicacoes/geral/manual_bucal.pdf" TargetMode="External"/><Relationship Id="rId138" Type="http://schemas.openxmlformats.org/officeDocument/2006/relationships/hyperlink" Target="http://www.saude.gov.br/saudemental/legislacao" TargetMode="External"/><Relationship Id="rId154" Type="http://schemas.openxmlformats.org/officeDocument/2006/relationships/hyperlink" Target="http://www.livrariacultura.com.br/scripts/cultura/catalogo/busca.asp?parceiro=IROXTA&amp;nautor=330532&amp;refino=1&amp;sid=435410092121112286631872881&amp;k5=173CF93C&amp;uid=" TargetMode="External"/><Relationship Id="rId159" Type="http://schemas.openxmlformats.org/officeDocument/2006/relationships/hyperlink" Target="http://www.unijui.edu.br/asc/concursos-publicos" TargetMode="External"/><Relationship Id="rId16" Type="http://schemas.openxmlformats.org/officeDocument/2006/relationships/hyperlink" Target="http://www.unijui.edu.br/asc/concursos-publicos" TargetMode="External"/><Relationship Id="rId107" Type="http://schemas.openxmlformats.org/officeDocument/2006/relationships/hyperlink" Target="http://bvsms.saude.gov.br/bvs/publicacoes/abcad19.pdf" TargetMode="External"/><Relationship Id="rId11" Type="http://schemas.openxmlformats.org/officeDocument/2006/relationships/hyperlink" Target="http://www.unijui.edu.br/asc/concursos-publicos" TargetMode="External"/><Relationship Id="rId32" Type="http://schemas.openxmlformats.org/officeDocument/2006/relationships/hyperlink" Target="http://portal.mte.gov.br/data/files/8A7C816A4295EFDF0142FC261E820E2C/NR-12%20(atualizada%202013)%20III%20-%20(sem%2030%20meses).pdf" TargetMode="External"/><Relationship Id="rId37" Type="http://schemas.openxmlformats.org/officeDocument/2006/relationships/hyperlink" Target="http://portal.mte.gov.br/data/files/FF8080812BE914E6012BF2D0B4F86C95/nr_21.pdf" TargetMode="External"/><Relationship Id="rId53" Type="http://schemas.openxmlformats.org/officeDocument/2006/relationships/hyperlink" Target="http://portal.saude.gov.br/portal/arquivos/pdf/abcad21.pdf" TargetMode="External"/><Relationship Id="rId58" Type="http://schemas.openxmlformats.org/officeDocument/2006/relationships/hyperlink" Target="http://bvsms.saude.gov.br/bvs/publicacoes/saude_crianca_nutricao_aleitamento_alimentacao.pdf" TargetMode="External"/><Relationship Id="rId74" Type="http://schemas.openxmlformats.org/officeDocument/2006/relationships/hyperlink" Target="http://189.28.128.100/dab/docs/portaldab/publicacoes/cab13.pdf" TargetMode="External"/><Relationship Id="rId79" Type="http://schemas.openxmlformats.org/officeDocument/2006/relationships/hyperlink" Target="http://www.aids.gov.br/sites/default/files/anexos/publicacao/2014/55939/08_05_2014_protocolo_pediatrico_pdf_36225.pdf" TargetMode="External"/><Relationship Id="rId102" Type="http://schemas.openxmlformats.org/officeDocument/2006/relationships/hyperlink" Target="http://www.medlearn.com.br/ministerio_saude/atencao_basica/cadernos_atencao_basica_25_doencas_respiratorias_cronicas.pdf" TargetMode="External"/><Relationship Id="rId123" Type="http://schemas.openxmlformats.org/officeDocument/2006/relationships/hyperlink" Target="http://189.28.128.100/dab/docs/portaldab/publicacoes/diretrizes_doencas_cronicas.pdf" TargetMode="External"/><Relationship Id="rId128" Type="http://schemas.openxmlformats.org/officeDocument/2006/relationships/hyperlink" Target="http://www.portalmedico.org.br/novocodigo/legislacao.asp" TargetMode="External"/><Relationship Id="rId144" Type="http://schemas.openxmlformats.org/officeDocument/2006/relationships/hyperlink" Target="http://portalsaude.saude.gov.br/index.php/o-ministerio/principal/leia-mais-o-ministerio/197-secretaria-svs/13600-calendario-nacional-de-vacinacao" TargetMode="External"/><Relationship Id="rId149" Type="http://schemas.openxmlformats.org/officeDocument/2006/relationships/hyperlink" Target="http://redesocialsaopaulo.org.br/downloads/ECA.pdf" TargetMode="External"/><Relationship Id="rId5" Type="http://schemas.openxmlformats.org/officeDocument/2006/relationships/settings" Target="settings.xml"/><Relationship Id="rId90" Type="http://schemas.openxmlformats.org/officeDocument/2006/relationships/hyperlink" Target="http://www.medlearn.com.br/ministerio_saude/atencao_basica/cadernos_atencao_basica_5_saude_trabalhador.pdf" TargetMode="External"/><Relationship Id="rId95" Type="http://schemas.openxmlformats.org/officeDocument/2006/relationships/hyperlink" Target="http://189.28.128.100/dab/docs/portaldab/publicacoes/cab13.pdf" TargetMode="External"/><Relationship Id="rId160" Type="http://schemas.openxmlformats.org/officeDocument/2006/relationships/hyperlink" Target="http://www.santarosa.rs.gov.br" TargetMode="External"/><Relationship Id="rId165" Type="http://schemas.openxmlformats.org/officeDocument/2006/relationships/theme" Target="theme/theme1.xml"/><Relationship Id="rId22" Type="http://schemas.openxmlformats.org/officeDocument/2006/relationships/footer" Target="footer1.xml"/><Relationship Id="rId27" Type="http://schemas.openxmlformats.org/officeDocument/2006/relationships/hyperlink" Target="http://portal.mte.gov.br/data/files/FF8080812DC56F8F012DCD20B10A1691/NR-03%20(atualizada%202011).pdf" TargetMode="External"/><Relationship Id="rId43" Type="http://schemas.openxmlformats.org/officeDocument/2006/relationships/hyperlink" Target="http://www.scielo.br/scielo.php?pid=S1414-49802007000300005&amp;script=sci_arttext&amp;tlng=Directory" TargetMode="External"/><Relationship Id="rId48" Type="http://schemas.openxmlformats.org/officeDocument/2006/relationships/hyperlink" Target="http://www.cfess.org.br/legislacao.php" TargetMode="External"/><Relationship Id="rId64" Type="http://schemas.openxmlformats.org/officeDocument/2006/relationships/hyperlink" Target="http://dtr2001.saude.gov.br/sas/PORTARIAS/Port2008/PT-09-CONS.pdf" TargetMode="External"/><Relationship Id="rId69" Type="http://schemas.openxmlformats.org/officeDocument/2006/relationships/hyperlink" Target="http://www.anvisa.gov.br/institucional/snvs/coprh/cartilha.pdf" TargetMode="External"/><Relationship Id="rId113" Type="http://schemas.openxmlformats.org/officeDocument/2006/relationships/hyperlink" Target="http://www.cve.saude.sp.gov.br/htm/TB/mat_tec/manuais/MS11_Manual_Recom.pdf" TargetMode="External"/><Relationship Id="rId118" Type="http://schemas.openxmlformats.org/officeDocument/2006/relationships/hyperlink" Target="http://www.aids.gov.br/sites/default/files/anexos/publicacao/2013/55308/protocolo_13_3_2014_pdf_28003.pdf" TargetMode="External"/><Relationship Id="rId134" Type="http://schemas.openxmlformats.org/officeDocument/2006/relationships/hyperlink" Target="http://dab.saude.gov.br/CNSB/sbbrasil/arquivos/projeto_sb2010_relatorio_final.pdf" TargetMode="External"/><Relationship Id="rId139" Type="http://schemas.openxmlformats.org/officeDocument/2006/relationships/hyperlink" Target="http://www.pol.org.br" TargetMode="External"/><Relationship Id="rId80" Type="http://schemas.openxmlformats.org/officeDocument/2006/relationships/hyperlink" Target="http://bvsms.saude.gov.br/bvs/publicacoes/doencas_infecciosas_parasitaria_guia_bolso.pdf" TargetMode="External"/><Relationship Id="rId85" Type="http://schemas.openxmlformats.org/officeDocument/2006/relationships/hyperlink" Target="http://www.saude.pr.gov.br/arquivos/File/Legislacao_em_saude_mental_2004_a_2010.pdf" TargetMode="External"/><Relationship Id="rId150" Type="http://schemas.openxmlformats.org/officeDocument/2006/relationships/hyperlink" Target="http://www.amperj.org.br/store/legislacao/codigos/idoso_l10741.pdf" TargetMode="External"/><Relationship Id="rId155" Type="http://schemas.openxmlformats.org/officeDocument/2006/relationships/hyperlink" Target="http://bvsms.saude.gov.br/bvs/publicacoes/crescimento_desenvolvimento.pdf" TargetMode="External"/><Relationship Id="rId12" Type="http://schemas.openxmlformats.org/officeDocument/2006/relationships/hyperlink" Target="http://www.unijui.edu.br/asc/concursos-publicos" TargetMode="External"/><Relationship Id="rId17" Type="http://schemas.openxmlformats.org/officeDocument/2006/relationships/hyperlink" Target="http://www.unijui.edu.br/asc/concursos-publicos" TargetMode="External"/><Relationship Id="rId33" Type="http://schemas.openxmlformats.org/officeDocument/2006/relationships/hyperlink" Target="http://portal.mte.gov.br/data/files/8A7C816A4295EFDF0142FC261E820E2C/NR-12%20(atualizada%202013)%20III%20-%20(sem%2030%20meses).pdf" TargetMode="External"/><Relationship Id="rId38" Type="http://schemas.openxmlformats.org/officeDocument/2006/relationships/hyperlink" Target="http://portal.mte.gov.br/data/files/8A7C816A31B027B80131B4F9B2F25242/nr25.pdf" TargetMode="External"/><Relationship Id="rId59" Type="http://schemas.openxmlformats.org/officeDocument/2006/relationships/hyperlink" Target="http://bvsms.saude.gov.br/bvs/publicacoes/legislacao_mental.pdf" TargetMode="External"/><Relationship Id="rId103" Type="http://schemas.openxmlformats.org/officeDocument/2006/relationships/hyperlink" Target="http://189.28.128.100/dab/docs/portaldab/publicacoes/diretrizes_doencas_cronicas.pdf" TargetMode="External"/><Relationship Id="rId108" Type="http://schemas.openxmlformats.org/officeDocument/2006/relationships/hyperlink" Target="http://www.portalmedico.org.br/novocodigo/legislacao.asp" TargetMode="External"/><Relationship Id="rId124" Type="http://schemas.openxmlformats.org/officeDocument/2006/relationships/hyperlink" Target="http://bvsms.saude.gov.br/bvs/publicacoes/politica_nacional_atencao_saude_homem.pdf" TargetMode="External"/><Relationship Id="rId129" Type="http://schemas.openxmlformats.org/officeDocument/2006/relationships/hyperlink" Target="http://www.medlearn.com.br/index.php/cadernos-de-atencao-basica-ministerio-saude/" TargetMode="External"/><Relationship Id="rId54" Type="http://schemas.openxmlformats.org/officeDocument/2006/relationships/hyperlink" Target="http://bvsms.saude.gov.br/bvs/publicacoes/crescimento_desenvolvimento.pdf" TargetMode="External"/><Relationship Id="rId70" Type="http://schemas.openxmlformats.org/officeDocument/2006/relationships/hyperlink" Target="http://www.medlearn.com.br/ministerio_saude/atencao_basica/cadernos_atencao_basica_5_saude_trabalhador.pdf" TargetMode="External"/><Relationship Id="rId75" Type="http://schemas.openxmlformats.org/officeDocument/2006/relationships/hyperlink" Target="http://189.28.128.100/dab/docs/portaldab/publicacoes/cab13.pdf" TargetMode="External"/><Relationship Id="rId91" Type="http://schemas.openxmlformats.org/officeDocument/2006/relationships/hyperlink" Target="http://www.medlearn.com.br/ministerio_saude/atencao_basica/cadernos_atencao_basica_32_atencao_pre_natal_baixo_risco.pdf" TargetMode="External"/><Relationship Id="rId96" Type="http://schemas.openxmlformats.org/officeDocument/2006/relationships/hyperlink" Target="http://189.28.128.100/dab/docs/portaldab/publicacoes/caderno_36.pdf" TargetMode="External"/><Relationship Id="rId140" Type="http://schemas.openxmlformats.org/officeDocument/2006/relationships/hyperlink" Target="http://bvsms.saude.gov.br/bvs/publicacoes/diretrizes_nacionais_prevencao_controle_dengue.pdf" TargetMode="External"/><Relationship Id="rId145" Type="http://schemas.openxmlformats.org/officeDocument/2006/relationships/hyperlink" Target="http://portal.anvisa.gov.br/wps/portal/anvisa/home" TargetMode="External"/><Relationship Id="rId161" Type="http://schemas.openxmlformats.org/officeDocument/2006/relationships/hyperlink" Target="http://www.unijui.edu.br/asc/concursos-publico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fumssar.com.br/" TargetMode="External"/><Relationship Id="rId23" Type="http://schemas.openxmlformats.org/officeDocument/2006/relationships/hyperlink" Target="http://www.planalto.gov.br/ccivil_03/manual/manual.htm" TargetMode="External"/><Relationship Id="rId28" Type="http://schemas.openxmlformats.org/officeDocument/2006/relationships/hyperlink" Target="http://portal.mte.gov.br/data/files/8A7C816A47594D04014767F2933F5800/NR-06%20(atualizada)%202014.pdf" TargetMode="External"/><Relationship Id="rId36" Type="http://schemas.openxmlformats.org/officeDocument/2006/relationships/hyperlink" Target="http://portal.mte.gov.br/data/files/8A7C816A4B277C09014B4A45540355EF/NR-16%20(atualizada%202015).pdf" TargetMode="External"/><Relationship Id="rId49" Type="http://schemas.openxmlformats.org/officeDocument/2006/relationships/hyperlink" Target="http://189.28.128.100/dab/docs/publicacoes/cadernos_ab/abcad17.pdf" TargetMode="External"/><Relationship Id="rId57" Type="http://schemas.openxmlformats.org/officeDocument/2006/relationships/hyperlink" Target="http://portal.saude.gov.br/portal/arquivos/pdf/guia_vigilancia_epidemio_2010_web.pdf" TargetMode="External"/><Relationship Id="rId106" Type="http://schemas.openxmlformats.org/officeDocument/2006/relationships/hyperlink" Target="http://bvsms.saude.gov.br/bvs/saudelegis/gm/2014/prt0094_14_01_2014.html" TargetMode="External"/><Relationship Id="rId114" Type="http://schemas.openxmlformats.org/officeDocument/2006/relationships/hyperlink" Target="http://189.28.128.100/dab/docs/portaldab/publicacoes/cab13.pdf" TargetMode="External"/><Relationship Id="rId119" Type="http://schemas.openxmlformats.org/officeDocument/2006/relationships/hyperlink" Target="http://www.aids.gov.br/sites/default/files/anexos/publicacao/2014/55939/08_05_2014_protocolo_pediatrico_pdf_36225.pdf" TargetMode="External"/><Relationship Id="rId127" Type="http://schemas.openxmlformats.org/officeDocument/2006/relationships/hyperlink" Target="http://bvsms.saude.gov.br/bvs/publicacoes/abcad19.pdf" TargetMode="External"/><Relationship Id="rId10" Type="http://schemas.openxmlformats.org/officeDocument/2006/relationships/hyperlink" Target="http://www.fumssar.com.br/" TargetMode="External"/><Relationship Id="rId31" Type="http://schemas.openxmlformats.org/officeDocument/2006/relationships/hyperlink" Target="http://portal.mte.gov.br/data/files/FF8080812BE914E6012BEF1FA6256B00/nr_11.pdf" TargetMode="External"/><Relationship Id="rId44" Type="http://schemas.openxmlformats.org/officeDocument/2006/relationships/hyperlink" Target="http://www.scielo.br/pdf/spp/v18n2/a04v18n2.pdf" TargetMode="External"/><Relationship Id="rId52" Type="http://schemas.openxmlformats.org/officeDocument/2006/relationships/hyperlink" Target="http://portal.saude.gov.br/portal/arquivos/pdf/manual_climaterio.pdf" TargetMode="External"/><Relationship Id="rId60" Type="http://schemas.openxmlformats.org/officeDocument/2006/relationships/hyperlink" Target="http://bvsms.saude.gov.br/bvs/publicacoes/atencao_saude_pessoa_idosa_envelhecimento_v12.pdf" TargetMode="External"/><Relationship Id="rId65" Type="http://schemas.openxmlformats.org/officeDocument/2006/relationships/hyperlink" Target="http://bvsms.saude.gov.br/bvs/publicacoes/politica_nacional_mulher_principios_diretrizes.pdf" TargetMode="External"/><Relationship Id="rId73" Type="http://schemas.openxmlformats.org/officeDocument/2006/relationships/hyperlink" Target="http://www.cve.saude.sp.gov.br/htm/TB/mat_tec/manuais/MS11_Manual_Recom.pdf" TargetMode="External"/><Relationship Id="rId78" Type="http://schemas.openxmlformats.org/officeDocument/2006/relationships/hyperlink" Target="http://www.aids.gov.br/sites/default/files/anexos/publicacao/2013/55308/protocolo_13_3_2014_pdf_28003.pdf" TargetMode="External"/><Relationship Id="rId81" Type="http://schemas.openxmlformats.org/officeDocument/2006/relationships/hyperlink" Target="http://www.epi.uff.br/wp-content/uploads/2013/10/Guia-de-Vigil%C3%A2ncia-Epidemiol%C3%B3gica-%E2%80%93-7%C2%AAedi%C3%A7%C3%A3o-2010.pdf" TargetMode="External"/><Relationship Id="rId86" Type="http://schemas.openxmlformats.org/officeDocument/2006/relationships/hyperlink" Target="http://bvsms.saude.gov.br/bvs/saudelegis/gm/2014/prt0094_14_01_2014.html" TargetMode="External"/><Relationship Id="rId94" Type="http://schemas.openxmlformats.org/officeDocument/2006/relationships/hyperlink" Target="http://189.28.128.100/dab/docs/portaldab/publicacoes/cab13.pdf" TargetMode="External"/><Relationship Id="rId99" Type="http://schemas.openxmlformats.org/officeDocument/2006/relationships/hyperlink" Target="http://www.aids.gov.br/sites/default/files/anexos/publicacao/2014/55939/08_05_2014_protocolo_pediatrico_pdf_36225.pdf" TargetMode="External"/><Relationship Id="rId101" Type="http://schemas.openxmlformats.org/officeDocument/2006/relationships/hyperlink" Target="http://www.epi.uff.br/wp-content/uploads/2013/10/Guia-de-Vigil%C3%A2ncia-Epidemiol%C3%B3gica-%E2%80%93-7%C2%AAedi%C3%A7%C3%A3o-2010.pdf" TargetMode="External"/><Relationship Id="rId122" Type="http://schemas.openxmlformats.org/officeDocument/2006/relationships/hyperlink" Target="http://www.medlearn.com.br/ministerio_saude/atencao_basica/cadernos_atencao_basica_25_doencas_respiratorias_cronicas.pdf" TargetMode="External"/><Relationship Id="rId130" Type="http://schemas.openxmlformats.org/officeDocument/2006/relationships/hyperlink" Target="http://www.denatran.gov.br/" TargetMode="External"/><Relationship Id="rId135" Type="http://schemas.openxmlformats.org/officeDocument/2006/relationships/hyperlink" Target="http://189.28.128.100/dab/docs/publicacoes/cadernos_ab/abcad17.pdf" TargetMode="External"/><Relationship Id="rId143" Type="http://schemas.openxmlformats.org/officeDocument/2006/relationships/hyperlink" Target="http://www.funasa.gov.br/site/" TargetMode="External"/><Relationship Id="rId148" Type="http://schemas.openxmlformats.org/officeDocument/2006/relationships/hyperlink" Target="http://bvsms.saude.gov.br/bvs/publicacoes/saude_crianca_nutricao_aleitamento_alimentacao.pdf" TargetMode="External"/><Relationship Id="rId151" Type="http://schemas.openxmlformats.org/officeDocument/2006/relationships/hyperlink" Target="http://www.portalcoren-rs.gov.br/web/legislacao/leis/l7498.htm" TargetMode="External"/><Relationship Id="rId156" Type="http://schemas.openxmlformats.org/officeDocument/2006/relationships/hyperlink" Target="https://mail.unijui.edu.br/exchweb/bin/redir.asp?URL=http://www.pim.saude.rs.gov.br/" TargetMode="External"/><Relationship Id="rId16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oncursos@unijui.edu.br" TargetMode="External"/><Relationship Id="rId13" Type="http://schemas.openxmlformats.org/officeDocument/2006/relationships/hyperlink" Target="http://www.unijui.edu.br/asc/concursos-publicos" TargetMode="External"/><Relationship Id="rId18" Type="http://schemas.openxmlformats.org/officeDocument/2006/relationships/hyperlink" Target="http://www.fumssar.com.br/" TargetMode="External"/><Relationship Id="rId39" Type="http://schemas.openxmlformats.org/officeDocument/2006/relationships/hyperlink" Target="http://portal.mte.gov.br/data/files/8A7C816A350AC88201355DE1356C0ACC/NR-26%20(atualizada%202011).pdf" TargetMode="External"/><Relationship Id="rId109" Type="http://schemas.openxmlformats.org/officeDocument/2006/relationships/hyperlink" Target="http://www.medlearn.com.br/index.php/cadernos-de-atencao-basica-ministerio-saude/" TargetMode="External"/><Relationship Id="rId34" Type="http://schemas.openxmlformats.org/officeDocument/2006/relationships/hyperlink" Target="http://portal.mte.gov.br/data/files/8A7C812D3B8BAA8D013B994B232310F2/NR-12%20(Anexo%20V).pdf" TargetMode="External"/><Relationship Id="rId50" Type="http://schemas.openxmlformats.org/officeDocument/2006/relationships/hyperlink" Target="http://conselho.saude.gov.br/web_comissoes/cisb/doc/politica_nacional.pdf" TargetMode="External"/><Relationship Id="rId55" Type="http://schemas.openxmlformats.org/officeDocument/2006/relationships/hyperlink" Target="http://www.prosaude.org/publicacoes/diversos/cad_AB_CRONICAS.pdf" TargetMode="External"/><Relationship Id="rId76" Type="http://schemas.openxmlformats.org/officeDocument/2006/relationships/hyperlink" Target="http://189.28.128.100/dab/docs/portaldab/publicacoes/caderno_36.pdf" TargetMode="External"/><Relationship Id="rId97" Type="http://schemas.openxmlformats.org/officeDocument/2006/relationships/hyperlink" Target="http://189.28.128.100/dab/docs/portaldab/publicacoes/caderno_37.pdf" TargetMode="External"/><Relationship Id="rId104" Type="http://schemas.openxmlformats.org/officeDocument/2006/relationships/hyperlink" Target="http://bvsms.saude.gov.br/bvs/publicacoes/politica_nacional_atencao_saude_homem.pdf" TargetMode="External"/><Relationship Id="rId120" Type="http://schemas.openxmlformats.org/officeDocument/2006/relationships/hyperlink" Target="http://bvsms.saude.gov.br/bvs/publicacoes/doencas_infecciosas_parasitaria_guia_bolso.pdf" TargetMode="External"/><Relationship Id="rId125" Type="http://schemas.openxmlformats.org/officeDocument/2006/relationships/hyperlink" Target="http://www.saude.pr.gov.br/arquivos/File/Legislacao_em_saude_mental_2004_a_2010.pdf" TargetMode="External"/><Relationship Id="rId141" Type="http://schemas.openxmlformats.org/officeDocument/2006/relationships/hyperlink" Target="http://portalsaude.saude.gov.br/index.php/cidadao/legislacao" TargetMode="External"/><Relationship Id="rId146" Type="http://schemas.openxmlformats.org/officeDocument/2006/relationships/hyperlink" Target="http://bvsms.saude.gov.br/bvs/publicacoes/crescimento_desenvolvimento.pdf" TargetMode="External"/><Relationship Id="rId7" Type="http://schemas.openxmlformats.org/officeDocument/2006/relationships/footnotes" Target="footnotes.xml"/><Relationship Id="rId71" Type="http://schemas.openxmlformats.org/officeDocument/2006/relationships/hyperlink" Target="http://www.medlearn.com.br/ministerio_saude/atencao_basica/cadernos_atencao_basica_32_atencao_pre_natal_baixo_risco.pdf" TargetMode="External"/><Relationship Id="rId92" Type="http://schemas.openxmlformats.org/officeDocument/2006/relationships/hyperlink" Target="http://www.fasa.edu.br/images/pdf/manual_tecnico_gestacao_alto_risco%202012%5B1%5D.pdf" TargetMode="External"/><Relationship Id="rId162" Type="http://schemas.openxmlformats.org/officeDocument/2006/relationships/hyperlink" Target="http://www.unijui.edu.br/asc/concursos-publicos" TargetMode="External"/><Relationship Id="rId2" Type="http://schemas.openxmlformats.org/officeDocument/2006/relationships/numbering" Target="numbering.xml"/><Relationship Id="rId29" Type="http://schemas.openxmlformats.org/officeDocument/2006/relationships/hyperlink" Target="http://portal.mte.gov.br/data/files/8A7C816A2E7311D1012FE5B50DCD522C/nr_08_atualizada_2011.pdf" TargetMode="External"/><Relationship Id="rId24" Type="http://schemas.openxmlformats.org/officeDocument/2006/relationships/hyperlink" Target="http://portal.mte.gov.br/legislacao/normas-regulamentadoras-1.htm" TargetMode="External"/><Relationship Id="rId40" Type="http://schemas.openxmlformats.org/officeDocument/2006/relationships/hyperlink" Target="http://portal.mte.gov.br/data/files/8A7C816A39E4F614013A0CC54B5B4E31/NR-33%20(Atualizada%202012).pdf" TargetMode="External"/><Relationship Id="rId45" Type="http://schemas.openxmlformats.org/officeDocument/2006/relationships/hyperlink" Target="file:///C:\Users\cleidemuller\AppData\Local\Temp\www.mds.gov.br" TargetMode="External"/><Relationship Id="rId66" Type="http://schemas.openxmlformats.org/officeDocument/2006/relationships/hyperlink" Target="http://www.portalcoren-rs.gov.br/web/legislacao/leis/l7498.htm" TargetMode="External"/><Relationship Id="rId87" Type="http://schemas.openxmlformats.org/officeDocument/2006/relationships/hyperlink" Target="http://bvsms.saude.gov.br/bvs/publicacoes/abcad19.pdf" TargetMode="External"/><Relationship Id="rId110" Type="http://schemas.openxmlformats.org/officeDocument/2006/relationships/hyperlink" Target="http://www.medlearn.com.br/ministerio_saude/atencao_basica/cadernos_atencao_basica_5_saude_trabalhador.pdf" TargetMode="External"/><Relationship Id="rId115" Type="http://schemas.openxmlformats.org/officeDocument/2006/relationships/hyperlink" Target="http://189.28.128.100/dab/docs/portaldab/publicacoes/cab13.pdf" TargetMode="External"/><Relationship Id="rId131" Type="http://schemas.openxmlformats.org/officeDocument/2006/relationships/hyperlink" Target="http://cfo.org.br/wp-content/uploads/2010/02/livro_guia_fluoretos.pdf" TargetMode="External"/><Relationship Id="rId136" Type="http://schemas.openxmlformats.org/officeDocument/2006/relationships/hyperlink" Target="http://conselho.saude.gov.br/web_comissoes/cisb/doc/politica_nacional.pdf" TargetMode="External"/><Relationship Id="rId157" Type="http://schemas.openxmlformats.org/officeDocument/2006/relationships/hyperlink" Target="http://primeirainfancia.org.br/wp-content/uploads/PPNI-resumido.pdf" TargetMode="External"/><Relationship Id="rId61" Type="http://schemas.openxmlformats.org/officeDocument/2006/relationships/hyperlink" Target="http://portal.saude.gov.br/portal/arquivos/pdf/pncd_legislacao.pdf" TargetMode="External"/><Relationship Id="rId82" Type="http://schemas.openxmlformats.org/officeDocument/2006/relationships/hyperlink" Target="http://www.medlearn.com.br/ministerio_saude/atencao_basica/cadernos_atencao_basica_25_doencas_respiratorias_cronicas.pdf" TargetMode="External"/><Relationship Id="rId152" Type="http://schemas.openxmlformats.org/officeDocument/2006/relationships/hyperlink" Target="http://www.portalcoren-rs.gov.br/web/coren_legisla_E.php" TargetMode="External"/><Relationship Id="rId19" Type="http://schemas.openxmlformats.org/officeDocument/2006/relationships/hyperlink" Target="http://legislacao.planalto.gov.br/legisla/legislacao.nsf/Viw_Identificacao/lei%2010.741-2003?OpenDocument" TargetMode="External"/><Relationship Id="rId14" Type="http://schemas.openxmlformats.org/officeDocument/2006/relationships/hyperlink" Target="mailto:concursos@unijui.edu.br" TargetMode="External"/><Relationship Id="rId30" Type="http://schemas.openxmlformats.org/officeDocument/2006/relationships/hyperlink" Target="http://portal.mte.gov.br/data/files/FF80808148EC2E5E014961B76D3533A2/NR-09%20(atualizada%202014)%20II.pdf" TargetMode="External"/><Relationship Id="rId35" Type="http://schemas.openxmlformats.org/officeDocument/2006/relationships/hyperlink" Target="http://portal.mte.gov.br/data/files/FF8080814295F16D0142EBEF8B301EF2/NR-12%20(Anexo%20XI)%20-%202013.pdf" TargetMode="External"/><Relationship Id="rId56" Type="http://schemas.openxmlformats.org/officeDocument/2006/relationships/hyperlink" Target="http://portal.saude.gov.br/portal/arquivos/mp3/diretrizes_recomendacoes_dcnt.pdf" TargetMode="External"/><Relationship Id="rId77" Type="http://schemas.openxmlformats.org/officeDocument/2006/relationships/hyperlink" Target="http://189.28.128.100/dab/docs/portaldab/publicacoes/caderno_37.pdf" TargetMode="External"/><Relationship Id="rId100" Type="http://schemas.openxmlformats.org/officeDocument/2006/relationships/hyperlink" Target="http://bvsms.saude.gov.br/bvs/publicacoes/doencas_infecciosas_parasitaria_guia_bolso.pdf" TargetMode="External"/><Relationship Id="rId105" Type="http://schemas.openxmlformats.org/officeDocument/2006/relationships/hyperlink" Target="http://www.saude.pr.gov.br/arquivos/File/Legislacao_em_saude_mental_2004_a_2010.pdf" TargetMode="External"/><Relationship Id="rId126" Type="http://schemas.openxmlformats.org/officeDocument/2006/relationships/hyperlink" Target="http://bvsms.saude.gov.br/bvs/saudelegis/gm/2014/prt0094_14_01_2014.html" TargetMode="External"/><Relationship Id="rId147" Type="http://schemas.openxmlformats.org/officeDocument/2006/relationships/hyperlink" Target="http://portal.saude.gov.br/portal/saude/profissional/area.cfm?id_area=1448" TargetMode="External"/><Relationship Id="rId8" Type="http://schemas.openxmlformats.org/officeDocument/2006/relationships/endnotes" Target="endnotes.xml"/><Relationship Id="rId51" Type="http://schemas.openxmlformats.org/officeDocument/2006/relationships/hyperlink" Target="http://portal.saude.gov.br/portal/arquivos/pdf/manual_puerperio_2006.pdf" TargetMode="External"/><Relationship Id="rId72" Type="http://schemas.openxmlformats.org/officeDocument/2006/relationships/hyperlink" Target="http://www.fasa.edu.br/images/pdf/manual_tecnico_gestacao_alto_risco%202012%5B1%5D.pdf" TargetMode="External"/><Relationship Id="rId93" Type="http://schemas.openxmlformats.org/officeDocument/2006/relationships/hyperlink" Target="http://www.cve.saude.sp.gov.br/htm/TB/mat_tec/manuais/MS11_Manual_Recom.pdf" TargetMode="External"/><Relationship Id="rId98" Type="http://schemas.openxmlformats.org/officeDocument/2006/relationships/hyperlink" Target="http://www.aids.gov.br/sites/default/files/anexos/publicacao/2013/55308/protocolo_13_3_2014_pdf_28003.pdf" TargetMode="External"/><Relationship Id="rId121" Type="http://schemas.openxmlformats.org/officeDocument/2006/relationships/hyperlink" Target="http://www.epi.uff.br/wp-content/uploads/2013/10/Guia-de-Vigil%C3%A2ncia-Epidemiol%C3%B3gica-%E2%80%93-7%C2%AAedi%C3%A7%C3%A3o-2010.pdf" TargetMode="External"/><Relationship Id="rId142" Type="http://schemas.openxmlformats.org/officeDocument/2006/relationships/hyperlink" Target="http://www.funasa.gov.br/site/" TargetMode="External"/><Relationship Id="rId163" Type="http://schemas.openxmlformats.org/officeDocument/2006/relationships/hyperlink" Target="http://www.santarosa.rs.gov.br" TargetMode="External"/><Relationship Id="rId3" Type="http://schemas.openxmlformats.org/officeDocument/2006/relationships/styles" Target="styles.xml"/><Relationship Id="rId25" Type="http://schemas.openxmlformats.org/officeDocument/2006/relationships/hyperlink" Target="http://portal.mte.gov.br/data/files/FF8080812BE914E6012BEF0F7810232C/nr_01_at.pdf" TargetMode="External"/><Relationship Id="rId46" Type="http://schemas.openxmlformats.org/officeDocument/2006/relationships/hyperlink" Target="file:///C:\Users\cleidemuller\AppData\Local\Temp\www.mds.gov.br" TargetMode="External"/><Relationship Id="rId67" Type="http://schemas.openxmlformats.org/officeDocument/2006/relationships/hyperlink" Target="http://www.portalcoren-rs.gov.br/web/coren_legisla_E.php" TargetMode="External"/><Relationship Id="rId116" Type="http://schemas.openxmlformats.org/officeDocument/2006/relationships/hyperlink" Target="http://189.28.128.100/dab/docs/portaldab/publicacoes/caderno_36.pdf" TargetMode="External"/><Relationship Id="rId137" Type="http://schemas.openxmlformats.org/officeDocument/2006/relationships/hyperlink" Target="http://cfo.org.br/wp-content/uploads/2009/09/codigo_etica.pdf" TargetMode="External"/><Relationship Id="rId158" Type="http://schemas.openxmlformats.org/officeDocument/2006/relationships/hyperlink" Target="http://primeirainfancia.org.br/wp-content/uploads/2015/01/Cartilha-Gravidez-Adol-FINAL-HD.pdf" TargetMode="External"/><Relationship Id="rId20" Type="http://schemas.openxmlformats.org/officeDocument/2006/relationships/header" Target="header1.xml"/><Relationship Id="rId41" Type="http://schemas.openxmlformats.org/officeDocument/2006/relationships/hyperlink" Target="http://portal.mte.gov.br/legislacao/norma-regulamentadora-n-35.htm" TargetMode="External"/><Relationship Id="rId62" Type="http://schemas.openxmlformats.org/officeDocument/2006/relationships/hyperlink" Target="https://mail.unijui.edu.br/exchweb/bin/redir.asp?URL=https://mail.unijui.edu.br/exchweb/bin/redir.asp?URL=http://bvsms.saude.gov.br/bvs/publicacoes/pncd_2002.pdf" TargetMode="External"/><Relationship Id="rId83" Type="http://schemas.openxmlformats.org/officeDocument/2006/relationships/hyperlink" Target="http://189.28.128.100/dab/docs/portaldab/publicacoes/diretrizes_doencas_cronicas.pdf" TargetMode="External"/><Relationship Id="rId88" Type="http://schemas.openxmlformats.org/officeDocument/2006/relationships/hyperlink" Target="http://www.portalmedico.org.br/novocodigo/legislacao.asp" TargetMode="External"/><Relationship Id="rId111" Type="http://schemas.openxmlformats.org/officeDocument/2006/relationships/hyperlink" Target="http://www.medlearn.com.br/ministerio_saude/atencao_basica/cadernos_atencao_basica_32_atencao_pre_natal_baixo_risco.pdf" TargetMode="External"/><Relationship Id="rId132" Type="http://schemas.openxmlformats.org/officeDocument/2006/relationships/hyperlink" Target="http://dab.saude.gov.br/portaldab/pse.php" TargetMode="External"/><Relationship Id="rId153" Type="http://schemas.openxmlformats.org/officeDocument/2006/relationships/hyperlink" Target="http://bvsms.saude.gov.br/bvs/publicacoes/crescimento_desenvolvimento.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1E6A3-571E-46DC-9A92-C2553150A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42916</Words>
  <Characters>231750</Characters>
  <Application>Microsoft Office Word</Application>
  <DocSecurity>4</DocSecurity>
  <Lines>1931</Lines>
  <Paragraphs>548</Paragraphs>
  <ScaleCrop>false</ScaleCrop>
  <HeadingPairs>
    <vt:vector size="2" baseType="variant">
      <vt:variant>
        <vt:lpstr>Título</vt:lpstr>
      </vt:variant>
      <vt:variant>
        <vt:i4>1</vt:i4>
      </vt:variant>
    </vt:vector>
  </HeadingPairs>
  <TitlesOfParts>
    <vt:vector size="1" baseType="lpstr">
      <vt:lpstr>FUMSSAR</vt:lpstr>
    </vt:vector>
  </TitlesOfParts>
  <Company>Fundação Municipal de Saúde de Santa Rosa</Company>
  <LinksUpToDate>false</LinksUpToDate>
  <CharactersWithSpaces>274118</CharactersWithSpaces>
  <SharedDoc>false</SharedDoc>
  <HLinks>
    <vt:vector size="102" baseType="variant">
      <vt:variant>
        <vt:i4>3539050</vt:i4>
      </vt:variant>
      <vt:variant>
        <vt:i4>48</vt:i4>
      </vt:variant>
      <vt:variant>
        <vt:i4>0</vt:i4>
      </vt:variant>
      <vt:variant>
        <vt:i4>5</vt:i4>
      </vt:variant>
      <vt:variant>
        <vt:lpwstr>http://www.santarosa.rs.gov.br/</vt:lpwstr>
      </vt:variant>
      <vt:variant>
        <vt:lpwstr/>
      </vt:variant>
      <vt:variant>
        <vt:i4>3801210</vt:i4>
      </vt:variant>
      <vt:variant>
        <vt:i4>45</vt:i4>
      </vt:variant>
      <vt:variant>
        <vt:i4>0</vt:i4>
      </vt:variant>
      <vt:variant>
        <vt:i4>5</vt:i4>
      </vt:variant>
      <vt:variant>
        <vt:lpwstr>http://www.unijui.edu.br/asc/concursos-publicos</vt:lpwstr>
      </vt:variant>
      <vt:variant>
        <vt:lpwstr/>
      </vt:variant>
      <vt:variant>
        <vt:i4>3801210</vt:i4>
      </vt:variant>
      <vt:variant>
        <vt:i4>42</vt:i4>
      </vt:variant>
      <vt:variant>
        <vt:i4>0</vt:i4>
      </vt:variant>
      <vt:variant>
        <vt:i4>5</vt:i4>
      </vt:variant>
      <vt:variant>
        <vt:lpwstr>http://www.unijui.edu.br/asc/concursos-publicos</vt:lpwstr>
      </vt:variant>
      <vt:variant>
        <vt:lpwstr/>
      </vt:variant>
      <vt:variant>
        <vt:i4>3539050</vt:i4>
      </vt:variant>
      <vt:variant>
        <vt:i4>39</vt:i4>
      </vt:variant>
      <vt:variant>
        <vt:i4>0</vt:i4>
      </vt:variant>
      <vt:variant>
        <vt:i4>5</vt:i4>
      </vt:variant>
      <vt:variant>
        <vt:lpwstr>http://www.santarosa.rs.gov.br/</vt:lpwstr>
      </vt:variant>
      <vt:variant>
        <vt:lpwstr/>
      </vt:variant>
      <vt:variant>
        <vt:i4>3801210</vt:i4>
      </vt:variant>
      <vt:variant>
        <vt:i4>36</vt:i4>
      </vt:variant>
      <vt:variant>
        <vt:i4>0</vt:i4>
      </vt:variant>
      <vt:variant>
        <vt:i4>5</vt:i4>
      </vt:variant>
      <vt:variant>
        <vt:lpwstr>http://www.unijui.edu.br/asc/concursos-publicos</vt:lpwstr>
      </vt:variant>
      <vt:variant>
        <vt:lpwstr/>
      </vt:variant>
      <vt:variant>
        <vt:i4>6488132</vt:i4>
      </vt:variant>
      <vt:variant>
        <vt:i4>33</vt:i4>
      </vt:variant>
      <vt:variant>
        <vt:i4>0</vt:i4>
      </vt:variant>
      <vt:variant>
        <vt:i4>5</vt:i4>
      </vt:variant>
      <vt:variant>
        <vt:lpwstr>http://portal.saude.gov.br/portal/saude/cidadao/area.cfm?id_area=1342</vt:lpwstr>
      </vt:variant>
      <vt:variant>
        <vt:lpwstr/>
      </vt:variant>
      <vt:variant>
        <vt:i4>5636134</vt:i4>
      </vt:variant>
      <vt:variant>
        <vt:i4>30</vt:i4>
      </vt:variant>
      <vt:variant>
        <vt:i4>0</vt:i4>
      </vt:variant>
      <vt:variant>
        <vt:i4>5</vt:i4>
      </vt:variant>
      <vt:variant>
        <vt:lpwstr>http://portal.saude.gov.br/portal/saude/visualizar_texto.cfm?idtxt=21464</vt:lpwstr>
      </vt:variant>
      <vt:variant>
        <vt:lpwstr/>
      </vt:variant>
      <vt:variant>
        <vt:i4>6488067</vt:i4>
      </vt:variant>
      <vt:variant>
        <vt:i4>27</vt:i4>
      </vt:variant>
      <vt:variant>
        <vt:i4>0</vt:i4>
      </vt:variant>
      <vt:variant>
        <vt:i4>5</vt:i4>
      </vt:variant>
      <vt:variant>
        <vt:lpwstr>http://portal.saude.gov.br/portal/saude/visualizar_texto.cfm?idtxt=21463%20</vt:lpwstr>
      </vt:variant>
      <vt:variant>
        <vt:lpwstr/>
      </vt:variant>
      <vt:variant>
        <vt:i4>8257646</vt:i4>
      </vt:variant>
      <vt:variant>
        <vt:i4>24</vt:i4>
      </vt:variant>
      <vt:variant>
        <vt:i4>0</vt:i4>
      </vt:variant>
      <vt:variant>
        <vt:i4>5</vt:i4>
      </vt:variant>
      <vt:variant>
        <vt:lpwstr>http://portal.saude.gov.br/</vt:lpwstr>
      </vt:variant>
      <vt:variant>
        <vt:lpwstr/>
      </vt:variant>
      <vt:variant>
        <vt:i4>6422570</vt:i4>
      </vt:variant>
      <vt:variant>
        <vt:i4>21</vt:i4>
      </vt:variant>
      <vt:variant>
        <vt:i4>0</vt:i4>
      </vt:variant>
      <vt:variant>
        <vt:i4>5</vt:i4>
      </vt:variant>
      <vt:variant>
        <vt:lpwstr>http://www.fumssar.com.br/</vt:lpwstr>
      </vt:variant>
      <vt:variant>
        <vt:lpwstr/>
      </vt:variant>
      <vt:variant>
        <vt:i4>3801210</vt:i4>
      </vt:variant>
      <vt:variant>
        <vt:i4>18</vt:i4>
      </vt:variant>
      <vt:variant>
        <vt:i4>0</vt:i4>
      </vt:variant>
      <vt:variant>
        <vt:i4>5</vt:i4>
      </vt:variant>
      <vt:variant>
        <vt:lpwstr>http://www.unijui.edu.br/asc/concursos-publicos</vt:lpwstr>
      </vt:variant>
      <vt:variant>
        <vt:lpwstr/>
      </vt:variant>
      <vt:variant>
        <vt:i4>6619140</vt:i4>
      </vt:variant>
      <vt:variant>
        <vt:i4>15</vt:i4>
      </vt:variant>
      <vt:variant>
        <vt:i4>0</vt:i4>
      </vt:variant>
      <vt:variant>
        <vt:i4>5</vt:i4>
      </vt:variant>
      <vt:variant>
        <vt:lpwstr>mailto:concursos@unijui.edu.br</vt:lpwstr>
      </vt:variant>
      <vt:variant>
        <vt:lpwstr/>
      </vt:variant>
      <vt:variant>
        <vt:i4>3801210</vt:i4>
      </vt:variant>
      <vt:variant>
        <vt:i4>12</vt:i4>
      </vt:variant>
      <vt:variant>
        <vt:i4>0</vt:i4>
      </vt:variant>
      <vt:variant>
        <vt:i4>5</vt:i4>
      </vt:variant>
      <vt:variant>
        <vt:lpwstr>http://www.unijui.edu.br/asc/concursos-publicos</vt:lpwstr>
      </vt:variant>
      <vt:variant>
        <vt:lpwstr/>
      </vt:variant>
      <vt:variant>
        <vt:i4>3801210</vt:i4>
      </vt:variant>
      <vt:variant>
        <vt:i4>9</vt:i4>
      </vt:variant>
      <vt:variant>
        <vt:i4>0</vt:i4>
      </vt:variant>
      <vt:variant>
        <vt:i4>5</vt:i4>
      </vt:variant>
      <vt:variant>
        <vt:lpwstr>http://www.unijui.edu.br/asc/concursos-publicos</vt:lpwstr>
      </vt:variant>
      <vt:variant>
        <vt:lpwstr/>
      </vt:variant>
      <vt:variant>
        <vt:i4>3801210</vt:i4>
      </vt:variant>
      <vt:variant>
        <vt:i4>6</vt:i4>
      </vt:variant>
      <vt:variant>
        <vt:i4>0</vt:i4>
      </vt:variant>
      <vt:variant>
        <vt:i4>5</vt:i4>
      </vt:variant>
      <vt:variant>
        <vt:lpwstr>http://www.unijui.edu.br/asc/concursos-publicos</vt:lpwstr>
      </vt:variant>
      <vt:variant>
        <vt:lpwstr/>
      </vt:variant>
      <vt:variant>
        <vt:i4>6422570</vt:i4>
      </vt:variant>
      <vt:variant>
        <vt:i4>3</vt:i4>
      </vt:variant>
      <vt:variant>
        <vt:i4>0</vt:i4>
      </vt:variant>
      <vt:variant>
        <vt:i4>5</vt:i4>
      </vt:variant>
      <vt:variant>
        <vt:lpwstr>http://www.fumssar.com.br/</vt:lpwstr>
      </vt:variant>
      <vt:variant>
        <vt:lpwstr/>
      </vt:variant>
      <vt:variant>
        <vt:i4>6619140</vt:i4>
      </vt:variant>
      <vt:variant>
        <vt:i4>0</vt:i4>
      </vt:variant>
      <vt:variant>
        <vt:i4>0</vt:i4>
      </vt:variant>
      <vt:variant>
        <vt:i4>5</vt:i4>
      </vt:variant>
      <vt:variant>
        <vt:lpwstr>mailto:concursos@unijui.edu.br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FUMSSAR</dc:title>
  <dc:subject>CONCURSO PÚBLICO Nº 004/2015</dc:subject>
  <dc:creator>Maria Clenir Wociechoski - Lauro Pasche - FIDENE/UNIJUÍ</dc:creator>
  <cp:keywords>Edital Concurso Público</cp:keywords>
  <dc:description>EDITAL 004/2015 
CONCURSO PÚBLICO Nº 001/2015</dc:description>
  <cp:lastModifiedBy>Marta Kirchhof</cp:lastModifiedBy>
  <cp:revision>2</cp:revision>
  <cp:lastPrinted>2015-07-03T10:43:00Z</cp:lastPrinted>
  <dcterms:created xsi:type="dcterms:W3CDTF">2015-07-06T12:05:00Z</dcterms:created>
  <dcterms:modified xsi:type="dcterms:W3CDTF">2015-07-06T12:05:00Z</dcterms:modified>
</cp:coreProperties>
</file>